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0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4">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hyperlink r:id="rId6">
        <w:r w:rsidDel="00000000" w:rsidR="00000000" w:rsidRPr="00000000">
          <w:rPr>
            <w:rFonts w:ascii="Tahoma" w:cs="Tahoma" w:eastAsia="Tahoma" w:hAnsi="Tahoma"/>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06">
      <w:pPr>
        <w:pageBreakBefore w:val="0"/>
        <w:tabs>
          <w:tab w:val="left" w:leader="none" w:pos="3686"/>
        </w:tabs>
        <w:ind w:left="851"/>
        <w:rPr>
          <w:b w:val="1"/>
          <w:sz w:val="22"/>
          <w:szCs w:val="22"/>
        </w:rPr>
      </w:pPr>
      <w:r w:rsidDel="00000000" w:rsidR="00000000" w:rsidRPr="00000000">
        <w:rPr>
          <w:b w:val="1"/>
          <w:sz w:val="22"/>
          <w:szCs w:val="22"/>
          <w:rtl w:val="0"/>
        </w:rPr>
        <w:t xml:space="preserve">Tema  5</w:t>
        <w:tab/>
        <w:tab/>
        <w:t xml:space="preserve">: Wirausaha</w:t>
      </w:r>
    </w:p>
    <w:p w:rsidR="00000000" w:rsidDel="00000000" w:rsidP="00000000" w:rsidRDefault="00000000" w:rsidRPr="00000000" w14:paraId="00000007">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1</w:t>
        <w:tab/>
        <w:tab/>
        <w:t xml:space="preserve">:  KerjaKerasBerbuahKesuksesan</w:t>
      </w:r>
    </w:p>
    <w:p w:rsidR="00000000" w:rsidDel="00000000" w:rsidP="00000000" w:rsidRDefault="00000000" w:rsidRPr="00000000" w14:paraId="00000008">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1"/>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700"/>
        <w:gridCol w:w="5040"/>
        <w:gridCol w:w="3600"/>
        <w:gridCol w:w="990"/>
        <w:gridCol w:w="1890"/>
        <w:tblGridChange w:id="0">
          <w:tblGrid>
            <w:gridCol w:w="3415"/>
            <w:gridCol w:w="2700"/>
            <w:gridCol w:w="5040"/>
            <w:gridCol w:w="3600"/>
            <w:gridCol w:w="990"/>
            <w:gridCol w:w="1890"/>
          </w:tblGrid>
        </w:tblGridChange>
      </w:tblGrid>
      <w:tr>
        <w:trPr>
          <w:cantSplit w:val="0"/>
          <w:tblHeader w:val="0"/>
        </w:trPr>
        <w:tc>
          <w:tcPr/>
          <w:p w:rsidR="00000000" w:rsidDel="00000000" w:rsidP="00000000" w:rsidRDefault="00000000" w:rsidRPr="00000000" w14:paraId="0000000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0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0F">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1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1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1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1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14">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15">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Mencermatipetunjukdanisiteksformulir (pendaftaran,kartuanggota, pengirimanuangmelalui bank/kantorpos, daftarriwayathidup,dsb.)</w:t>
            </w:r>
          </w:p>
          <w:p w:rsidR="00000000" w:rsidDel="00000000" w:rsidP="00000000" w:rsidRDefault="00000000" w:rsidRPr="00000000" w14:paraId="00000016">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Mengisiteksformulir (pendaftaran, kartuanggota,pengirimanuangmelalui bank/kantorpos, daftarriwayathidup, dll.) sesuaipetunjukpengisiannya</w:t>
            </w:r>
          </w:p>
        </w:tc>
        <w:tc>
          <w:tcPr/>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Mengidentifikasiberbagaijenisteksformulir (ekskul, lomba, dan lain-lain)</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Menyajikanhasilpengamatantentangberbagaijenisteksformulir (ekskul, lomba, dan lain-lain)</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dan berdiskusi, siswa mampu mengidentifikasi berbagai jenis teks formulir (ekskul, lomba, dan lain-lain) secara cermat.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dan berdiskusi, siswa mampu menyajikan hasil pengamatan tentang berbagai jenis teks formulir (ekskul, lomba, dan lain-lain) secara cermat.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2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0" w:hRule="atLeast"/>
          <w:tblHeader w:val="0"/>
        </w:trPr>
        <w:tc>
          <w:tcPr/>
          <w:p w:rsidR="00000000" w:rsidDel="00000000" w:rsidP="00000000" w:rsidRDefault="00000000" w:rsidRPr="00000000" w14:paraId="00000026">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27">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1.3  Mensyukuri keberagaman sosial,budaya, dan ekonomi masyarakat sebagai anugerah Tuhan Yang Maha Esa dalam konteks Bhinneka Tunggal Ika.</w:t>
            </w:r>
          </w:p>
          <w:p w:rsidR="00000000" w:rsidDel="00000000" w:rsidP="00000000" w:rsidRDefault="00000000" w:rsidRPr="00000000" w14:paraId="0000002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2.3 Bersikap toleran dalam keberagaman sosial, budaya,dan ekonomi masyarakat dalam konteks Bhinneka Tunggal Ika.</w:t>
            </w:r>
          </w:p>
          <w:p w:rsidR="00000000" w:rsidDel="00000000" w:rsidP="00000000" w:rsidRDefault="00000000" w:rsidRPr="00000000" w14:paraId="00000029">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Menelaah keberagaman sosial,budaya, dan ekonomi masyarakat.</w:t>
            </w:r>
          </w:p>
          <w:p w:rsidR="00000000" w:rsidDel="00000000" w:rsidP="00000000" w:rsidRDefault="00000000" w:rsidRPr="00000000" w14:paraId="0000002A">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Mengampanyekan manfaat keanekaragaman sosial, budaya,dan ekonomi.</w:t>
            </w:r>
          </w:p>
        </w:tc>
        <w:tc>
          <w:tcPr/>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Mengidentifikasiberbagaicontohkeberagamanwirausahadalamkehidupansehari-hari</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Menyajikanberbagaicontohkeberagamanwirausahadalamkehidupansehari-hari</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Denganmembacateksdanberdiskusi, siswamampumengidentifikasiberbagaicontohkeberagamanwirausahadalamkehidupansehari-harisecaraterperinci.</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Denganmembacateksdanberdiskusi, siswamampumenyajikanberbagaicontohkeberagamanwirausahadalamkehidupansehari-harisecarabenar..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7">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80" w:hRule="atLeast"/>
          <w:tblHeader w:val="0"/>
        </w:trPr>
        <w:tc>
          <w:tcPr/>
          <w:p w:rsidR="00000000" w:rsidDel="00000000" w:rsidP="00000000" w:rsidRDefault="00000000" w:rsidRPr="00000000" w14:paraId="0000003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3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3.7 Menjelaskan bangun ruang yang merupakan gabungan dari beberapa bangun ruang,serta luas permukaan dan</w:t>
            </w:r>
          </w:p>
          <w:p w:rsidR="00000000" w:rsidDel="00000000" w:rsidP="00000000" w:rsidRDefault="00000000" w:rsidRPr="00000000" w14:paraId="0000003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      volumenya.</w:t>
            </w:r>
          </w:p>
          <w:p w:rsidR="00000000" w:rsidDel="00000000" w:rsidP="00000000" w:rsidRDefault="00000000" w:rsidRPr="00000000" w14:paraId="0000003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4.7  Mengidentifikasi bangun ruang yang merupakan gabungan dari beberapa bangun ruang, serta luas permukaan dan volumenya.</w:t>
            </w:r>
          </w:p>
        </w:tc>
        <w:tc>
          <w:tcPr/>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402"/>
                <w:tab w:val="left" w:leader="none" w:pos="4004"/>
              </w:tabs>
              <w:spacing w:after="0" w:before="0" w:line="240" w:lineRule="auto"/>
              <w:ind w:left="271" w:right="0" w:hanging="27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Mengidentifikasikarakteristikbalok</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402"/>
                <w:tab w:val="left" w:leader="none" w:pos="4004"/>
              </w:tabs>
              <w:spacing w:after="0" w:before="0" w:line="240" w:lineRule="auto"/>
              <w:ind w:left="271" w:right="0" w:hanging="27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Menyajikanhasilidentifikasitentangkarakteristikbalok</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melakukan eksplorasi dengan benda konkret, siswa mampu mengidentifikasi karakteristik balok secara benar.</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melakukan eksplorasi dengan benda konkret, siswa mampu menyajikan hasil identifikasi tentang karakteristik balok secara benar.</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4D">
            <w:pPr>
              <w:pageBreakBefore w:val="0"/>
              <w:ind w:left="-18"/>
              <w:rPr>
                <w:rFonts w:ascii="Tahoma" w:cs="Tahoma" w:eastAsia="Tahoma" w:hAnsi="Tahoma"/>
                <w:sz w:val="22"/>
                <w:szCs w:val="22"/>
              </w:rPr>
            </w:pPr>
            <w:r w:rsidDel="00000000" w:rsidR="00000000" w:rsidRPr="00000000">
              <w:rPr>
                <w:rtl w:val="0"/>
              </w:rPr>
            </w:r>
          </w:p>
        </w:tc>
      </w:tr>
      <w:tr>
        <w:trPr>
          <w:cantSplit w:val="0"/>
          <w:trHeight w:val="2100" w:hRule="atLeast"/>
          <w:tblHeader w:val="0"/>
        </w:trPr>
        <w:tc>
          <w:tcPr/>
          <w:p w:rsidR="00000000" w:rsidDel="00000000" w:rsidP="00000000" w:rsidRDefault="00000000" w:rsidRPr="00000000" w14:paraId="0000004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4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3.5  Mengidentifikasi sifat-sifat magnet dalam kehidupan sehari-hari.</w:t>
            </w:r>
          </w:p>
          <w:p w:rsidR="00000000" w:rsidDel="00000000" w:rsidP="00000000" w:rsidRDefault="00000000" w:rsidRPr="00000000" w14:paraId="0000005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4.5  Membuat laporan hasil percobaan tentang sifat-sifat magnet dan penerapannya dalam kehidupan sehari-hari</w:t>
            </w:r>
          </w:p>
        </w:tc>
        <w:tc>
          <w:tcPr/>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Membedakanmacam-macam magnet</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Menyajikanhasileksplorasitentangmacam-macam magnet</w:t>
            </w:r>
          </w:p>
        </w:tc>
        <w:tc>
          <w:tcPr/>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bereksplorasi, dan berdiskusi, siswa mampu membedakan macam-macam magnet secara benar.</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bereksplorasi, dan berdiskusi, siswa mampu menyajikan hasil eksplorasi tentang macam-macam magnet secara benar.</w:t>
            </w:r>
          </w:p>
        </w:tc>
        <w:tc>
          <w:tcPr/>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5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5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Menganalisis posisi dan peran Indonesia dalam kerja sama di bidang ekonomi, politik,sosial, budaya, teknologi, dan pendidikan dalam lingkup ASEAN.</w:t>
            </w:r>
          </w:p>
          <w:p w:rsidR="00000000" w:rsidDel="00000000" w:rsidP="00000000" w:rsidRDefault="00000000" w:rsidRPr="00000000" w14:paraId="0000005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Menyajikan hasil analisis tentang posisi dan peran Indonesia dalam kerja sama di bidang ekonomi, politik,sosial, budaya, teknologi, dan pendidikan dalam lingkup ASEAN</w:t>
            </w:r>
          </w:p>
        </w:tc>
        <w:tc>
          <w:tcPr/>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Mengidentifikasiposisidanperanan Indonesia di bidangekonomidalamlingkup ASEAN</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Menuliskanlaporantentangposisidanperanan Indonesia di bidangekonomidalamlingkup ASEAN</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tentang “Pengalaman Belajar dari Negara-negara ASEAN”, siswa mampu mengidentifikasi posisi dan peranan Indonesia di bidang ekonomi dalam lingkup ASEAN secara terperinci.</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tentang “Pengalaman Belajar dari Negara-negara ASEAN” dan mencari informasi dari berbagai sumber, siswa mampu menuliskan laporan tentang posisi dan peranan Indonesia di bidang ekonomi dalam lingkup ASEAN secara terperinci.</w:t>
            </w:r>
          </w:p>
        </w:tc>
        <w:tc>
          <w:tcPr/>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06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06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Memahamireklame.</w:t>
            </w:r>
          </w:p>
          <w:p w:rsidR="00000000" w:rsidDel="00000000" w:rsidP="00000000" w:rsidRDefault="00000000" w:rsidRPr="00000000" w14:paraId="0000006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Membuatreklame..</w:t>
            </w:r>
          </w:p>
        </w:tc>
        <w:tc>
          <w:tcPr/>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Mengidentifikasiciri-cirireklame yang ada di sekitar</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Mengklasifikasireklameberdasarkanciri-cirinya</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berdiskusi, siswa mampu mengidentifikasi ciri-ciri reklame yang ada di sekitar secara tepat.</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berdiskusi, siswa mampu mengklasifikasi reklame berdasarkan ciri-cirinya secara tepat.</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078">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79">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D">
      <w:pPr>
        <w:pageBreakBefore w:val="0"/>
        <w:rPr>
          <w:rFonts w:ascii="Tahoma" w:cs="Tahoma" w:eastAsia="Tahoma" w:hAnsi="Tahoma"/>
          <w:sz w:val="22"/>
          <w:szCs w:val="22"/>
        </w:rPr>
      </w:pPr>
      <w:r w:rsidDel="00000000" w:rsidR="00000000" w:rsidRPr="00000000">
        <w:rPr>
          <w:rtl w:val="0"/>
        </w:rPr>
      </w:r>
    </w:p>
    <w:tbl>
      <w:tblPr>
        <w:tblStyle w:val="Table2"/>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07F">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080">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1">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2">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3">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4">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5">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6">
            <w:pPr>
              <w:pageBreakBefore w:val="0"/>
              <w:jc w:val="center"/>
              <w:rPr>
                <w:rFonts w:ascii="Tahoma" w:cs="Tahoma" w:eastAsia="Tahoma" w:hAnsi="Tahoma"/>
              </w:rPr>
            </w:pPr>
            <w:r w:rsidDel="00000000" w:rsidR="00000000" w:rsidRPr="00000000">
              <w:rPr>
                <w:rFonts w:ascii="Tahoma" w:cs="Tahoma" w:eastAsia="Tahoma" w:hAnsi="Tahoma"/>
                <w:rtl w:val="0"/>
              </w:rPr>
              <w:t xml:space="preserve">NIP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088">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089">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A">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B">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C">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D">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E">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F">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09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7">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B">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C">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D">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E">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F">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A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2">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0A3">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A4">
      <w:pPr>
        <w:pageBreakBefore w:val="0"/>
        <w:tabs>
          <w:tab w:val="left" w:leader="none" w:pos="3686"/>
        </w:tabs>
        <w:ind w:left="851"/>
        <w:rPr>
          <w:b w:val="1"/>
          <w:sz w:val="22"/>
          <w:szCs w:val="22"/>
        </w:rPr>
      </w:pPr>
      <w:r w:rsidDel="00000000" w:rsidR="00000000" w:rsidRPr="00000000">
        <w:rPr>
          <w:b w:val="1"/>
          <w:sz w:val="22"/>
          <w:szCs w:val="22"/>
          <w:rtl w:val="0"/>
        </w:rPr>
        <w:t xml:space="preserve">Tema 5</w:t>
        <w:tab/>
        <w:tab/>
        <w:t xml:space="preserve">: Wirausaha</w:t>
      </w:r>
    </w:p>
    <w:p w:rsidR="00000000" w:rsidDel="00000000" w:rsidP="00000000" w:rsidRDefault="00000000" w:rsidRPr="00000000" w14:paraId="000000A5">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2</w:t>
        <w:tab/>
        <w:tab/>
        <w:t xml:space="preserve">:  Usaha Di Sekitarku</w:t>
      </w:r>
    </w:p>
    <w:p w:rsidR="00000000" w:rsidDel="00000000" w:rsidP="00000000" w:rsidRDefault="00000000" w:rsidRPr="00000000" w14:paraId="000000A6">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3"/>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0AB">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AC">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A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A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AF">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B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B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B2">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B3">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Mencermatipetunjukdanisiteksformulir (pendaftaran,kartuanggota, pengirimanuangmelalui bank/kantorpos, daftarriwayathidup,dsb.)</w:t>
            </w:r>
          </w:p>
          <w:p w:rsidR="00000000" w:rsidDel="00000000" w:rsidP="00000000" w:rsidRDefault="00000000" w:rsidRPr="00000000" w14:paraId="000000B4">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Mengisiteksformulir (pendaftaran, kartuanggota,pengirimanuangmelalui bank/kantorpos, daftarriwayathidup, dll.) sesuaipetunjukpengisiannya.</w:t>
            </w:r>
          </w:p>
        </w:tc>
        <w:tc>
          <w:tcPr/>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Mengidentifikasikomponendancaramengisiteksdaftarriwayathidup</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Membuatteksdaftarriwayathidup</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siswa mampu mengidentifikasi posisi dan peranan Indonesia di bidang ekonomi dalam lingkup ASEAN secara terperinci.</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siswa mampu menyajikan laporan tentang posisi dan peranan Indonesia di bidang ekonomi dalam lingkup ASEAN secara terperinci.</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B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0">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20" w:hRule="atLeast"/>
          <w:tblHeader w:val="0"/>
        </w:trPr>
        <w:tc>
          <w:tcPr/>
          <w:p w:rsidR="00000000" w:rsidDel="00000000" w:rsidP="00000000" w:rsidRDefault="00000000" w:rsidRPr="00000000" w14:paraId="000000C4">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C5">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1.3 Mensyukuri keberagaman sosial,budaya, dan ekonomi masyarakat sebagai anugerah Tuhan Yang Maha Esa dalam konteks Bhinneka Tunggal Ika.</w:t>
            </w:r>
          </w:p>
          <w:p w:rsidR="00000000" w:rsidDel="00000000" w:rsidP="00000000" w:rsidRDefault="00000000" w:rsidRPr="00000000" w14:paraId="000000C6">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2.3 Bersikap toleran dalam keberagaman sosial, budaya,dan ekonomi masyarakat dalam konteks Bhinneka Tunggal Ika.</w:t>
            </w:r>
          </w:p>
          <w:p w:rsidR="00000000" w:rsidDel="00000000" w:rsidP="00000000" w:rsidRDefault="00000000" w:rsidRPr="00000000" w14:paraId="000000C7">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Menelaah keberagaman sosial,budaya, dan ekonomi masyarakat.</w:t>
            </w:r>
          </w:p>
          <w:p w:rsidR="00000000" w:rsidDel="00000000" w:rsidP="00000000" w:rsidRDefault="00000000" w:rsidRPr="00000000" w14:paraId="000000C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Mengampanyekan manfaat keanekaragaman sosial, budaya,dan ekonomi.</w:t>
            </w:r>
          </w:p>
        </w:tc>
        <w:tc>
          <w:tcPr/>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Mengidentifikasiberbagaicontohmanfaatkeberagamanwirausahadalamkehidupansehari-hari</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Mempresentasikancontohmanfaatkeberagamanwirausahadalamkehidupansehari-hari</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Denganberdiskusi, siswamampumengidentifikasiberbagaicontohmanfaatkeberagamanwirausahadalamkehidupansehari-harisecaratepat.</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Denganberdiskusi, siswamampumempresentasikancontohmanfaatkeberagamanwirausahadalamkehidupansehari-harisecaraterperinci</w:t>
            </w:r>
          </w:p>
        </w:tc>
        <w:tc>
          <w:tcPr/>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4">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20" w:hRule="atLeast"/>
          <w:tblHeader w:val="0"/>
        </w:trPr>
        <w:tc>
          <w:tcPr/>
          <w:p w:rsidR="00000000" w:rsidDel="00000000" w:rsidP="00000000" w:rsidRDefault="00000000" w:rsidRPr="00000000" w14:paraId="000000D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D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3.7 Menjelaskan bangun ruang yang merupakan gabungan dari beberapa bangun ruang,serta luas permukaan dan</w:t>
            </w:r>
          </w:p>
          <w:p w:rsidR="00000000" w:rsidDel="00000000" w:rsidP="00000000" w:rsidRDefault="00000000" w:rsidRPr="00000000" w14:paraId="000000D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      volumenya.</w:t>
            </w:r>
          </w:p>
          <w:p w:rsidR="00000000" w:rsidDel="00000000" w:rsidP="00000000" w:rsidRDefault="00000000" w:rsidRPr="00000000" w14:paraId="000000D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4.7 Mengidentifikasi bangun ruang yang merupakan gabungan dari beberapa bangun ruang, serta luas permukaan dan volumenya</w:t>
            </w:r>
          </w:p>
        </w:tc>
        <w:tc>
          <w:tcPr/>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Mengidentifikasikarakteristikprismasegitiga</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Menyajikanhasilidentifikasitentangkarakteristikprismasegitiga</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berdiskusi, siswa mampu mengidentifikasi karakteristik prisma segitiga secara benar.</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berdiskusi, siswa mampu menyajikan hasil identifikasi tentang karakteristik prisma segitiga secara benar.</w:t>
            </w:r>
          </w:p>
        </w:tc>
        <w:tc>
          <w:tcPr/>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E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E9">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E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E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3.5  Mengidentifikasisifat-sifat magnet dalamkehidupansehari-hari.</w:t>
            </w:r>
          </w:p>
          <w:p w:rsidR="00000000" w:rsidDel="00000000" w:rsidP="00000000" w:rsidRDefault="00000000" w:rsidRPr="00000000" w14:paraId="000000E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4.5  Membuatlaporanhasilpercobaantentangsifat-sifat magnet danpenerapannyadalamkehidupansehari-hari</w:t>
            </w:r>
          </w:p>
        </w:tc>
        <w:tc>
          <w:tcPr/>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Mengidentifikasibendamagnetisdannonmagnetis</w:t>
            </w:r>
          </w:p>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Mengklasifikasibendamagnetisdannonmagnetis</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bereksplorasi, dan berdiskusi, siswa mampu mengidentifikasi benda magnetis dan nonmagnetis secara tepat.</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bereksplorasi, dan berdiskusi, siswa mampu mengklasifikasi benda magnetis dan nonmagnetis secara benar.</w:t>
            </w:r>
          </w:p>
        </w:tc>
        <w:tc>
          <w:tcPr/>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7">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F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F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Menganalisis posisi dan peran Indonesia dalam kerja sama di bidang ekonomi, politik,sosial, budaya, teknologi, dan pendidikan dalam lingkup ASEAN.</w:t>
            </w:r>
          </w:p>
          <w:p w:rsidR="00000000" w:rsidDel="00000000" w:rsidP="00000000" w:rsidRDefault="00000000" w:rsidRPr="00000000" w14:paraId="000000F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Menyajikan hasil analisis tentang posisi dan peran Indonesia dalam kerja sama di bidang ekonomi, politik,sosial, budaya, teknologi, dan pendidikan dalam lingkup ASEAN.</w:t>
            </w:r>
          </w:p>
        </w:tc>
        <w:tc>
          <w:tcPr/>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Mengidentifikasiposisidanperanan Indonesia di bidangekonomidalamlingkup ASEAN</w:t>
            </w:r>
          </w:p>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Menyajikanlaporantentangposisidanperanan Indonesia di bidangekonomidalamlingkup ASEAN</w:t>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dan berdiskusi, siswa mampu mengidentifikasi komponen dan cara mengisi teks daftar riwayat hidup secara benar</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dan berdiskusi, siswa mampu membuat teks daftar riwayat hidup secara lengkap</w:t>
            </w:r>
          </w:p>
        </w:tc>
        <w:tc>
          <w:tcPr/>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6">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10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10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Memahamireklame.</w:t>
            </w:r>
          </w:p>
          <w:p w:rsidR="00000000" w:rsidDel="00000000" w:rsidP="00000000" w:rsidRDefault="00000000" w:rsidRPr="00000000" w14:paraId="0000010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Membuatreklame</w:t>
            </w:r>
          </w:p>
        </w:tc>
        <w:tc>
          <w:tcPr/>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Mengidentifikasiciri-ciri poster</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Membuatrancangan poster berdasarkanciri-cirinya</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berdiskusi, siswa mampu mengidentifikasi ciri-ciri poster secara tepat.</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berdiskusi, siswa mampu membuat rancangan poster berdasarkan ciri-cirinya secara tepat.</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15">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16">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A">
      <w:pPr>
        <w:pageBreakBefore w:val="0"/>
        <w:rPr>
          <w:rFonts w:ascii="Tahoma" w:cs="Tahoma" w:eastAsia="Tahoma" w:hAnsi="Tahoma"/>
          <w:sz w:val="22"/>
          <w:szCs w:val="22"/>
        </w:rPr>
      </w:pPr>
      <w:r w:rsidDel="00000000" w:rsidR="00000000" w:rsidRPr="00000000">
        <w:rPr>
          <w:rtl w:val="0"/>
        </w:rPr>
      </w:r>
    </w:p>
    <w:tbl>
      <w:tblPr>
        <w:tblStyle w:val="Table4"/>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1C">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11D">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1E">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1F">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0">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1">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22">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Hj.NUR ALIFAH ,Spd.SD</w:t>
            </w:r>
          </w:p>
          <w:p w:rsidR="00000000" w:rsidDel="00000000" w:rsidP="00000000" w:rsidRDefault="00000000" w:rsidRPr="00000000" w14:paraId="00000123">
            <w:pPr>
              <w:pageBreakBefore w:val="0"/>
              <w:jc w:val="center"/>
              <w:rPr>
                <w:rFonts w:ascii="Tahoma" w:cs="Tahoma" w:eastAsia="Tahoma" w:hAnsi="Tahoma"/>
              </w:rPr>
            </w:pPr>
            <w:r w:rsidDel="00000000" w:rsidR="00000000" w:rsidRPr="00000000">
              <w:rPr>
                <w:rFonts w:ascii="Tahoma" w:cs="Tahoma" w:eastAsia="Tahoma" w:hAnsi="Tahoma"/>
                <w:rtl w:val="0"/>
              </w:rPr>
              <w:t xml:space="preserve">NIP.19590522 197803 2 003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25">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26">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7">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8">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9">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A">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2B">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M. TAUFIK HIDAYAH,S.Pd.SD.M.Pd</w:t>
            </w:r>
          </w:p>
          <w:p w:rsidR="00000000" w:rsidDel="00000000" w:rsidP="00000000" w:rsidRDefault="00000000" w:rsidRPr="00000000" w14:paraId="0000012C">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19761106 200501 1 007</w:t>
            </w:r>
          </w:p>
        </w:tc>
      </w:tr>
    </w:tbl>
    <w:p w:rsidR="00000000" w:rsidDel="00000000" w:rsidP="00000000" w:rsidRDefault="00000000" w:rsidRPr="00000000" w14:paraId="0000012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7">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8">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39">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3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3B">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13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E">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13F">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140">
      <w:pPr>
        <w:pageBreakBefore w:val="0"/>
        <w:tabs>
          <w:tab w:val="left" w:leader="none" w:pos="3686"/>
        </w:tabs>
        <w:ind w:left="851"/>
        <w:rPr>
          <w:b w:val="1"/>
          <w:sz w:val="22"/>
          <w:szCs w:val="22"/>
        </w:rPr>
      </w:pPr>
      <w:r w:rsidDel="00000000" w:rsidR="00000000" w:rsidRPr="00000000">
        <w:rPr>
          <w:b w:val="1"/>
          <w:sz w:val="22"/>
          <w:szCs w:val="22"/>
          <w:rtl w:val="0"/>
        </w:rPr>
        <w:t xml:space="preserve">Tema 5</w:t>
        <w:tab/>
        <w:tab/>
        <w:t xml:space="preserve">: Wirausaha</w:t>
      </w:r>
    </w:p>
    <w:p w:rsidR="00000000" w:rsidDel="00000000" w:rsidP="00000000" w:rsidRDefault="00000000" w:rsidRPr="00000000" w14:paraId="00000141">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3</w:t>
        <w:tab/>
        <w:tab/>
        <w:t xml:space="preserve">:  Ayo, BelajarBerwirausaha</w:t>
      </w:r>
    </w:p>
    <w:p w:rsidR="00000000" w:rsidDel="00000000" w:rsidP="00000000" w:rsidRDefault="00000000" w:rsidRPr="00000000" w14:paraId="00000142">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5"/>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147">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148">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149">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14A">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14B">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14C">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14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14E">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14F">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Mencermatipetunjukdanisiteksformulir (pendaftaran,kartuanggota, pengirimanuangmelalui bank/kantorpos, daftarriwayathidup,dsb.)</w:t>
            </w:r>
          </w:p>
          <w:p w:rsidR="00000000" w:rsidDel="00000000" w:rsidP="00000000" w:rsidRDefault="00000000" w:rsidRPr="00000000" w14:paraId="00000150">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Mengisiteksformulir (pendaftaran, kartuanggota,pengirimanuangmelalui bank/kantorpos, daftarriwayathidup, dll.) sesuaipetunjukpengisiannya</w:t>
            </w:r>
          </w:p>
        </w:tc>
        <w:tc>
          <w:tcPr/>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Menulislaporantentangmedan magnet</w:t>
            </w:r>
          </w:p>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Mengidentifikasikomponendancaramengisiteksformulirpengirimanbarang</w:t>
            </w:r>
          </w:p>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Mempraktikkanmengisiteksformulirpengirimanbarang</w:t>
            </w:r>
          </w:p>
        </w:tc>
        <w:tc>
          <w:tcPr/>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dan berdiskusi, siswa mampu mengidentifikasi komponen dan cara mengisi teks formulir pengiriman barang secara tepat.</w:t>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dan berdiskusi, siswa mampu mempraktikkan mengisi teks formulir pengiriman barang secara benar..</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15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5C">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20" w:hRule="atLeast"/>
          <w:tblHeader w:val="0"/>
        </w:trPr>
        <w:tc>
          <w:tcPr/>
          <w:p w:rsidR="00000000" w:rsidDel="00000000" w:rsidP="00000000" w:rsidRDefault="00000000" w:rsidRPr="00000000" w14:paraId="00000160">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161">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1.3  Mensyukuri keberagaman sosial,budaya, dan ekonomi masyarakat sebagai anugerah Tuhan Yang Maha Esa dalam konteks Bhinneka Tunggal Ika.</w:t>
            </w:r>
          </w:p>
          <w:p w:rsidR="00000000" w:rsidDel="00000000" w:rsidP="00000000" w:rsidRDefault="00000000" w:rsidRPr="00000000" w14:paraId="00000162">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2.3 Bersikap toleran dalam keberagaman sosial, budaya,dan ekonomi masyarakat dalam konteks Bhinneka Tunggal Ika.</w:t>
            </w:r>
          </w:p>
          <w:p w:rsidR="00000000" w:rsidDel="00000000" w:rsidP="00000000" w:rsidRDefault="00000000" w:rsidRPr="00000000" w14:paraId="00000163">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Menelaah keberagaman sosial,budaya, dan ekonomi masyarakat.</w:t>
            </w:r>
          </w:p>
          <w:p w:rsidR="00000000" w:rsidDel="00000000" w:rsidP="00000000" w:rsidRDefault="00000000" w:rsidRPr="00000000" w14:paraId="00000164">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Mengampanyekan manfaat keanekaragaman sosial, budaya,dan ekonomi</w:t>
            </w:r>
          </w:p>
        </w:tc>
        <w:tc>
          <w:tcPr/>
          <w:p w:rsidR="00000000" w:rsidDel="00000000" w:rsidP="00000000" w:rsidRDefault="00000000" w:rsidRPr="00000000" w14:paraId="000001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Mengidentifikasiberbagaicontohmanfaatkeberagamanwirausahadalamkehidupansehari-hari</w:t>
            </w:r>
          </w:p>
          <w:p w:rsidR="00000000" w:rsidDel="00000000" w:rsidP="00000000" w:rsidRDefault="00000000" w:rsidRPr="00000000" w14:paraId="000001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Mempresentasikancontohmanfaatkeberagamanwirausahadalamkehidupansehari-hari</w:t>
            </w:r>
          </w:p>
          <w:p w:rsidR="00000000" w:rsidDel="00000000" w:rsidP="00000000" w:rsidRDefault="00000000" w:rsidRPr="00000000" w14:paraId="000001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Denganberdiskusi, siswamampumengidentifikasiberbagaicontohmanfaatkeberagamanwirausahadalamkehidupansehari-harisecaratepat.</w:t>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Denganberdiskusi, siswamampumempresentasikancontohmanfaatkeberagamanwirausahadalamkehidupansehari-harisecarabenar.</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7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60" w:hRule="atLeast"/>
          <w:tblHeader w:val="0"/>
        </w:trPr>
        <w:tc>
          <w:tcPr/>
          <w:p w:rsidR="00000000" w:rsidDel="00000000" w:rsidP="00000000" w:rsidRDefault="00000000" w:rsidRPr="00000000" w14:paraId="0000017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17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3.7 Menjelaskan bangun ruang yang merupakan gabungan dari beberapa bangun ruang,serta luas permukaan dan</w:t>
            </w:r>
          </w:p>
          <w:p w:rsidR="00000000" w:rsidDel="00000000" w:rsidP="00000000" w:rsidRDefault="00000000" w:rsidRPr="00000000" w14:paraId="0000017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      volumenya.</w:t>
            </w:r>
          </w:p>
          <w:p w:rsidR="00000000" w:rsidDel="00000000" w:rsidP="00000000" w:rsidRDefault="00000000" w:rsidRPr="00000000" w14:paraId="0000017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4.7  Mengidentifikasi bangun ruang yang merupakan gabungan dari beberapa bangun ruang, serta luas permukaan dan volumenya</w:t>
            </w:r>
          </w:p>
        </w:tc>
        <w:tc>
          <w:tcPr/>
          <w:p w:rsidR="00000000" w:rsidDel="00000000" w:rsidP="00000000" w:rsidRDefault="00000000" w:rsidRPr="00000000" w14:paraId="000001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Menjelaskancaramemecahkanmasalahsehari-hariterkait volume tabungdankerucut</w:t>
            </w:r>
          </w:p>
          <w:p w:rsidR="00000000" w:rsidDel="00000000" w:rsidP="00000000" w:rsidRDefault="00000000" w:rsidRPr="00000000" w14:paraId="000001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Memecahkanmasalahsehari-hariterkait volume tabungdankerucut</w:t>
            </w:r>
          </w:p>
          <w:p w:rsidR="00000000" w:rsidDel="00000000" w:rsidP="00000000" w:rsidRDefault="00000000" w:rsidRPr="00000000" w14:paraId="000001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penjelasan, siswa mampu menjelaskan cara memecahkan masalah sehari-hari terkait volume tabung dan kerucut secara benar.</w:t>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gambar dan penjelasan, siswa mampu memecahkan masalah sehari-hari terkait volume tabung dan kerucut secara benar.</w:t>
            </w:r>
          </w:p>
        </w:tc>
        <w:tc>
          <w:tcPr/>
          <w:p w:rsidR="00000000" w:rsidDel="00000000" w:rsidP="00000000" w:rsidRDefault="00000000" w:rsidRPr="00000000" w14:paraId="000001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1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3">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186">
            <w:pPr>
              <w:pageBreakBefore w:val="0"/>
              <w:ind w:left="-18"/>
              <w:rPr>
                <w:rFonts w:ascii="Tahoma" w:cs="Tahoma" w:eastAsia="Tahoma" w:hAnsi="Tahoma"/>
                <w:sz w:val="22"/>
                <w:szCs w:val="22"/>
              </w:rPr>
            </w:pPr>
            <w:r w:rsidDel="00000000" w:rsidR="00000000" w:rsidRPr="00000000">
              <w:rPr>
                <w:rtl w:val="0"/>
              </w:rPr>
            </w:r>
          </w:p>
        </w:tc>
      </w:tr>
      <w:tr>
        <w:trPr>
          <w:cantSplit w:val="0"/>
          <w:trHeight w:val="2160" w:hRule="atLeast"/>
          <w:tblHeader w:val="0"/>
        </w:trPr>
        <w:tc>
          <w:tcPr/>
          <w:p w:rsidR="00000000" w:rsidDel="00000000" w:rsidP="00000000" w:rsidRDefault="00000000" w:rsidRPr="00000000" w14:paraId="0000018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18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3.5  Mengidentifikasi sifat-sifat magnet dalam kehidupan sehari-hari.</w:t>
            </w:r>
          </w:p>
          <w:p w:rsidR="00000000" w:rsidDel="00000000" w:rsidP="00000000" w:rsidRDefault="00000000" w:rsidRPr="00000000" w14:paraId="0000018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4.5  Membuat laporan hasil percobaan tentang sifat-sifat magnet dan penerapannya dalam kehidupan sehari-hari.</w:t>
            </w:r>
          </w:p>
        </w:tc>
        <w:tc>
          <w:tcPr/>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Menjelaskantentangmedan magnet</w:t>
            </w:r>
          </w:p>
          <w:p w:rsidR="00000000" w:rsidDel="00000000" w:rsidP="00000000" w:rsidRDefault="00000000" w:rsidRPr="00000000" w14:paraId="000001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Menulislaporantentangmedan magnet</w:t>
            </w:r>
          </w:p>
          <w:p w:rsidR="00000000" w:rsidDel="00000000" w:rsidP="00000000" w:rsidRDefault="00000000" w:rsidRPr="00000000" w14:paraId="000001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melakukan percobaan, siswa mampu menjelaskan tentang medan magnet secara benar.</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melakukan percobaan, siswa mampu menulis laporan tentang medan magnet secara benar.</w:t>
            </w:r>
          </w:p>
        </w:tc>
        <w:tc>
          <w:tcPr/>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4">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19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19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Menganalisis posisi dan peran Indonesia dalam kerja sama di bidang ekonomi, politik,sosial, budaya, teknologi, dan pendidikan dalam lingkup ASEAN.</w:t>
            </w:r>
          </w:p>
          <w:p w:rsidR="00000000" w:rsidDel="00000000" w:rsidP="00000000" w:rsidRDefault="00000000" w:rsidRPr="00000000" w14:paraId="0000019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Menyajikan hasil analisis tentang posisi dan peran Indonesia dalam kerja sama di bidang ekonomi, politik,sosial, budaya, teknologi, dan pendidikan dalam lingkup ASEAN</w:t>
            </w:r>
          </w:p>
        </w:tc>
        <w:tc>
          <w:tcPr/>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Mengidentifikasiposisidanperanan Indonesia di bidangekonomidalamlingkup ASEAN</w:t>
            </w:r>
          </w:p>
          <w:p w:rsidR="00000000" w:rsidDel="00000000" w:rsidP="00000000" w:rsidRDefault="00000000" w:rsidRPr="00000000" w14:paraId="000001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Menyajikanlaporantentangposisidanperanan Indonesia di bidangekonomidalamlingkup ASEAN</w:t>
            </w:r>
          </w:p>
          <w:p w:rsidR="00000000" w:rsidDel="00000000" w:rsidP="00000000" w:rsidRDefault="00000000" w:rsidRPr="00000000" w14:paraId="000001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siswa mampu mengidentifikasi posisi dan peranan Indonesia di bidang ekonomi dalam lingkup ASEAN secara terperinci.</w:t>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siswa mampu menyajikan laporan tentang posisi dan peranan Indonesia di bidang ekonomi dalam lingkup ASEAN secara terperinci.</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4">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1A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1A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Memahamireklame.</w:t>
            </w:r>
          </w:p>
          <w:p w:rsidR="00000000" w:rsidDel="00000000" w:rsidP="00000000" w:rsidRDefault="00000000" w:rsidRPr="00000000" w14:paraId="000001A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Membuatreklame</w:t>
            </w:r>
          </w:p>
        </w:tc>
        <w:tc>
          <w:tcPr/>
          <w:p w:rsidR="00000000" w:rsidDel="00000000" w:rsidP="00000000" w:rsidRDefault="00000000" w:rsidRPr="00000000" w14:paraId="000001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Menjelaskanpentingnyaembalasesebagaiidentitassebuahproduk</w:t>
            </w:r>
          </w:p>
          <w:p w:rsidR="00000000" w:rsidDel="00000000" w:rsidP="00000000" w:rsidRDefault="00000000" w:rsidRPr="00000000" w14:paraId="000001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Merancangembalasesebagaiidentitassebuahproduk</w:t>
            </w:r>
          </w:p>
          <w:p w:rsidR="00000000" w:rsidDel="00000000" w:rsidP="00000000" w:rsidRDefault="00000000" w:rsidRPr="00000000" w14:paraId="000001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contoh kemasan dan berdiskusi, siswa mampu menjelaskan pentingnya embalase sebagai identitas sebuah produk secara tepat.</w:t>
            </w:r>
          </w:p>
          <w:p w:rsidR="00000000" w:rsidDel="00000000" w:rsidP="00000000" w:rsidRDefault="00000000" w:rsidRPr="00000000" w14:paraId="000001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mengamati contoh kemasan dan berdiskusi, siswa mampu merancang embalase sebagai identitas sebuah produk secara benar.</w:t>
            </w:r>
          </w:p>
        </w:tc>
        <w:tc>
          <w:tcPr/>
          <w:p w:rsidR="00000000" w:rsidDel="00000000" w:rsidP="00000000" w:rsidRDefault="00000000" w:rsidRPr="00000000" w14:paraId="000001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B2">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B3">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7">
      <w:pPr>
        <w:pageBreakBefore w:val="0"/>
        <w:rPr>
          <w:rFonts w:ascii="Tahoma" w:cs="Tahoma" w:eastAsia="Tahoma" w:hAnsi="Tahoma"/>
          <w:sz w:val="22"/>
          <w:szCs w:val="22"/>
        </w:rPr>
      </w:pPr>
      <w:r w:rsidDel="00000000" w:rsidR="00000000" w:rsidRPr="00000000">
        <w:rPr>
          <w:rtl w:val="0"/>
        </w:rPr>
      </w:r>
    </w:p>
    <w:tbl>
      <w:tblPr>
        <w:tblStyle w:val="Table6"/>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rHeight w:val="2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B9">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1BA">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B">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C">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D">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E">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BF">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C0">
            <w:pPr>
              <w:pageBreakBefore w:val="0"/>
              <w:jc w:val="center"/>
              <w:rPr>
                <w:rFonts w:ascii="Tahoma" w:cs="Tahoma" w:eastAsia="Tahoma" w:hAnsi="Tahoma"/>
              </w:rPr>
            </w:pPr>
            <w:r w:rsidDel="00000000" w:rsidR="00000000" w:rsidRPr="00000000">
              <w:rPr>
                <w:rFonts w:ascii="Tahoma" w:cs="Tahoma" w:eastAsia="Tahoma" w:hAnsi="Tahoma"/>
                <w:rtl w:val="0"/>
              </w:rPr>
              <w:t xml:space="preserve">NIP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C2">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C3">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4">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5">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6">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7">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C8">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C9">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1CA">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CC">
      <w:pPr>
        <w:pageBreakBefore w:val="0"/>
        <w:rPr>
          <w:rFonts w:ascii="Tahoma" w:cs="Tahoma" w:eastAsia="Tahoma" w:hAnsi="Tahoma"/>
          <w:sz w:val="22"/>
          <w:szCs w:val="22"/>
        </w:rPr>
      </w:pPr>
      <w:bookmarkStart w:colFirst="0" w:colLast="0" w:name="_gjdgxs" w:id="0"/>
      <w:bookmarkEnd w:id="0"/>
      <w:r w:rsidDel="00000000" w:rsidR="00000000" w:rsidRPr="00000000">
        <w:rPr>
          <w:rtl w:val="0"/>
        </w:rPr>
      </w:r>
    </w:p>
    <w:sectPr>
      <w:pgSz w:h="12240" w:w="18720" w:orient="landscape"/>
      <w:pgMar w:bottom="562" w:top="850" w:left="562" w:right="1143"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2160" w:hanging="720"/>
      </w:pPr>
      <w:rPr/>
    </w:lvl>
    <w:lvl w:ilvl="2">
      <w:start w:val="1"/>
      <w:numFmt w:val="decimal"/>
      <w:lvlText w:val="▪.%2.%3."/>
      <w:lvlJc w:val="left"/>
      <w:pPr>
        <w:ind w:left="2160" w:hanging="720"/>
      </w:pPr>
      <w:rPr/>
    </w:lvl>
    <w:lvl w:ilvl="3">
      <w:start w:val="1"/>
      <w:numFmt w:val="decimal"/>
      <w:lvlText w:val="▪.%2.%3.%4."/>
      <w:lvlJc w:val="left"/>
      <w:pPr>
        <w:ind w:left="2520" w:hanging="1080"/>
      </w:pPr>
      <w:rPr/>
    </w:lvl>
    <w:lvl w:ilvl="4">
      <w:start w:val="1"/>
      <w:numFmt w:val="decimal"/>
      <w:lvlText w:val="▪.%2.%3.%4.%5."/>
      <w:lvlJc w:val="left"/>
      <w:pPr>
        <w:ind w:left="2520" w:hanging="1080"/>
      </w:pPr>
      <w:rPr/>
    </w:lvl>
    <w:lvl w:ilvl="5">
      <w:start w:val="1"/>
      <w:numFmt w:val="decimal"/>
      <w:lvlText w:val="▪.%2.%3.%4.%5.%6."/>
      <w:lvlJc w:val="left"/>
      <w:pPr>
        <w:ind w:left="2880" w:hanging="1440"/>
      </w:pPr>
      <w:rPr/>
    </w:lvl>
    <w:lvl w:ilvl="6">
      <w:start w:val="1"/>
      <w:numFmt w:val="decimal"/>
      <w:lvlText w:val="▪.%2.%3.%4.%5.%6.%7."/>
      <w:lvlJc w:val="left"/>
      <w:pPr>
        <w:ind w:left="2880" w:hanging="1440"/>
      </w:pPr>
      <w:rPr/>
    </w:lvl>
    <w:lvl w:ilvl="7">
      <w:start w:val="1"/>
      <w:numFmt w:val="decimal"/>
      <w:lvlText w:val="▪.%2.%3.%4.%5.%6.%7.%8."/>
      <w:lvlJc w:val="left"/>
      <w:pPr>
        <w:ind w:left="3240" w:hanging="1800"/>
      </w:pPr>
      <w:rPr/>
    </w:lvl>
    <w:lvl w:ilvl="8">
      <w:start w:val="1"/>
      <w:numFmt w:val="decimal"/>
      <w:lvlText w:val="▪.%2.%3.%4.%5.%6.%7.%8.%9."/>
      <w:lvlJc w:val="left"/>
      <w:pPr>
        <w:ind w:left="3600" w:hanging="2160"/>
      </w:pPr>
      <w:rPr/>
    </w:lvl>
  </w:abstractNum>
  <w:abstractNum w:abstractNumId="3">
    <w:lvl w:ilvl="0">
      <w:start w:val="1"/>
      <w:numFmt w:val="bullet"/>
      <w:lvlText w:val="➢"/>
      <w:lvlJc w:val="left"/>
      <w:pPr>
        <w:ind w:left="905" w:hanging="360"/>
      </w:pPr>
      <w:rPr>
        <w:rFonts w:ascii="Noto Sans Symbols" w:cs="Noto Sans Symbols" w:eastAsia="Noto Sans Symbols" w:hAnsi="Noto Sans Symbols"/>
        <w:color w:val="000000"/>
      </w:rPr>
    </w:lvl>
    <w:lvl w:ilvl="1">
      <w:start w:val="1"/>
      <w:numFmt w:val="bullet"/>
      <w:lvlText w:val="o"/>
      <w:lvlJc w:val="left"/>
      <w:pPr>
        <w:ind w:left="1625" w:hanging="360"/>
      </w:pPr>
      <w:rPr>
        <w:rFonts w:ascii="Courier New" w:cs="Courier New" w:eastAsia="Courier New" w:hAnsi="Courier New"/>
      </w:rPr>
    </w:lvl>
    <w:lvl w:ilvl="2">
      <w:start w:val="1"/>
      <w:numFmt w:val="bullet"/>
      <w:lvlText w:val="▪"/>
      <w:lvlJc w:val="left"/>
      <w:pPr>
        <w:ind w:left="2345" w:hanging="360"/>
      </w:pPr>
      <w:rPr>
        <w:rFonts w:ascii="Noto Sans Symbols" w:cs="Noto Sans Symbols" w:eastAsia="Noto Sans Symbols" w:hAnsi="Noto Sans Symbols"/>
      </w:rPr>
    </w:lvl>
    <w:lvl w:ilvl="3">
      <w:start w:val="1"/>
      <w:numFmt w:val="bullet"/>
      <w:lvlText w:val="●"/>
      <w:lvlJc w:val="left"/>
      <w:pPr>
        <w:ind w:left="3065" w:hanging="360"/>
      </w:pPr>
      <w:rPr>
        <w:rFonts w:ascii="Noto Sans Symbols" w:cs="Noto Sans Symbols" w:eastAsia="Noto Sans Symbols" w:hAnsi="Noto Sans Symbols"/>
      </w:rPr>
    </w:lvl>
    <w:lvl w:ilvl="4">
      <w:start w:val="1"/>
      <w:numFmt w:val="bullet"/>
      <w:lvlText w:val="o"/>
      <w:lvlJc w:val="left"/>
      <w:pPr>
        <w:ind w:left="3785" w:hanging="360"/>
      </w:pPr>
      <w:rPr>
        <w:rFonts w:ascii="Courier New" w:cs="Courier New" w:eastAsia="Courier New" w:hAnsi="Courier New"/>
      </w:rPr>
    </w:lvl>
    <w:lvl w:ilvl="5">
      <w:start w:val="1"/>
      <w:numFmt w:val="bullet"/>
      <w:lvlText w:val="▪"/>
      <w:lvlJc w:val="left"/>
      <w:pPr>
        <w:ind w:left="4505" w:hanging="360"/>
      </w:pPr>
      <w:rPr>
        <w:rFonts w:ascii="Noto Sans Symbols" w:cs="Noto Sans Symbols" w:eastAsia="Noto Sans Symbols" w:hAnsi="Noto Sans Symbols"/>
      </w:rPr>
    </w:lvl>
    <w:lvl w:ilvl="6">
      <w:start w:val="1"/>
      <w:numFmt w:val="bullet"/>
      <w:lvlText w:val="●"/>
      <w:lvlJc w:val="left"/>
      <w:pPr>
        <w:ind w:left="5225" w:hanging="360"/>
      </w:pPr>
      <w:rPr>
        <w:rFonts w:ascii="Noto Sans Symbols" w:cs="Noto Sans Symbols" w:eastAsia="Noto Sans Symbols" w:hAnsi="Noto Sans Symbols"/>
      </w:rPr>
    </w:lvl>
    <w:lvl w:ilvl="7">
      <w:start w:val="1"/>
      <w:numFmt w:val="bullet"/>
      <w:lvlText w:val="o"/>
      <w:lvlJc w:val="left"/>
      <w:pPr>
        <w:ind w:left="5945" w:hanging="360"/>
      </w:pPr>
      <w:rPr>
        <w:rFonts w:ascii="Courier New" w:cs="Courier New" w:eastAsia="Courier New" w:hAnsi="Courier New"/>
      </w:rPr>
    </w:lvl>
    <w:lvl w:ilvl="8">
      <w:start w:val="1"/>
      <w:numFmt w:val="bullet"/>
      <w:lvlText w:val="▪"/>
      <w:lvlJc w:val="left"/>
      <w:pPr>
        <w:ind w:left="6665"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bullet"/>
      <w:lvlText w:val="➢"/>
      <w:lvlJc w:val="left"/>
      <w:pPr>
        <w:ind w:left="707" w:hanging="360"/>
      </w:pPr>
      <w:rPr>
        <w:rFonts w:ascii="Noto Sans Symbols" w:cs="Noto Sans Symbols" w:eastAsia="Noto Sans Symbols" w:hAnsi="Noto Sans Symbols"/>
      </w:rPr>
    </w:lvl>
    <w:lvl w:ilvl="1">
      <w:start w:val="1"/>
      <w:numFmt w:val="bullet"/>
      <w:lvlText w:val="o"/>
      <w:lvlJc w:val="left"/>
      <w:pPr>
        <w:ind w:left="1427" w:hanging="360"/>
      </w:pPr>
      <w:rPr>
        <w:rFonts w:ascii="Courier New" w:cs="Courier New" w:eastAsia="Courier New" w:hAnsi="Courier New"/>
      </w:rPr>
    </w:lvl>
    <w:lvl w:ilvl="2">
      <w:start w:val="1"/>
      <w:numFmt w:val="bullet"/>
      <w:lvlText w:val="▪"/>
      <w:lvlJc w:val="left"/>
      <w:pPr>
        <w:ind w:left="2147" w:hanging="360"/>
      </w:pPr>
      <w:rPr>
        <w:rFonts w:ascii="Noto Sans Symbols" w:cs="Noto Sans Symbols" w:eastAsia="Noto Sans Symbols" w:hAnsi="Noto Sans Symbols"/>
      </w:rPr>
    </w:lvl>
    <w:lvl w:ilvl="3">
      <w:start w:val="1"/>
      <w:numFmt w:val="bullet"/>
      <w:lvlText w:val="●"/>
      <w:lvlJc w:val="left"/>
      <w:pPr>
        <w:ind w:left="2867" w:hanging="360"/>
      </w:pPr>
      <w:rPr>
        <w:rFonts w:ascii="Noto Sans Symbols" w:cs="Noto Sans Symbols" w:eastAsia="Noto Sans Symbols" w:hAnsi="Noto Sans Symbols"/>
      </w:rPr>
    </w:lvl>
    <w:lvl w:ilvl="4">
      <w:start w:val="1"/>
      <w:numFmt w:val="bullet"/>
      <w:lvlText w:val="o"/>
      <w:lvlJc w:val="left"/>
      <w:pPr>
        <w:ind w:left="3587" w:hanging="360"/>
      </w:pPr>
      <w:rPr>
        <w:rFonts w:ascii="Courier New" w:cs="Courier New" w:eastAsia="Courier New" w:hAnsi="Courier New"/>
      </w:rPr>
    </w:lvl>
    <w:lvl w:ilvl="5">
      <w:start w:val="1"/>
      <w:numFmt w:val="bullet"/>
      <w:lvlText w:val="▪"/>
      <w:lvlJc w:val="left"/>
      <w:pPr>
        <w:ind w:left="4307" w:hanging="360"/>
      </w:pPr>
      <w:rPr>
        <w:rFonts w:ascii="Noto Sans Symbols" w:cs="Noto Sans Symbols" w:eastAsia="Noto Sans Symbols" w:hAnsi="Noto Sans Symbols"/>
      </w:rPr>
    </w:lvl>
    <w:lvl w:ilvl="6">
      <w:start w:val="1"/>
      <w:numFmt w:val="bullet"/>
      <w:lvlText w:val="●"/>
      <w:lvlJc w:val="left"/>
      <w:pPr>
        <w:ind w:left="5027" w:hanging="360"/>
      </w:pPr>
      <w:rPr>
        <w:rFonts w:ascii="Noto Sans Symbols" w:cs="Noto Sans Symbols" w:eastAsia="Noto Sans Symbols" w:hAnsi="Noto Sans Symbols"/>
      </w:rPr>
    </w:lvl>
    <w:lvl w:ilvl="7">
      <w:start w:val="1"/>
      <w:numFmt w:val="bullet"/>
      <w:lvlText w:val="o"/>
      <w:lvlJc w:val="left"/>
      <w:pPr>
        <w:ind w:left="5747" w:hanging="360"/>
      </w:pPr>
      <w:rPr>
        <w:rFonts w:ascii="Courier New" w:cs="Courier New" w:eastAsia="Courier New" w:hAnsi="Courier New"/>
      </w:rPr>
    </w:lvl>
    <w:lvl w:ilvl="8">
      <w:start w:val="1"/>
      <w:numFmt w:val="bullet"/>
      <w:lvlText w:val="▪"/>
      <w:lvlJc w:val="left"/>
      <w:pPr>
        <w:ind w:left="6467"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eriku86.blogsp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