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Сервер 1С Предприятия. Часть 1 - Общие вопросы.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Около двух лет назад мы публиковали материал о сервере 1С Предприятия на платформе Linux, интерес к этой теме велик до сих пор. В тоже время многое успело измениться, платформа 1С не стоит на месте и чаще всего внедрение выходит за рамки простого повторения инструкций. Это неудивительно, сервер 1С Предприятия сложный продукт, поэтому мы решили начать этот цикл статей, нацеленный на более глубокое изучение предмета.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Прежде чем брать в руки мышку и бежать в серверную, следует четко усвоить необходимый минимум знаний, а именно иметь представление о структуре сервера 1С Предприятия и назначении его отдельных компонентов. Большинство проблем при внедрении связано с тем, что сервер 1С Предприятия воспринимается в качестве некоего монолитного образования, в котором все компоненты связаны между собой хитрым, одному разработчику известным, способом. Однако это не так и сегодня мы разберемся из чего же состоит наш сервер и как это все между собой работает.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Хотелось бы еще раз подчеркнуть чрезвычайную важность того, о чем пойдет речь ниже. Не обладая данными знаниями будет проблемно добиться стабильной работы, не говоря уже о диагностике узких мест и увеличении производительности. В итоге может получится классическая картина: вроде бы железо мощное, сделано все по инструкции, а тормозит. К сожалению, большинство инструкций для начинающих (и наша в том числе) содержат информацию лишь о том как сделать, не заостряя внимание что именно делается и почему. Поэтому начнем исправляться.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Клиент-серверная версия 1С Предприятия представляет собой трехуровневую структуру (т.н. "трехзвенка"), в которую входят: клиент, сервер 1С Предприятия и сервер СУБД. Это полностью независимые компоненты, которые могут сочетаться в любой допустимой комбинации для достижения наилучшего результата. Рассмотрим следующую схему: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400425" cy="615315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6153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Начнем с клиентов, текущая версия платформы (8.2) предусматривает использование трех типов клиентов. Разберем их подробнее.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Толстый клиент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Это классическое клиентское приложение 1С, до выхода платформы 8.2 он был единственно доступным видом клиента. Схема работы толстого клиента следующая: клиентское приложение запрашивает данные у сервера 1С, то в свою очередь запрашивает их из БД и предает обратно клиенту, на котором и производится их обработка. Как можно заметить, данная схема неоптимальна: сервер 1С по сути является всего лишь прослойкой между клиентом и БД, все вычисления происходят на клиенте. Это накладывает повышенные требования на клиентские ПК, т.к. вычислительные мощности сервера не используются. Стоит четко понимать, что в режиме толстого клиента вы не получите увеличения быстродейстивия от перехода к клиент-серверной версии, возможно даже наоборот.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Тонкий клиент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Его можно назвать основным видом клиентского приложения для платформы 8.2, в теории, на практике не все так гладко и мы еще к этому вернемся. Схема его работы кардинально иная: клиент запрашивает данные у сервера 1С, тот получает их из БД, обрабатывает и отдает клиенту результат вычислений. Основная вычислительная нагрузка при этом ложится на сервер, поэтому особых требований к клиентским ПК и каналу от клиента к серверу не предъявляется.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Также тонкий клиент может работать как по протоколу TCP/IP в локальной сети, так и через HTTP через интернет. Для этого требуется еще один посредник - веб-сервер, который передает запросы клиента серверу 1С, никакой обработки данных на веб-сервере не производится, он используется исключительно как транспорт. Преимущества тонкого клиента понятны, он позволяет, при наличии мощного сервера, значительно ускорить работу с программой, также значительно снижается сетевой трафик, что весьма актуально для офисных сетей.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Веб-клиент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Его существование логично вытекает из некоторых свойств тонкого клиента, действительно, если все запросы обрабатываются сервером, транспортом служит HTTP, то почему бы не использовать для работы браузер? Схема работы веб-клиента ничем не отличается от тонкого, однако на сегодняшний день не все функции поддерживаемые тонким клиентом реализованы и корректно работают в веб-клиенте. Отчасти это можно исправить в конфигурации, отчасти накладывает ограничения механизм вывода информации в браузер. Однако веб-клиент у 1С есть и он работает и никто не мешает вам (опять таки в теории) работать в программе лежа на пляже с планшетом.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Теперь о ложке дегтя в бочке меда. Для нормальной работы в режиме тонкого и веб-клиентов конфигурация должна работать в режиме управляемого приложения и поддерживать все функции в данном режиме. Режим управляемого приложения является основным для платформы 8.2 и довольно радикально отличается от того, что было раньше, в том числе и внешне. Визуально управляемое приложение можно отличить по новому интерфейсу, отличительными чертами которого являются вкладки и гиперссылки: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286250" cy="25908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59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 минимум, непривычно, особенно в сравнении с классическим интерфейсом, но не спешите радоваться, увидев новый интерфейс, кроме внешнего вида, конфигурация должна поддерживать исполнение на сервере всего своего функционала, вполне может оказаться, что в режиме тонкого и веб-клиента будут доступны не все возможности.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сегодня в режиме управляемого приложения работает лишь часть типовых конфигураций, такие как: Управление небольшой фирмой, Управление торговлей 11, Розница 2 и Зарплата и управление персоналом. Эти решения могут использовать все преимущества новой платформы. Бухгалтерия предприятия 2.0 не использует режим управляемого приложения и в тонком и веб-клиентах работать не будет, это же относится и ко многим сторонним решениям, таким как "Камин" и т.п.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Выводы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возможности следует использовать тонкий клиент, так как это позволяет переложить все вычисления на сторону сервера комфортно работать даже на медленных каналах, в т.ч. через интернет. При этом следует помнить, что работа в режиме Конфигуратора возможна только через толстый клиент, который также придется использовать для работы с конфигурациями еще не переведенными в режим управляемого приложения.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Веб-клиент следует использовать тогда, когда нет возможности воспользоваться тонким, например с чужого ПК в командировке, при этом следует быть готовым к отсутствию или некорректной работе некоторых функций.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Кластер серверов 1С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Разобравшись с клиентами, перейдем к серверам. Система предусматривает использование трех видов серверов: Сервер 1С, сервер СУБД и веб-сервер. Важно понимать что данные сервера полностью независимы друг от друга, это придает системе гибкость и позволяет рационально использовать вычислительные ресурсы.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Также система не накладывает никаких требований к платформам. Вы можете совместно использовать как Windows так и Linux сервера, в качестве веб-сервера можно использовать Apache и IIS, из СУБД поддерживаются PostgreSQL, MS SQL Server, IBM DB2 и Oracle. Поэтому никто не мешает вам создать схему, в которой сервер 1С работающий на платформе Linux будет работать совместно с сервером БД под управлением Windows Server и IIS и наоборот. Кроме того вы можете использовать несколько серверов СУБД (как и веб-серверов) располагая разные базы на разных серверах.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Такой подход позволяет гибко комбинировать, расширять и изменять существующую конфигурацию в зависимости от текущих потребностей, при этом для конечного пользователя все будет происходить максимально прозрачно. Например вы можете вынести ресурсоемкую ИБ на отдельный сервер СУБД, изменив только параметры подключения к БД в настройках сервера не затрагивая клиентских настроек.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наконец самое интересное: кластер серверов 1С Предприятия. Да, именно так, не одиночный сервер, а кластер серверов. Обычно здесь и начинаются непонятки, особенно если сервер один. Однако все встает на свои места, если принять во внимание, что понятие кластера серверов в первую очередь логическое, однако данный подход легко позволяет масштабировать схему повышая ее производительность или отказоустойчивость.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286250" cy="30003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000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Любой кластер состоит из Центрального сервера 1С Предприятие и рабочих серверов. В простейшей конфигурации это будет один и тот же физический сервер. Однако при необходимости мы можем добавить дополнительные рабочие сервера, нагрузку по которым будет балансировать центральный сервер. Это позволяет быстро и прозрачно для пользователей увеличить вычислительную мощь системы и увеличить отказоустойчивость. Кластер также не накладывает требований к однородности платформы, в его составе могут работать сервера как под управлением Windows, так и под управлением Linux.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Какие выводы можно сделать из вышесказанного? Во первых, клиент-серверная система 1С Предприятие является весьма гибкой и позволяет оптимальным образом использовать доступные вычислительные ресурсы для получения оптимального результата. Какую именно конфигурацию выбрать, зависит от конкретных задач и средств, выделяемых для их решения.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Например, если у вас небольшая нагрузка и вы используете толстый клиент и не поддерживающую режим управляемого приложения конфигурацию имеет смысл совместить кластер серверов 1С и сервер СУБД на одном физическом сервере, так как выделять отдельную машину для прослойки между клиентом и БД весьма расточительно.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наоборот, при использовании управляемого приложения в режиме тонкого клиента сервер СУБД и кластер серверов лучше разнести по разным серверам, каждый из которых будет оптимизирован под свою задачу.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