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Viktor: </w:t>
      </w:r>
      <w:r w:rsidDel="00000000" w:rsidR="00000000" w:rsidRPr="00000000">
        <w:rPr>
          <w:sz w:val="24"/>
          <w:szCs w:val="24"/>
          <w:rtl w:val="0"/>
        </w:rPr>
        <w:t xml:space="preserve">Asi, řekl bych, nějaký (nějaké) komedie nebo i nějaký (nějaké), který (které) jsou založený (založené) na nějakých skutečnejch (skutečných) událostech. Moc nemusím nějaký (nějaké) sci-fi filmy. To mě až tak nebaví.</w:t>
      </w:r>
    </w:p>
    <w:p w:rsidR="00000000" w:rsidDel="00000000" w:rsidP="00000000" w:rsidRDefault="00000000" w:rsidRPr="00000000" w14:paraId="00000002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Lucie: </w:t>
      </w:r>
      <w:r w:rsidDel="00000000" w:rsidR="00000000" w:rsidRPr="00000000">
        <w:rPr>
          <w:sz w:val="24"/>
          <w:szCs w:val="24"/>
          <w:rtl w:val="0"/>
        </w:rPr>
        <w:t xml:space="preserve">Mám ráda… hodně mám ráda animovaný (animované) filmy, protože mi přijde, že tam… tvůrci mají spoustu prostoru pro to to nějak jako vyjádřit a… hodně prostoru pro fantazii. - Dobře, jak často se díváte na filmy? - Dost často se dívám na filmy. Ale nevím úplně přesně, jak moc. Ale třeba tady na Filmový (Filmové) škole třeba tři filmy denně.</w:t>
      </w:r>
    </w:p>
    <w:p w:rsidR="00000000" w:rsidDel="00000000" w:rsidP="00000000" w:rsidRDefault="00000000" w:rsidRPr="00000000" w14:paraId="00000004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Eduard: </w:t>
      </w:r>
      <w:r w:rsidDel="00000000" w:rsidR="00000000" w:rsidRPr="00000000">
        <w:rPr>
          <w:sz w:val="24"/>
          <w:szCs w:val="24"/>
          <w:rtl w:val="0"/>
        </w:rPr>
        <w:t xml:space="preserve">Filmy… Já koukám na filmy teda na počítači, protože nesnáším reklamy. Je to daleko příjemnější kdykoli si to pauznout, nebo teda pozastavit. A samozřejmě taky… no, můžu si to kdykoli že jo, ovládat… já nevím, zpátky posunout. Je to daleko pohodlnější...</w:t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