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2880"/>
        <w:tblGridChange w:id="0">
          <w:tblGrid>
            <w:gridCol w:w="6480"/>
            <w:gridCol w:w="2880"/>
          </w:tblGrid>
        </w:tblGridChange>
      </w:tblGrid>
      <w:tr>
        <w:trPr>
          <w:cantSplit w:val="0"/>
          <w:tblHeader w:val="0"/>
        </w:trPr>
        <w:tc>
          <w:tcPr>
            <w:tcBorders>
              <w:top w:color="000000" w:space="0" w:sz="0" w:val="nil"/>
              <w:left w:color="000000" w:space="0" w:sz="0" w:val="nil"/>
              <w:bottom w:color="000000"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02">
            <w:pPr>
              <w:pageBreakBefore w:val="0"/>
              <w:rPr>
                <w:sz w:val="24"/>
                <w:szCs w:val="24"/>
              </w:rPr>
            </w:pPr>
            <w:r w:rsidDel="00000000" w:rsidR="00000000" w:rsidRPr="00000000">
              <w:rPr>
                <w:sz w:val="24"/>
                <w:szCs w:val="24"/>
                <w:rtl w:val="0"/>
              </w:rPr>
              <w:t xml:space="preserve">No tak asi budu mluvit o svojí mámě.</w:t>
            </w:r>
          </w:p>
          <w:p w:rsidR="00000000" w:rsidDel="00000000" w:rsidP="00000000" w:rsidRDefault="00000000" w:rsidRPr="00000000" w14:paraId="00000003">
            <w:pPr>
              <w:pageBreakBefore w:val="0"/>
              <w:rPr>
                <w:sz w:val="24"/>
                <w:szCs w:val="24"/>
              </w:rPr>
            </w:pPr>
            <w:r w:rsidDel="00000000" w:rsidR="00000000" w:rsidRPr="00000000">
              <w:rPr>
                <w:rtl w:val="0"/>
              </w:rPr>
            </w:r>
          </w:p>
          <w:p w:rsidR="00000000" w:rsidDel="00000000" w:rsidP="00000000" w:rsidRDefault="00000000" w:rsidRPr="00000000" w14:paraId="00000004">
            <w:pPr>
              <w:pageBreakBefore w:val="0"/>
              <w:rPr>
                <w:sz w:val="24"/>
                <w:szCs w:val="24"/>
              </w:rPr>
            </w:pPr>
            <w:r w:rsidDel="00000000" w:rsidR="00000000" w:rsidRPr="00000000">
              <w:rPr>
                <w:sz w:val="24"/>
                <w:szCs w:val="24"/>
                <w:rtl w:val="0"/>
              </w:rPr>
              <w:t xml:space="preserve">Žila pětapadesát let dohromady, takže umřela před… no, teď už je to dlouho. Dva tisíce čtyři. Teď už je to třináct let.</w:t>
            </w:r>
          </w:p>
          <w:p w:rsidR="00000000" w:rsidDel="00000000" w:rsidP="00000000" w:rsidRDefault="00000000" w:rsidRPr="00000000" w14:paraId="00000005">
            <w:pPr>
              <w:pageBreakBefore w:val="0"/>
              <w:rPr>
                <w:sz w:val="24"/>
                <w:szCs w:val="24"/>
              </w:rPr>
            </w:pPr>
            <w:r w:rsidDel="00000000" w:rsidR="00000000" w:rsidRPr="00000000">
              <w:rPr>
                <w:rtl w:val="0"/>
              </w:rPr>
            </w:r>
          </w:p>
        </w:tc>
        <w:tc>
          <w:tcPr>
            <w:tcBorders>
              <w:top w:color="000000" w:space="0" w:sz="0" w:val="nil"/>
              <w:bottom w:color="000000" w:space="0" w:sz="8" w:val="dotted"/>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6">
            <w:pPr>
              <w:pageBreakBefore w:val="0"/>
              <w:widowControl w:val="0"/>
              <w:spacing w:line="240" w:lineRule="auto"/>
              <w:ind w:left="360"/>
              <w:rPr>
                <w:sz w:val="24"/>
                <w:szCs w:val="24"/>
              </w:rPr>
            </w:pPr>
            <w:r w:rsidDel="00000000" w:rsidR="00000000" w:rsidRPr="00000000">
              <w:rPr>
                <w:i w:val="1"/>
                <w:iCs w:val="1"/>
                <w:sz w:val="24"/>
                <w:szCs w:val="24"/>
                <w:rtl w:val="0"/>
              </w:rPr>
              <w:t xml:space="preserve">dohromady </w:t>
            </w:r>
            <w:r w:rsidDel="00000000" w:rsidR="00000000" w:rsidRPr="00000000">
              <w:rPr>
                <w:sz w:val="24"/>
                <w:szCs w:val="24"/>
                <w:rtl w:val="0"/>
              </w:rPr>
              <w:t xml:space="preserve">- all together</w:t>
            </w:r>
          </w:p>
          <w:p w:rsidR="00000000" w:rsidDel="00000000" w:rsidP="00000000" w:rsidRDefault="00000000" w:rsidRPr="00000000" w14:paraId="00000007">
            <w:pPr>
              <w:pageBreakBefore w:val="0"/>
              <w:widowControl w:val="0"/>
              <w:spacing w:line="240" w:lineRule="auto"/>
              <w:ind w:left="360"/>
              <w:rPr>
                <w:sz w:val="24"/>
                <w:szCs w:val="24"/>
              </w:rPr>
            </w:pPr>
            <w:r w:rsidDel="00000000" w:rsidR="00000000" w:rsidRPr="00000000">
              <w:rPr>
                <w:i w:val="1"/>
                <w:iCs w:val="1"/>
                <w:sz w:val="24"/>
                <w:szCs w:val="24"/>
                <w:rtl w:val="0"/>
              </w:rPr>
              <w:t xml:space="preserve">před </w:t>
            </w:r>
            <w:r w:rsidDel="00000000" w:rsidR="00000000" w:rsidRPr="00000000">
              <w:rPr>
                <w:sz w:val="24"/>
                <w:szCs w:val="24"/>
                <w:rtl w:val="0"/>
              </w:rPr>
              <w:t xml:space="preserve">(+INSTR) - ...agoj</w:t>
            </w:r>
          </w:p>
          <w:p w:rsidR="00000000" w:rsidDel="00000000" w:rsidP="00000000" w:rsidRDefault="00000000" w:rsidRPr="00000000" w14:paraId="00000008">
            <w:pPr>
              <w:pageBreakBefore w:val="0"/>
              <w:widowControl w:val="0"/>
              <w:spacing w:line="240" w:lineRule="auto"/>
              <w:ind w:left="360"/>
              <w:rPr>
                <w:sz w:val="24"/>
                <w:szCs w:val="24"/>
              </w:rPr>
            </w:pPr>
            <w:r w:rsidDel="00000000" w:rsidR="00000000" w:rsidRPr="00000000">
              <w:rPr>
                <w:i w:val="1"/>
                <w:iCs w:val="1"/>
                <w:sz w:val="24"/>
                <w:szCs w:val="24"/>
                <w:rtl w:val="0"/>
              </w:rPr>
              <w:t xml:space="preserve">už je to dlouho</w:t>
            </w:r>
            <w:r w:rsidDel="00000000" w:rsidR="00000000" w:rsidRPr="00000000">
              <w:rPr>
                <w:sz w:val="24"/>
                <w:szCs w:val="24"/>
                <w:rtl w:val="0"/>
              </w:rPr>
              <w:t xml:space="preserve"> - it’s already been a long time</w:t>
            </w:r>
            <w:r w:rsidDel="00000000" w:rsidR="00000000" w:rsidRPr="00000000">
              <w:rPr>
                <w:rtl w:val="0"/>
              </w:rPr>
            </w:r>
          </w:p>
        </w:tc>
      </w:tr>
      <w:tr>
        <w:trPr>
          <w:cantSplit w:val="0"/>
          <w:tblHeader w:val="0"/>
        </w:trPr>
        <w:tc>
          <w:tcPr>
            <w:tcBorders>
              <w:top w:color="000000" w:space="0" w:sz="8" w:val="dotted"/>
              <w:left w:color="000000" w:space="0" w:sz="0" w:val="nil"/>
              <w:bottom w:color="000000"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09">
            <w:pPr>
              <w:pageBreakBefore w:val="0"/>
              <w:rPr>
                <w:b w:val="1"/>
                <w:bCs w:val="1"/>
                <w:sz w:val="24"/>
                <w:szCs w:val="24"/>
              </w:rPr>
            </w:pPr>
            <w:r w:rsidDel="00000000" w:rsidR="00000000" w:rsidRPr="00000000">
              <w:rPr>
                <w:b w:val="1"/>
                <w:bCs w:val="1"/>
                <w:sz w:val="24"/>
                <w:szCs w:val="24"/>
                <w:rtl w:val="0"/>
              </w:rPr>
              <w:t xml:space="preserve">Jak jste rády dělaly spolu?</w:t>
            </w:r>
          </w:p>
          <w:p w:rsidR="00000000" w:rsidDel="00000000" w:rsidP="00000000" w:rsidRDefault="00000000" w:rsidRPr="00000000" w14:paraId="0000000A">
            <w:pPr>
              <w:pageBreakBefore w:val="0"/>
              <w:rPr>
                <w:sz w:val="24"/>
                <w:szCs w:val="24"/>
              </w:rPr>
            </w:pPr>
            <w:r w:rsidDel="00000000" w:rsidR="00000000" w:rsidRPr="00000000">
              <w:rPr>
                <w:rtl w:val="0"/>
              </w:rPr>
            </w:r>
          </w:p>
          <w:p w:rsidR="00000000" w:rsidDel="00000000" w:rsidP="00000000" w:rsidRDefault="00000000" w:rsidRPr="00000000" w14:paraId="0000000B">
            <w:pPr>
              <w:pageBreakBefore w:val="0"/>
              <w:rPr>
                <w:sz w:val="24"/>
                <w:szCs w:val="24"/>
              </w:rPr>
            </w:pPr>
            <w:r w:rsidDel="00000000" w:rsidR="00000000" w:rsidRPr="00000000">
              <w:rPr>
                <w:sz w:val="24"/>
                <w:szCs w:val="24"/>
                <w:rtl w:val="0"/>
              </w:rPr>
              <w:t xml:space="preserve">Máma se angažovala hodně do kultury a do vzdělání a založila školu a založila takový klub pro postižené děti, respektive rodiče postižených dětí, aby se měli jak sdružovat, takže když já jsem byla puberťák, tak díky mámě jsem byla součástí takových různých aktivit, které mě posunuly někam dál jako člověka. Takže jsme si chodili třeba hrát prostě nebo na nějaký (nějaké) akce s dětmi, který (které) měly poměrně vážné postižení, takže člověk musel vymýšlet, jaké hry se dají hrát, když prostě máš, já nevím… mozkovou obrnu a tak dále, aby jsi (abys)  mohl zahrnout toho člověka. Takže mě to, mě to posunulo dál a bylo to zajímavý (zajímavé).</w:t>
            </w:r>
          </w:p>
          <w:p w:rsidR="00000000" w:rsidDel="00000000" w:rsidP="00000000" w:rsidRDefault="00000000" w:rsidRPr="00000000" w14:paraId="0000000C">
            <w:pPr>
              <w:pageBreakBefore w:val="0"/>
              <w:rPr>
                <w:sz w:val="24"/>
                <w:szCs w:val="24"/>
              </w:rPr>
            </w:pPr>
            <w:r w:rsidDel="00000000" w:rsidR="00000000" w:rsidRPr="00000000">
              <w:rPr>
                <w:rtl w:val="0"/>
              </w:rPr>
            </w:r>
          </w:p>
        </w:tc>
        <w:tc>
          <w:tcPr>
            <w:tcBorders>
              <w:top w:color="000000" w:space="0" w:sz="8" w:val="dotted"/>
              <w:bottom w:color="000000" w:space="0" w:sz="8" w:val="dotted"/>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D">
            <w:pPr>
              <w:pageBreakBefore w:val="0"/>
              <w:widowControl w:val="0"/>
              <w:spacing w:line="240" w:lineRule="auto"/>
              <w:ind w:left="360"/>
              <w:rPr>
                <w:sz w:val="24"/>
                <w:szCs w:val="24"/>
              </w:rPr>
            </w:pPr>
            <w:r w:rsidDel="00000000" w:rsidR="00000000" w:rsidRPr="00000000">
              <w:rPr>
                <w:i w:val="1"/>
                <w:iCs w:val="1"/>
                <w:sz w:val="24"/>
                <w:szCs w:val="24"/>
                <w:rtl w:val="0"/>
              </w:rPr>
              <w:t xml:space="preserve">angažovat se do</w:t>
            </w:r>
            <w:r w:rsidDel="00000000" w:rsidR="00000000" w:rsidRPr="00000000">
              <w:rPr>
                <w:sz w:val="24"/>
                <w:szCs w:val="24"/>
                <w:rtl w:val="0"/>
              </w:rPr>
              <w:t xml:space="preserve"> (+GEN) - to be involved with (something)</w:t>
            </w:r>
          </w:p>
          <w:p w:rsidR="00000000" w:rsidDel="00000000" w:rsidP="00000000" w:rsidRDefault="00000000" w:rsidRPr="00000000" w14:paraId="0000000E">
            <w:pPr>
              <w:pageBreakBefore w:val="0"/>
              <w:widowControl w:val="0"/>
              <w:spacing w:line="240" w:lineRule="auto"/>
              <w:ind w:left="360"/>
              <w:rPr>
                <w:sz w:val="24"/>
                <w:szCs w:val="24"/>
              </w:rPr>
            </w:pPr>
            <w:r w:rsidDel="00000000" w:rsidR="00000000" w:rsidRPr="00000000">
              <w:rPr>
                <w:i w:val="1"/>
                <w:iCs w:val="1"/>
                <w:sz w:val="24"/>
                <w:szCs w:val="24"/>
                <w:rtl w:val="0"/>
              </w:rPr>
              <w:t xml:space="preserve">vzdělání </w:t>
            </w:r>
            <w:r w:rsidDel="00000000" w:rsidR="00000000" w:rsidRPr="00000000">
              <w:rPr>
                <w:sz w:val="24"/>
                <w:szCs w:val="24"/>
                <w:rtl w:val="0"/>
              </w:rPr>
              <w:t xml:space="preserve">- education</w:t>
            </w:r>
          </w:p>
          <w:p w:rsidR="00000000" w:rsidDel="00000000" w:rsidP="00000000" w:rsidRDefault="00000000" w:rsidRPr="00000000" w14:paraId="0000000F">
            <w:pPr>
              <w:pageBreakBefore w:val="0"/>
              <w:widowControl w:val="0"/>
              <w:spacing w:line="240" w:lineRule="auto"/>
              <w:ind w:left="360"/>
              <w:rPr>
                <w:sz w:val="24"/>
                <w:szCs w:val="24"/>
              </w:rPr>
            </w:pPr>
            <w:r w:rsidDel="00000000" w:rsidR="00000000" w:rsidRPr="00000000">
              <w:rPr>
                <w:i w:val="1"/>
                <w:iCs w:val="1"/>
                <w:sz w:val="24"/>
                <w:szCs w:val="24"/>
                <w:rtl w:val="0"/>
              </w:rPr>
              <w:t xml:space="preserve">založit </w:t>
            </w:r>
            <w:r w:rsidDel="00000000" w:rsidR="00000000" w:rsidRPr="00000000">
              <w:rPr>
                <w:sz w:val="24"/>
                <w:szCs w:val="24"/>
                <w:rtl w:val="0"/>
              </w:rPr>
              <w:t xml:space="preserve">- to found</w:t>
            </w:r>
          </w:p>
          <w:p w:rsidR="00000000" w:rsidDel="00000000" w:rsidP="00000000" w:rsidRDefault="00000000" w:rsidRPr="00000000" w14:paraId="00000010">
            <w:pPr>
              <w:pageBreakBefore w:val="0"/>
              <w:widowControl w:val="0"/>
              <w:spacing w:line="240" w:lineRule="auto"/>
              <w:ind w:left="360"/>
              <w:rPr>
                <w:sz w:val="24"/>
                <w:szCs w:val="24"/>
              </w:rPr>
            </w:pPr>
            <w:r w:rsidDel="00000000" w:rsidR="00000000" w:rsidRPr="00000000">
              <w:rPr>
                <w:i w:val="1"/>
                <w:iCs w:val="1"/>
                <w:sz w:val="24"/>
                <w:szCs w:val="24"/>
                <w:rtl w:val="0"/>
              </w:rPr>
              <w:t xml:space="preserve">postižený </w:t>
            </w:r>
            <w:r w:rsidDel="00000000" w:rsidR="00000000" w:rsidRPr="00000000">
              <w:rPr>
                <w:sz w:val="24"/>
                <w:szCs w:val="24"/>
                <w:rtl w:val="0"/>
              </w:rPr>
              <w:t xml:space="preserve">- handicapped</w:t>
            </w:r>
          </w:p>
          <w:p w:rsidR="00000000" w:rsidDel="00000000" w:rsidP="00000000" w:rsidRDefault="00000000" w:rsidRPr="00000000" w14:paraId="00000011">
            <w:pPr>
              <w:pageBreakBefore w:val="0"/>
              <w:widowControl w:val="0"/>
              <w:spacing w:line="240" w:lineRule="auto"/>
              <w:ind w:left="360"/>
              <w:rPr>
                <w:sz w:val="24"/>
                <w:szCs w:val="24"/>
              </w:rPr>
            </w:pPr>
            <w:r w:rsidDel="00000000" w:rsidR="00000000" w:rsidRPr="00000000">
              <w:rPr>
                <w:i w:val="1"/>
                <w:iCs w:val="1"/>
                <w:sz w:val="24"/>
                <w:szCs w:val="24"/>
                <w:rtl w:val="0"/>
              </w:rPr>
              <w:t xml:space="preserve">respektive </w:t>
            </w:r>
            <w:r w:rsidDel="00000000" w:rsidR="00000000" w:rsidRPr="00000000">
              <w:rPr>
                <w:sz w:val="24"/>
                <w:szCs w:val="24"/>
                <w:rtl w:val="0"/>
              </w:rPr>
              <w:t xml:space="preserve">- that is to say (clarifies what was just said)</w:t>
            </w:r>
          </w:p>
          <w:p w:rsidR="00000000" w:rsidDel="00000000" w:rsidP="00000000" w:rsidRDefault="00000000" w:rsidRPr="00000000" w14:paraId="00000012">
            <w:pPr>
              <w:pageBreakBefore w:val="0"/>
              <w:widowControl w:val="0"/>
              <w:spacing w:line="240" w:lineRule="auto"/>
              <w:ind w:left="360"/>
              <w:rPr>
                <w:sz w:val="24"/>
                <w:szCs w:val="24"/>
              </w:rPr>
            </w:pPr>
            <w:r w:rsidDel="00000000" w:rsidR="00000000" w:rsidRPr="00000000">
              <w:rPr>
                <w:i w:val="1"/>
                <w:iCs w:val="1"/>
                <w:sz w:val="24"/>
                <w:szCs w:val="24"/>
                <w:rtl w:val="0"/>
              </w:rPr>
              <w:t xml:space="preserve">aby se měli jak sdružovat</w:t>
            </w:r>
            <w:r w:rsidDel="00000000" w:rsidR="00000000" w:rsidRPr="00000000">
              <w:rPr>
                <w:sz w:val="24"/>
                <w:szCs w:val="24"/>
                <w:rtl w:val="0"/>
              </w:rPr>
              <w:t xml:space="preserve"> - so that they might have a way to join up</w:t>
            </w:r>
          </w:p>
          <w:p w:rsidR="00000000" w:rsidDel="00000000" w:rsidP="00000000" w:rsidRDefault="00000000" w:rsidRPr="00000000" w14:paraId="00000013">
            <w:pPr>
              <w:pageBreakBefore w:val="0"/>
              <w:widowControl w:val="0"/>
              <w:spacing w:line="240" w:lineRule="auto"/>
              <w:ind w:left="360"/>
              <w:rPr>
                <w:sz w:val="24"/>
                <w:szCs w:val="24"/>
              </w:rPr>
            </w:pPr>
            <w:r w:rsidDel="00000000" w:rsidR="00000000" w:rsidRPr="00000000">
              <w:rPr>
                <w:i w:val="1"/>
                <w:iCs w:val="1"/>
                <w:sz w:val="24"/>
                <w:szCs w:val="24"/>
                <w:rtl w:val="0"/>
              </w:rPr>
              <w:t xml:space="preserve">puberťák </w:t>
            </w:r>
            <w:r w:rsidDel="00000000" w:rsidR="00000000" w:rsidRPr="00000000">
              <w:rPr>
                <w:sz w:val="24"/>
                <w:szCs w:val="24"/>
                <w:rtl w:val="0"/>
              </w:rPr>
              <w:t xml:space="preserve">- adolescent</w:t>
            </w:r>
          </w:p>
          <w:p w:rsidR="00000000" w:rsidDel="00000000" w:rsidP="00000000" w:rsidRDefault="00000000" w:rsidRPr="00000000" w14:paraId="00000014">
            <w:pPr>
              <w:pageBreakBefore w:val="0"/>
              <w:widowControl w:val="0"/>
              <w:spacing w:line="240" w:lineRule="auto"/>
              <w:ind w:left="360"/>
              <w:rPr>
                <w:sz w:val="24"/>
                <w:szCs w:val="24"/>
              </w:rPr>
            </w:pPr>
            <w:r w:rsidDel="00000000" w:rsidR="00000000" w:rsidRPr="00000000">
              <w:rPr>
                <w:i w:val="1"/>
                <w:iCs w:val="1"/>
                <w:sz w:val="24"/>
                <w:szCs w:val="24"/>
                <w:rtl w:val="0"/>
              </w:rPr>
              <w:t xml:space="preserve">díky </w:t>
            </w:r>
            <w:r w:rsidDel="00000000" w:rsidR="00000000" w:rsidRPr="00000000">
              <w:rPr>
                <w:sz w:val="24"/>
                <w:szCs w:val="24"/>
                <w:rtl w:val="0"/>
              </w:rPr>
              <w:t xml:space="preserve">(+DAT) - thanks (to)</w:t>
            </w:r>
          </w:p>
          <w:p w:rsidR="00000000" w:rsidDel="00000000" w:rsidP="00000000" w:rsidRDefault="00000000" w:rsidRPr="00000000" w14:paraId="00000015">
            <w:pPr>
              <w:pageBreakBefore w:val="0"/>
              <w:widowControl w:val="0"/>
              <w:spacing w:line="240" w:lineRule="auto"/>
              <w:ind w:left="360"/>
              <w:rPr>
                <w:sz w:val="24"/>
                <w:szCs w:val="24"/>
              </w:rPr>
            </w:pPr>
            <w:r w:rsidDel="00000000" w:rsidR="00000000" w:rsidRPr="00000000">
              <w:rPr>
                <w:i w:val="1"/>
                <w:iCs w:val="1"/>
                <w:sz w:val="24"/>
                <w:szCs w:val="24"/>
                <w:rtl w:val="0"/>
              </w:rPr>
              <w:t xml:space="preserve">součást </w:t>
            </w:r>
            <w:r w:rsidDel="00000000" w:rsidR="00000000" w:rsidRPr="00000000">
              <w:rPr>
                <w:sz w:val="24"/>
                <w:szCs w:val="24"/>
                <w:rtl w:val="0"/>
              </w:rPr>
              <w:t xml:space="preserve">- component, constituent</w:t>
            </w:r>
          </w:p>
          <w:p w:rsidR="00000000" w:rsidDel="00000000" w:rsidP="00000000" w:rsidRDefault="00000000" w:rsidRPr="00000000" w14:paraId="00000016">
            <w:pPr>
              <w:pageBreakBefore w:val="0"/>
              <w:widowControl w:val="0"/>
              <w:spacing w:line="240" w:lineRule="auto"/>
              <w:ind w:left="360"/>
              <w:rPr>
                <w:sz w:val="24"/>
                <w:szCs w:val="24"/>
              </w:rPr>
            </w:pPr>
            <w:r w:rsidDel="00000000" w:rsidR="00000000" w:rsidRPr="00000000">
              <w:rPr>
                <w:i w:val="1"/>
                <w:iCs w:val="1"/>
                <w:sz w:val="24"/>
                <w:szCs w:val="24"/>
                <w:rtl w:val="0"/>
              </w:rPr>
              <w:t xml:space="preserve">posunout </w:t>
            </w:r>
            <w:r w:rsidDel="00000000" w:rsidR="00000000" w:rsidRPr="00000000">
              <w:rPr>
                <w:sz w:val="24"/>
                <w:szCs w:val="24"/>
                <w:rtl w:val="0"/>
              </w:rPr>
              <w:t xml:space="preserve">- to move, push</w:t>
            </w:r>
          </w:p>
          <w:p w:rsidR="00000000" w:rsidDel="00000000" w:rsidP="00000000" w:rsidRDefault="00000000" w:rsidRPr="00000000" w14:paraId="00000017">
            <w:pPr>
              <w:pageBreakBefore w:val="0"/>
              <w:widowControl w:val="0"/>
              <w:spacing w:line="240" w:lineRule="auto"/>
              <w:ind w:left="360"/>
              <w:rPr>
                <w:sz w:val="24"/>
                <w:szCs w:val="24"/>
              </w:rPr>
            </w:pPr>
            <w:r w:rsidDel="00000000" w:rsidR="00000000" w:rsidRPr="00000000">
              <w:rPr>
                <w:i w:val="1"/>
                <w:iCs w:val="1"/>
                <w:sz w:val="24"/>
                <w:szCs w:val="24"/>
                <w:rtl w:val="0"/>
              </w:rPr>
              <w:t xml:space="preserve">poměrně </w:t>
            </w:r>
            <w:r w:rsidDel="00000000" w:rsidR="00000000" w:rsidRPr="00000000">
              <w:rPr>
                <w:sz w:val="24"/>
                <w:szCs w:val="24"/>
                <w:rtl w:val="0"/>
              </w:rPr>
              <w:t xml:space="preserve">- relatively</w:t>
            </w:r>
          </w:p>
          <w:p w:rsidR="00000000" w:rsidDel="00000000" w:rsidP="00000000" w:rsidRDefault="00000000" w:rsidRPr="00000000" w14:paraId="00000018">
            <w:pPr>
              <w:pageBreakBefore w:val="0"/>
              <w:widowControl w:val="0"/>
              <w:spacing w:line="240" w:lineRule="auto"/>
              <w:ind w:left="360"/>
              <w:rPr>
                <w:sz w:val="24"/>
                <w:szCs w:val="24"/>
              </w:rPr>
            </w:pPr>
            <w:r w:rsidDel="00000000" w:rsidR="00000000" w:rsidRPr="00000000">
              <w:rPr>
                <w:i w:val="1"/>
                <w:iCs w:val="1"/>
                <w:sz w:val="24"/>
                <w:szCs w:val="24"/>
                <w:rtl w:val="0"/>
              </w:rPr>
              <w:t xml:space="preserve">vážný </w:t>
            </w:r>
            <w:r w:rsidDel="00000000" w:rsidR="00000000" w:rsidRPr="00000000">
              <w:rPr>
                <w:sz w:val="24"/>
                <w:szCs w:val="24"/>
                <w:rtl w:val="0"/>
              </w:rPr>
              <w:t xml:space="preserve">- serious</w:t>
            </w:r>
          </w:p>
          <w:p w:rsidR="00000000" w:rsidDel="00000000" w:rsidP="00000000" w:rsidRDefault="00000000" w:rsidRPr="00000000" w14:paraId="00000019">
            <w:pPr>
              <w:pageBreakBefore w:val="0"/>
              <w:widowControl w:val="0"/>
              <w:spacing w:line="240" w:lineRule="auto"/>
              <w:ind w:left="360"/>
              <w:rPr>
                <w:sz w:val="24"/>
                <w:szCs w:val="24"/>
              </w:rPr>
            </w:pPr>
            <w:r w:rsidDel="00000000" w:rsidR="00000000" w:rsidRPr="00000000">
              <w:rPr>
                <w:i w:val="1"/>
                <w:iCs w:val="1"/>
                <w:sz w:val="24"/>
                <w:szCs w:val="24"/>
                <w:rtl w:val="0"/>
              </w:rPr>
              <w:t xml:space="preserve">postížení </w:t>
            </w:r>
            <w:r w:rsidDel="00000000" w:rsidR="00000000" w:rsidRPr="00000000">
              <w:rPr>
                <w:sz w:val="24"/>
                <w:szCs w:val="24"/>
                <w:rtl w:val="0"/>
              </w:rPr>
              <w:t xml:space="preserve">- handicap</w:t>
            </w:r>
          </w:p>
          <w:p w:rsidR="00000000" w:rsidDel="00000000" w:rsidP="00000000" w:rsidRDefault="00000000" w:rsidRPr="00000000" w14:paraId="0000001A">
            <w:pPr>
              <w:pageBreakBefore w:val="0"/>
              <w:widowControl w:val="0"/>
              <w:spacing w:line="240" w:lineRule="auto"/>
              <w:ind w:left="360"/>
              <w:rPr>
                <w:sz w:val="24"/>
                <w:szCs w:val="24"/>
              </w:rPr>
            </w:pPr>
            <w:r w:rsidDel="00000000" w:rsidR="00000000" w:rsidRPr="00000000">
              <w:rPr>
                <w:i w:val="1"/>
                <w:iCs w:val="1"/>
                <w:sz w:val="24"/>
                <w:szCs w:val="24"/>
                <w:rtl w:val="0"/>
              </w:rPr>
              <w:t xml:space="preserve">vymýšlet </w:t>
            </w:r>
            <w:r w:rsidDel="00000000" w:rsidR="00000000" w:rsidRPr="00000000">
              <w:rPr>
                <w:sz w:val="24"/>
                <w:szCs w:val="24"/>
                <w:rtl w:val="0"/>
              </w:rPr>
              <w:t xml:space="preserve">/ vymyslet - to think up, invent</w:t>
            </w:r>
          </w:p>
          <w:p w:rsidR="00000000" w:rsidDel="00000000" w:rsidP="00000000" w:rsidRDefault="00000000" w:rsidRPr="00000000" w14:paraId="0000001B">
            <w:pPr>
              <w:pageBreakBefore w:val="0"/>
              <w:widowControl w:val="0"/>
              <w:spacing w:line="240" w:lineRule="auto"/>
              <w:ind w:left="360"/>
              <w:rPr>
                <w:sz w:val="24"/>
                <w:szCs w:val="24"/>
              </w:rPr>
            </w:pPr>
            <w:r w:rsidDel="00000000" w:rsidR="00000000" w:rsidRPr="00000000">
              <w:rPr>
                <w:i w:val="1"/>
                <w:iCs w:val="1"/>
                <w:sz w:val="24"/>
                <w:szCs w:val="24"/>
                <w:rtl w:val="0"/>
              </w:rPr>
              <w:t xml:space="preserve">dát se</w:t>
            </w:r>
            <w:r w:rsidDel="00000000" w:rsidR="00000000" w:rsidRPr="00000000">
              <w:rPr>
                <w:sz w:val="24"/>
                <w:szCs w:val="24"/>
                <w:rtl w:val="0"/>
              </w:rPr>
              <w:t xml:space="preserve"> - to be possible</w:t>
            </w:r>
          </w:p>
          <w:p w:rsidR="00000000" w:rsidDel="00000000" w:rsidP="00000000" w:rsidRDefault="00000000" w:rsidRPr="00000000" w14:paraId="0000001C">
            <w:pPr>
              <w:pageBreakBefore w:val="0"/>
              <w:widowControl w:val="0"/>
              <w:spacing w:line="240" w:lineRule="auto"/>
              <w:ind w:left="360"/>
              <w:rPr>
                <w:sz w:val="24"/>
                <w:szCs w:val="24"/>
              </w:rPr>
            </w:pPr>
            <w:r w:rsidDel="00000000" w:rsidR="00000000" w:rsidRPr="00000000">
              <w:rPr>
                <w:i w:val="1"/>
                <w:iCs w:val="1"/>
                <w:sz w:val="24"/>
                <w:szCs w:val="24"/>
                <w:rtl w:val="0"/>
              </w:rPr>
              <w:t xml:space="preserve">mozková obrna </w:t>
            </w:r>
            <w:r w:rsidDel="00000000" w:rsidR="00000000" w:rsidRPr="00000000">
              <w:rPr>
                <w:sz w:val="24"/>
                <w:szCs w:val="24"/>
                <w:rtl w:val="0"/>
              </w:rPr>
              <w:t xml:space="preserve">- cerebral palsy</w:t>
            </w:r>
          </w:p>
          <w:p w:rsidR="00000000" w:rsidDel="00000000" w:rsidP="00000000" w:rsidRDefault="00000000" w:rsidRPr="00000000" w14:paraId="0000001D">
            <w:pPr>
              <w:pageBreakBefore w:val="0"/>
              <w:widowControl w:val="0"/>
              <w:spacing w:line="240" w:lineRule="auto"/>
              <w:ind w:left="360"/>
              <w:rPr>
                <w:sz w:val="24"/>
                <w:szCs w:val="24"/>
              </w:rPr>
            </w:pPr>
            <w:r w:rsidDel="00000000" w:rsidR="00000000" w:rsidRPr="00000000">
              <w:rPr>
                <w:i w:val="1"/>
                <w:iCs w:val="1"/>
                <w:sz w:val="24"/>
                <w:szCs w:val="24"/>
                <w:rtl w:val="0"/>
              </w:rPr>
              <w:t xml:space="preserve">zahrnout </w:t>
            </w:r>
            <w:r w:rsidDel="00000000" w:rsidR="00000000" w:rsidRPr="00000000">
              <w:rPr>
                <w:sz w:val="24"/>
                <w:szCs w:val="24"/>
                <w:rtl w:val="0"/>
              </w:rPr>
              <w:t xml:space="preserve">- include</w:t>
            </w:r>
          </w:p>
        </w:tc>
      </w:tr>
      <w:tr>
        <w:trPr>
          <w:cantSplit w:val="0"/>
          <w:tblHeader w:val="0"/>
        </w:trPr>
        <w:tc>
          <w:tcPr>
            <w:tcBorders>
              <w:top w:color="000000" w:space="0" w:sz="8" w:val="dotted"/>
              <w:left w:color="000000" w:space="0" w:sz="0" w:val="nil"/>
              <w:bottom w:color="000000"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1E">
            <w:pPr>
              <w:pageBreakBefore w:val="0"/>
              <w:rPr>
                <w:sz w:val="24"/>
                <w:szCs w:val="24"/>
              </w:rPr>
            </w:pPr>
            <w:r w:rsidDel="00000000" w:rsidR="00000000" w:rsidRPr="00000000">
              <w:rPr>
                <w:b w:val="1"/>
                <w:bCs w:val="1"/>
                <w:sz w:val="24"/>
                <w:szCs w:val="24"/>
                <w:rtl w:val="0"/>
              </w:rPr>
              <w:t xml:space="preserve">Jak často jste se vídaly?</w:t>
            </w:r>
            <w:r w:rsidDel="00000000" w:rsidR="00000000" w:rsidRPr="00000000">
              <w:rPr>
                <w:rtl w:val="0"/>
              </w:rPr>
            </w:r>
          </w:p>
          <w:p w:rsidR="00000000" w:rsidDel="00000000" w:rsidP="00000000" w:rsidRDefault="00000000" w:rsidRPr="00000000" w14:paraId="0000001F">
            <w:pPr>
              <w:pageBreakBefore w:val="0"/>
              <w:rPr>
                <w:sz w:val="24"/>
                <w:szCs w:val="24"/>
              </w:rPr>
            </w:pPr>
            <w:r w:rsidDel="00000000" w:rsidR="00000000" w:rsidRPr="00000000">
              <w:rPr>
                <w:rtl w:val="0"/>
              </w:rPr>
            </w:r>
          </w:p>
          <w:p w:rsidR="00000000" w:rsidDel="00000000" w:rsidP="00000000" w:rsidRDefault="00000000" w:rsidRPr="00000000" w14:paraId="00000020">
            <w:pPr>
              <w:pageBreakBefore w:val="0"/>
              <w:rPr>
                <w:sz w:val="24"/>
                <w:szCs w:val="24"/>
              </w:rPr>
            </w:pPr>
            <w:r w:rsidDel="00000000" w:rsidR="00000000" w:rsidRPr="00000000">
              <w:rPr>
                <w:sz w:val="24"/>
                <w:szCs w:val="24"/>
                <w:rtl w:val="0"/>
              </w:rPr>
              <w:t xml:space="preserve">Když jsem byla v Čechách, protože já pendluju mezi Čechama (Čechy) a Amerikou, takže někdy bydlím tady a někdy jsem bydlela tam, takže když jsem byla v Čechách, tak jsme se viděly možná jednou za měsíc. Anebo o prázdninách třeba častěji. A já už jsem měla samozřejmě svůj život jako dospělý jedinec, takže i za mnou máma jezdila třeba do Prahy na návštěvu. A pomáhala mi zařizovat, třeba si pamatuju, pomáhala mi zařizovat byt, nebo několik různých bytů, podle toho, kdy jsem znova se vracela a znova bylo něco potřeba. Takže vždycky se dalo na ni spolehnout, že mi pomohla, a já jsem se snažila potom pomáhat třeba i jí.</w:t>
            </w:r>
          </w:p>
          <w:p w:rsidR="00000000" w:rsidDel="00000000" w:rsidP="00000000" w:rsidRDefault="00000000" w:rsidRPr="00000000" w14:paraId="00000021">
            <w:pPr>
              <w:pageBreakBefore w:val="0"/>
              <w:rPr>
                <w:sz w:val="24"/>
                <w:szCs w:val="24"/>
              </w:rPr>
            </w:pPr>
            <w:r w:rsidDel="00000000" w:rsidR="00000000" w:rsidRPr="00000000">
              <w:rPr>
                <w:rtl w:val="0"/>
              </w:rPr>
            </w:r>
          </w:p>
        </w:tc>
        <w:tc>
          <w:tcPr>
            <w:tcBorders>
              <w:top w:color="000000" w:space="0" w:sz="8" w:val="dotted"/>
              <w:bottom w:color="000000" w:space="0" w:sz="8" w:val="dotted"/>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2">
            <w:pPr>
              <w:pageBreakBefore w:val="0"/>
              <w:widowControl w:val="0"/>
              <w:spacing w:line="240" w:lineRule="auto"/>
              <w:ind w:left="360"/>
              <w:rPr>
                <w:sz w:val="24"/>
                <w:szCs w:val="24"/>
              </w:rPr>
            </w:pPr>
            <w:r w:rsidDel="00000000" w:rsidR="00000000" w:rsidRPr="00000000">
              <w:rPr>
                <w:i w:val="1"/>
                <w:iCs w:val="1"/>
                <w:sz w:val="24"/>
                <w:szCs w:val="24"/>
                <w:rtl w:val="0"/>
              </w:rPr>
              <w:t xml:space="preserve">pendlovat </w:t>
            </w:r>
            <w:r w:rsidDel="00000000" w:rsidR="00000000" w:rsidRPr="00000000">
              <w:rPr>
                <w:sz w:val="24"/>
                <w:szCs w:val="24"/>
                <w:rtl w:val="0"/>
              </w:rPr>
              <w:t xml:space="preserve">- to alternate (related to </w:t>
            </w:r>
            <w:r w:rsidDel="00000000" w:rsidR="00000000" w:rsidRPr="00000000">
              <w:rPr>
                <w:i w:val="1"/>
                <w:iCs w:val="1"/>
                <w:sz w:val="24"/>
                <w:szCs w:val="24"/>
                <w:rtl w:val="0"/>
              </w:rPr>
              <w:t xml:space="preserve">pendulum</w:t>
            </w:r>
            <w:r w:rsidDel="00000000" w:rsidR="00000000" w:rsidRPr="00000000">
              <w:rPr>
                <w:sz w:val="24"/>
                <w:szCs w:val="24"/>
                <w:rtl w:val="0"/>
              </w:rPr>
              <w:t xml:space="preserve"> - you can imagine a pendulum swinging back and forth)</w:t>
            </w:r>
          </w:p>
          <w:p w:rsidR="00000000" w:rsidDel="00000000" w:rsidP="00000000" w:rsidRDefault="00000000" w:rsidRPr="00000000" w14:paraId="00000023">
            <w:pPr>
              <w:pageBreakBefore w:val="0"/>
              <w:widowControl w:val="0"/>
              <w:spacing w:line="240" w:lineRule="auto"/>
              <w:ind w:left="360"/>
              <w:rPr>
                <w:sz w:val="24"/>
                <w:szCs w:val="24"/>
              </w:rPr>
            </w:pPr>
            <w:r w:rsidDel="00000000" w:rsidR="00000000" w:rsidRPr="00000000">
              <w:rPr>
                <w:i w:val="1"/>
                <w:iCs w:val="1"/>
                <w:sz w:val="24"/>
                <w:szCs w:val="24"/>
                <w:rtl w:val="0"/>
              </w:rPr>
              <w:t xml:space="preserve">dospělý </w:t>
            </w:r>
            <w:r w:rsidDel="00000000" w:rsidR="00000000" w:rsidRPr="00000000">
              <w:rPr>
                <w:sz w:val="24"/>
                <w:szCs w:val="24"/>
                <w:rtl w:val="0"/>
              </w:rPr>
              <w:t xml:space="preserve">- grown-up</w:t>
            </w:r>
          </w:p>
          <w:p w:rsidR="00000000" w:rsidDel="00000000" w:rsidP="00000000" w:rsidRDefault="00000000" w:rsidRPr="00000000" w14:paraId="00000024">
            <w:pPr>
              <w:pageBreakBefore w:val="0"/>
              <w:widowControl w:val="0"/>
              <w:spacing w:line="240" w:lineRule="auto"/>
              <w:ind w:left="360"/>
              <w:rPr>
                <w:sz w:val="24"/>
                <w:szCs w:val="24"/>
              </w:rPr>
            </w:pPr>
            <w:r w:rsidDel="00000000" w:rsidR="00000000" w:rsidRPr="00000000">
              <w:rPr>
                <w:i w:val="1"/>
                <w:iCs w:val="1"/>
                <w:sz w:val="24"/>
                <w:szCs w:val="24"/>
                <w:rtl w:val="0"/>
              </w:rPr>
              <w:t xml:space="preserve">jedinec </w:t>
            </w:r>
            <w:r w:rsidDel="00000000" w:rsidR="00000000" w:rsidRPr="00000000">
              <w:rPr>
                <w:sz w:val="24"/>
                <w:szCs w:val="24"/>
                <w:rtl w:val="0"/>
              </w:rPr>
              <w:t xml:space="preserve">- individual</w:t>
            </w:r>
          </w:p>
          <w:p w:rsidR="00000000" w:rsidDel="00000000" w:rsidP="00000000" w:rsidRDefault="00000000" w:rsidRPr="00000000" w14:paraId="00000025">
            <w:pPr>
              <w:pageBreakBefore w:val="0"/>
              <w:widowControl w:val="0"/>
              <w:spacing w:line="240" w:lineRule="auto"/>
              <w:ind w:left="360"/>
              <w:rPr>
                <w:sz w:val="24"/>
                <w:szCs w:val="24"/>
              </w:rPr>
            </w:pPr>
            <w:r w:rsidDel="00000000" w:rsidR="00000000" w:rsidRPr="00000000">
              <w:rPr>
                <w:i w:val="1"/>
                <w:iCs w:val="1"/>
                <w:sz w:val="24"/>
                <w:szCs w:val="24"/>
                <w:rtl w:val="0"/>
              </w:rPr>
              <w:t xml:space="preserve">zařizovat </w:t>
            </w:r>
            <w:r w:rsidDel="00000000" w:rsidR="00000000" w:rsidRPr="00000000">
              <w:rPr>
                <w:sz w:val="24"/>
                <w:szCs w:val="24"/>
                <w:rtl w:val="0"/>
              </w:rPr>
              <w:t xml:space="preserve">/ zařídit - to set up, arrange, furnish</w:t>
            </w:r>
          </w:p>
          <w:p w:rsidR="00000000" w:rsidDel="00000000" w:rsidP="00000000" w:rsidRDefault="00000000" w:rsidRPr="00000000" w14:paraId="00000026">
            <w:pPr>
              <w:pageBreakBefore w:val="0"/>
              <w:widowControl w:val="0"/>
              <w:spacing w:line="240" w:lineRule="auto"/>
              <w:ind w:left="360"/>
              <w:rPr>
                <w:sz w:val="24"/>
                <w:szCs w:val="24"/>
              </w:rPr>
            </w:pPr>
            <w:r w:rsidDel="00000000" w:rsidR="00000000" w:rsidRPr="00000000">
              <w:rPr>
                <w:i w:val="1"/>
                <w:iCs w:val="1"/>
                <w:sz w:val="24"/>
                <w:szCs w:val="24"/>
                <w:rtl w:val="0"/>
              </w:rPr>
              <w:t xml:space="preserve">znova </w:t>
            </w:r>
            <w:r w:rsidDel="00000000" w:rsidR="00000000" w:rsidRPr="00000000">
              <w:rPr>
                <w:sz w:val="24"/>
                <w:szCs w:val="24"/>
                <w:rtl w:val="0"/>
              </w:rPr>
              <w:t xml:space="preserve">- again</w:t>
            </w:r>
          </w:p>
          <w:p w:rsidR="00000000" w:rsidDel="00000000" w:rsidP="00000000" w:rsidRDefault="00000000" w:rsidRPr="00000000" w14:paraId="00000027">
            <w:pPr>
              <w:pageBreakBefore w:val="0"/>
              <w:widowControl w:val="0"/>
              <w:spacing w:line="240" w:lineRule="auto"/>
              <w:ind w:left="360"/>
              <w:rPr>
                <w:sz w:val="24"/>
                <w:szCs w:val="24"/>
              </w:rPr>
            </w:pPr>
            <w:r w:rsidDel="00000000" w:rsidR="00000000" w:rsidRPr="00000000">
              <w:rPr>
                <w:i w:val="1"/>
                <w:iCs w:val="1"/>
                <w:sz w:val="24"/>
                <w:szCs w:val="24"/>
                <w:rtl w:val="0"/>
              </w:rPr>
              <w:t xml:space="preserve">potřeba </w:t>
            </w:r>
            <w:r w:rsidDel="00000000" w:rsidR="00000000" w:rsidRPr="00000000">
              <w:rPr>
                <w:sz w:val="24"/>
                <w:szCs w:val="24"/>
                <w:rtl w:val="0"/>
              </w:rPr>
              <w:t xml:space="preserve">- (a) need</w:t>
            </w:r>
          </w:p>
          <w:p w:rsidR="00000000" w:rsidDel="00000000" w:rsidP="00000000" w:rsidRDefault="00000000" w:rsidRPr="00000000" w14:paraId="00000028">
            <w:pPr>
              <w:pageBreakBefore w:val="0"/>
              <w:widowControl w:val="0"/>
              <w:spacing w:line="240" w:lineRule="auto"/>
              <w:ind w:left="360"/>
              <w:rPr>
                <w:sz w:val="24"/>
                <w:szCs w:val="24"/>
              </w:rPr>
            </w:pPr>
            <w:r w:rsidDel="00000000" w:rsidR="00000000" w:rsidRPr="00000000">
              <w:rPr>
                <w:i w:val="1"/>
                <w:iCs w:val="1"/>
                <w:sz w:val="24"/>
                <w:szCs w:val="24"/>
                <w:rtl w:val="0"/>
              </w:rPr>
              <w:t xml:space="preserve">dalo se na ni spolehnout </w:t>
            </w:r>
            <w:r w:rsidDel="00000000" w:rsidR="00000000" w:rsidRPr="00000000">
              <w:rPr>
                <w:sz w:val="24"/>
                <w:szCs w:val="24"/>
                <w:rtl w:val="0"/>
              </w:rPr>
              <w:t xml:space="preserve">- it was possible to rely on her (i.e. I could rely on her)</w:t>
            </w:r>
          </w:p>
        </w:tc>
      </w:tr>
      <w:tr>
        <w:trPr>
          <w:cantSplit w:val="0"/>
          <w:tblHeader w:val="0"/>
        </w:trPr>
        <w:tc>
          <w:tcPr>
            <w:tcBorders>
              <w:top w:color="000000" w:space="0" w:sz="8" w:val="dotted"/>
              <w:left w:color="000000" w:space="0" w:sz="0" w:val="nil"/>
              <w:bottom w:color="000000"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29">
            <w:pPr>
              <w:pageBreakBefore w:val="0"/>
              <w:rPr>
                <w:sz w:val="24"/>
                <w:szCs w:val="24"/>
              </w:rPr>
            </w:pPr>
            <w:r w:rsidDel="00000000" w:rsidR="00000000" w:rsidRPr="00000000">
              <w:rPr>
                <w:b w:val="1"/>
                <w:bCs w:val="1"/>
                <w:sz w:val="24"/>
                <w:szCs w:val="24"/>
                <w:rtl w:val="0"/>
              </w:rPr>
              <w:t xml:space="preserve">Kdy jste se viděly naposled?</w:t>
            </w:r>
            <w:r w:rsidDel="00000000" w:rsidR="00000000" w:rsidRPr="00000000">
              <w:rPr>
                <w:rtl w:val="0"/>
              </w:rPr>
            </w:r>
          </w:p>
          <w:p w:rsidR="00000000" w:rsidDel="00000000" w:rsidP="00000000" w:rsidRDefault="00000000" w:rsidRPr="00000000" w14:paraId="0000002A">
            <w:pPr>
              <w:pageBreakBefore w:val="0"/>
              <w:rPr>
                <w:sz w:val="24"/>
                <w:szCs w:val="24"/>
              </w:rPr>
            </w:pPr>
            <w:r w:rsidDel="00000000" w:rsidR="00000000" w:rsidRPr="00000000">
              <w:rPr>
                <w:rtl w:val="0"/>
              </w:rPr>
            </w:r>
          </w:p>
          <w:p w:rsidR="00000000" w:rsidDel="00000000" w:rsidP="00000000" w:rsidRDefault="00000000" w:rsidRPr="00000000" w14:paraId="0000002B">
            <w:pPr>
              <w:pageBreakBefore w:val="0"/>
              <w:rPr>
                <w:sz w:val="24"/>
                <w:szCs w:val="24"/>
              </w:rPr>
            </w:pPr>
            <w:r w:rsidDel="00000000" w:rsidR="00000000" w:rsidRPr="00000000">
              <w:rPr>
                <w:sz w:val="24"/>
                <w:szCs w:val="24"/>
                <w:rtl w:val="0"/>
              </w:rPr>
              <w:t xml:space="preserve">Naposled jsme se viděly, když byla už v nemocnici a bylo to teda v roce dva tisíce čtyři na jaře a kvetly přitom magnolie.</w:t>
            </w:r>
          </w:p>
          <w:p w:rsidR="00000000" w:rsidDel="00000000" w:rsidP="00000000" w:rsidRDefault="00000000" w:rsidRPr="00000000" w14:paraId="0000002C">
            <w:pPr>
              <w:pageBreakBefore w:val="0"/>
              <w:rPr>
                <w:sz w:val="24"/>
                <w:szCs w:val="24"/>
              </w:rPr>
            </w:pPr>
            <w:r w:rsidDel="00000000" w:rsidR="00000000" w:rsidRPr="00000000">
              <w:rPr>
                <w:rtl w:val="0"/>
              </w:rPr>
            </w:r>
          </w:p>
        </w:tc>
        <w:tc>
          <w:tcPr>
            <w:tcBorders>
              <w:top w:color="000000" w:space="0" w:sz="8" w:val="dotted"/>
              <w:bottom w:color="000000" w:space="0" w:sz="8" w:val="dotted"/>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D">
            <w:pPr>
              <w:pageBreakBefore w:val="0"/>
              <w:widowControl w:val="0"/>
              <w:spacing w:line="240" w:lineRule="auto"/>
              <w:ind w:left="360"/>
              <w:rPr>
                <w:sz w:val="24"/>
                <w:szCs w:val="24"/>
              </w:rPr>
            </w:pPr>
            <w:r w:rsidDel="00000000" w:rsidR="00000000" w:rsidRPr="00000000">
              <w:rPr>
                <w:i w:val="1"/>
                <w:iCs w:val="1"/>
                <w:sz w:val="24"/>
                <w:szCs w:val="24"/>
                <w:rtl w:val="0"/>
              </w:rPr>
              <w:t xml:space="preserve">nemocnice </w:t>
            </w:r>
            <w:r w:rsidDel="00000000" w:rsidR="00000000" w:rsidRPr="00000000">
              <w:rPr>
                <w:sz w:val="24"/>
                <w:szCs w:val="24"/>
                <w:rtl w:val="0"/>
              </w:rPr>
              <w:t xml:space="preserve">- hospital</w:t>
            </w:r>
          </w:p>
          <w:p w:rsidR="00000000" w:rsidDel="00000000" w:rsidP="00000000" w:rsidRDefault="00000000" w:rsidRPr="00000000" w14:paraId="0000002E">
            <w:pPr>
              <w:pageBreakBefore w:val="0"/>
              <w:widowControl w:val="0"/>
              <w:spacing w:line="240" w:lineRule="auto"/>
              <w:ind w:left="360"/>
              <w:rPr>
                <w:sz w:val="24"/>
                <w:szCs w:val="24"/>
              </w:rPr>
            </w:pPr>
            <w:r w:rsidDel="00000000" w:rsidR="00000000" w:rsidRPr="00000000">
              <w:rPr>
                <w:i w:val="1"/>
                <w:iCs w:val="1"/>
                <w:sz w:val="24"/>
                <w:szCs w:val="24"/>
                <w:rtl w:val="0"/>
              </w:rPr>
              <w:t xml:space="preserve">kvetly (kvést)</w:t>
            </w:r>
            <w:r w:rsidDel="00000000" w:rsidR="00000000" w:rsidRPr="00000000">
              <w:rPr>
                <w:sz w:val="24"/>
                <w:szCs w:val="24"/>
                <w:rtl w:val="0"/>
              </w:rPr>
              <w:t xml:space="preserve"> - to bloom, blossom</w:t>
            </w:r>
          </w:p>
          <w:p w:rsidR="00000000" w:rsidDel="00000000" w:rsidP="00000000" w:rsidRDefault="00000000" w:rsidRPr="00000000" w14:paraId="0000002F">
            <w:pPr>
              <w:pageBreakBefore w:val="0"/>
              <w:widowControl w:val="0"/>
              <w:spacing w:line="240" w:lineRule="auto"/>
              <w:ind w:left="360"/>
              <w:rPr>
                <w:sz w:val="24"/>
                <w:szCs w:val="24"/>
              </w:rPr>
            </w:pPr>
            <w:r w:rsidDel="00000000" w:rsidR="00000000" w:rsidRPr="00000000">
              <w:rPr>
                <w:i w:val="1"/>
                <w:iCs w:val="1"/>
                <w:sz w:val="24"/>
                <w:szCs w:val="24"/>
                <w:rtl w:val="0"/>
              </w:rPr>
              <w:t xml:space="preserve">magnolie </w:t>
            </w:r>
            <w:r w:rsidDel="00000000" w:rsidR="00000000" w:rsidRPr="00000000">
              <w:rPr>
                <w:sz w:val="24"/>
                <w:szCs w:val="24"/>
                <w:rtl w:val="0"/>
              </w:rPr>
              <w:t xml:space="preserve">- magnolia</w:t>
            </w:r>
          </w:p>
        </w:tc>
      </w:tr>
      <w:tr>
        <w:trPr>
          <w:cantSplit w:val="0"/>
          <w:tblHeader w:val="0"/>
        </w:trPr>
        <w:tc>
          <w:tcPr>
            <w:tcBorders>
              <w:top w:color="000000" w:space="0" w:sz="8" w:val="dotted"/>
              <w:left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0">
            <w:pPr>
              <w:pageBreakBefore w:val="0"/>
              <w:rPr>
                <w:sz w:val="24"/>
                <w:szCs w:val="24"/>
              </w:rPr>
            </w:pPr>
            <w:r w:rsidDel="00000000" w:rsidR="00000000" w:rsidRPr="00000000">
              <w:rPr>
                <w:b w:val="1"/>
                <w:bCs w:val="1"/>
                <w:sz w:val="24"/>
                <w:szCs w:val="24"/>
                <w:rtl w:val="0"/>
              </w:rPr>
              <w:t xml:space="preserve">Co se vám matce nejvíc líbí?</w:t>
            </w:r>
            <w:r w:rsidDel="00000000" w:rsidR="00000000" w:rsidRPr="00000000">
              <w:rPr>
                <w:rtl w:val="0"/>
              </w:rPr>
            </w:r>
          </w:p>
          <w:p w:rsidR="00000000" w:rsidDel="00000000" w:rsidP="00000000" w:rsidRDefault="00000000" w:rsidRPr="00000000" w14:paraId="00000031">
            <w:pPr>
              <w:pageBreakBefore w:val="0"/>
              <w:rPr>
                <w:sz w:val="24"/>
                <w:szCs w:val="24"/>
              </w:rPr>
            </w:pPr>
            <w:r w:rsidDel="00000000" w:rsidR="00000000" w:rsidRPr="00000000">
              <w:rPr>
                <w:rtl w:val="0"/>
              </w:rPr>
            </w:r>
          </w:p>
          <w:p w:rsidR="00000000" w:rsidDel="00000000" w:rsidP="00000000" w:rsidRDefault="00000000" w:rsidRPr="00000000" w14:paraId="00000032">
            <w:pPr>
              <w:pageBreakBefore w:val="0"/>
              <w:rPr>
                <w:sz w:val="24"/>
                <w:szCs w:val="24"/>
              </w:rPr>
            </w:pPr>
            <w:r w:rsidDel="00000000" w:rsidR="00000000" w:rsidRPr="00000000">
              <w:rPr>
                <w:sz w:val="24"/>
                <w:szCs w:val="24"/>
                <w:rtl w:val="0"/>
              </w:rPr>
              <w:t xml:space="preserve">Na matce se mi nejvíc líbilo asi to, že byla strašně dobrosrdečný a dobrý člověk a měla jakoby srdce na správném místě, se říká. To znamená, že prostě lidé se na ni obraceli se spoustou svých problémů a potíží a ona měla vždycky dobrý vztah a dobrou radu nebo otevřenou náruč pro kohokoli, kdo za ní přišel. Takže co se týče businessu, to nebyla zrovna nejlepší možná predispozice, protože si pamatuju, že spoustu věcí, spousta věcí se dělala proto, že to byla potřeba udělat, ale ne vždycky to bylo ekonomicky výhodné. Ale myslím si, že to ji dělalo dobrým člověkem.   </w:t>
            </w:r>
          </w:p>
          <w:p w:rsidR="00000000" w:rsidDel="00000000" w:rsidP="00000000" w:rsidRDefault="00000000" w:rsidRPr="00000000" w14:paraId="00000033">
            <w:pPr>
              <w:pageBreakBefore w:val="0"/>
              <w:rPr>
                <w:sz w:val="24"/>
                <w:szCs w:val="24"/>
              </w:rPr>
            </w:pPr>
            <w:r w:rsidDel="00000000" w:rsidR="00000000" w:rsidRPr="00000000">
              <w:rPr>
                <w:rtl w:val="0"/>
              </w:rPr>
            </w:r>
          </w:p>
        </w:tc>
        <w:tc>
          <w:tcPr>
            <w:tcBorders>
              <w:top w:color="000000" w:space="0" w:sz="8" w:val="dotted"/>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4">
            <w:pPr>
              <w:pageBreakBefore w:val="0"/>
              <w:widowControl w:val="0"/>
              <w:spacing w:line="240" w:lineRule="auto"/>
              <w:ind w:left="360"/>
              <w:rPr>
                <w:sz w:val="24"/>
                <w:szCs w:val="24"/>
              </w:rPr>
            </w:pPr>
            <w:r w:rsidDel="00000000" w:rsidR="00000000" w:rsidRPr="00000000">
              <w:rPr>
                <w:i w:val="1"/>
                <w:iCs w:val="1"/>
                <w:sz w:val="24"/>
                <w:szCs w:val="24"/>
                <w:rtl w:val="0"/>
              </w:rPr>
              <w:t xml:space="preserve">dobrosrdečný </w:t>
            </w:r>
            <w:r w:rsidDel="00000000" w:rsidR="00000000" w:rsidRPr="00000000">
              <w:rPr>
                <w:sz w:val="24"/>
                <w:szCs w:val="24"/>
                <w:rtl w:val="0"/>
              </w:rPr>
              <w:t xml:space="preserve">- good-hearted</w:t>
            </w:r>
          </w:p>
          <w:p w:rsidR="00000000" w:rsidDel="00000000" w:rsidP="00000000" w:rsidRDefault="00000000" w:rsidRPr="00000000" w14:paraId="00000035">
            <w:pPr>
              <w:pageBreakBefore w:val="0"/>
              <w:widowControl w:val="0"/>
              <w:spacing w:line="240" w:lineRule="auto"/>
              <w:ind w:left="360"/>
              <w:rPr>
                <w:sz w:val="24"/>
                <w:szCs w:val="24"/>
              </w:rPr>
            </w:pPr>
            <w:r w:rsidDel="00000000" w:rsidR="00000000" w:rsidRPr="00000000">
              <w:rPr>
                <w:i w:val="1"/>
                <w:iCs w:val="1"/>
                <w:sz w:val="24"/>
                <w:szCs w:val="24"/>
                <w:rtl w:val="0"/>
              </w:rPr>
              <w:t xml:space="preserve">jakoby </w:t>
            </w:r>
            <w:r w:rsidDel="00000000" w:rsidR="00000000" w:rsidRPr="00000000">
              <w:rPr>
                <w:sz w:val="24"/>
                <w:szCs w:val="24"/>
                <w:rtl w:val="0"/>
              </w:rPr>
              <w:t xml:space="preserve">- sort of</w:t>
            </w:r>
          </w:p>
          <w:p w:rsidR="00000000" w:rsidDel="00000000" w:rsidP="00000000" w:rsidRDefault="00000000" w:rsidRPr="00000000" w14:paraId="00000036">
            <w:pPr>
              <w:pageBreakBefore w:val="0"/>
              <w:widowControl w:val="0"/>
              <w:spacing w:line="240" w:lineRule="auto"/>
              <w:ind w:left="360"/>
              <w:rPr>
                <w:sz w:val="24"/>
                <w:szCs w:val="24"/>
              </w:rPr>
            </w:pPr>
            <w:r w:rsidDel="00000000" w:rsidR="00000000" w:rsidRPr="00000000">
              <w:rPr>
                <w:i w:val="1"/>
                <w:iCs w:val="1"/>
                <w:sz w:val="24"/>
                <w:szCs w:val="24"/>
                <w:rtl w:val="0"/>
              </w:rPr>
              <w:t xml:space="preserve">obracet se / obrátit se </w:t>
            </w:r>
            <w:r w:rsidDel="00000000" w:rsidR="00000000" w:rsidRPr="00000000">
              <w:rPr>
                <w:sz w:val="24"/>
                <w:szCs w:val="24"/>
                <w:rtl w:val="0"/>
              </w:rPr>
              <w:t xml:space="preserve">(</w:t>
            </w:r>
            <w:r w:rsidDel="00000000" w:rsidR="00000000" w:rsidRPr="00000000">
              <w:rPr>
                <w:i w:val="1"/>
                <w:iCs w:val="1"/>
                <w:sz w:val="24"/>
                <w:szCs w:val="24"/>
                <w:rtl w:val="0"/>
              </w:rPr>
              <w:t xml:space="preserve">na někoho</w:t>
            </w:r>
            <w:r w:rsidDel="00000000" w:rsidR="00000000" w:rsidRPr="00000000">
              <w:rPr>
                <w:sz w:val="24"/>
                <w:szCs w:val="24"/>
                <w:rtl w:val="0"/>
              </w:rPr>
              <w:t xml:space="preserve">)</w:t>
            </w:r>
            <w:r w:rsidDel="00000000" w:rsidR="00000000" w:rsidRPr="00000000">
              <w:rPr>
                <w:sz w:val="24"/>
                <w:szCs w:val="24"/>
                <w:rtl w:val="0"/>
              </w:rPr>
              <w:t xml:space="preserve">- to turn (to someone)</w:t>
            </w:r>
          </w:p>
          <w:p w:rsidR="00000000" w:rsidDel="00000000" w:rsidP="00000000" w:rsidRDefault="00000000" w:rsidRPr="00000000" w14:paraId="00000037">
            <w:pPr>
              <w:pageBreakBefore w:val="0"/>
              <w:widowControl w:val="0"/>
              <w:spacing w:line="240" w:lineRule="auto"/>
              <w:ind w:left="360"/>
              <w:rPr>
                <w:sz w:val="24"/>
                <w:szCs w:val="24"/>
              </w:rPr>
            </w:pPr>
            <w:r w:rsidDel="00000000" w:rsidR="00000000" w:rsidRPr="00000000">
              <w:rPr>
                <w:i w:val="1"/>
                <w:iCs w:val="1"/>
                <w:sz w:val="24"/>
                <w:szCs w:val="24"/>
                <w:rtl w:val="0"/>
              </w:rPr>
              <w:t xml:space="preserve">potíž </w:t>
            </w:r>
            <w:r w:rsidDel="00000000" w:rsidR="00000000" w:rsidRPr="00000000">
              <w:rPr>
                <w:sz w:val="24"/>
                <w:szCs w:val="24"/>
                <w:rtl w:val="0"/>
              </w:rPr>
              <w:t xml:space="preserve">- problém</w:t>
            </w:r>
          </w:p>
          <w:p w:rsidR="00000000" w:rsidDel="00000000" w:rsidP="00000000" w:rsidRDefault="00000000" w:rsidRPr="00000000" w14:paraId="00000038">
            <w:pPr>
              <w:pageBreakBefore w:val="0"/>
              <w:widowControl w:val="0"/>
              <w:spacing w:line="240" w:lineRule="auto"/>
              <w:ind w:left="360"/>
              <w:rPr>
                <w:sz w:val="24"/>
                <w:szCs w:val="24"/>
              </w:rPr>
            </w:pPr>
            <w:r w:rsidDel="00000000" w:rsidR="00000000" w:rsidRPr="00000000">
              <w:rPr>
                <w:i w:val="1"/>
                <w:iCs w:val="1"/>
                <w:sz w:val="24"/>
                <w:szCs w:val="24"/>
                <w:rtl w:val="0"/>
              </w:rPr>
              <w:t xml:space="preserve">otevřený </w:t>
            </w:r>
            <w:r w:rsidDel="00000000" w:rsidR="00000000" w:rsidRPr="00000000">
              <w:rPr>
                <w:sz w:val="24"/>
                <w:szCs w:val="24"/>
                <w:rtl w:val="0"/>
              </w:rPr>
              <w:t xml:space="preserve">- open</w:t>
            </w:r>
          </w:p>
          <w:p w:rsidR="00000000" w:rsidDel="00000000" w:rsidP="00000000" w:rsidRDefault="00000000" w:rsidRPr="00000000" w14:paraId="00000039">
            <w:pPr>
              <w:pageBreakBefore w:val="0"/>
              <w:widowControl w:val="0"/>
              <w:spacing w:line="240" w:lineRule="auto"/>
              <w:ind w:left="360"/>
              <w:rPr>
                <w:sz w:val="24"/>
                <w:szCs w:val="24"/>
              </w:rPr>
            </w:pPr>
            <w:r w:rsidDel="00000000" w:rsidR="00000000" w:rsidRPr="00000000">
              <w:rPr>
                <w:i w:val="1"/>
                <w:iCs w:val="1"/>
                <w:sz w:val="24"/>
                <w:szCs w:val="24"/>
                <w:rtl w:val="0"/>
              </w:rPr>
              <w:t xml:space="preserve">náruč </w:t>
            </w:r>
            <w:r w:rsidDel="00000000" w:rsidR="00000000" w:rsidRPr="00000000">
              <w:rPr>
                <w:sz w:val="24"/>
                <w:szCs w:val="24"/>
                <w:rtl w:val="0"/>
              </w:rPr>
              <w:t xml:space="preserve">- embrace</w:t>
            </w:r>
          </w:p>
          <w:p w:rsidR="00000000" w:rsidDel="00000000" w:rsidP="00000000" w:rsidRDefault="00000000" w:rsidRPr="00000000" w14:paraId="0000003A">
            <w:pPr>
              <w:pageBreakBefore w:val="0"/>
              <w:widowControl w:val="0"/>
              <w:spacing w:line="240" w:lineRule="auto"/>
              <w:ind w:left="360"/>
              <w:rPr>
                <w:sz w:val="24"/>
                <w:szCs w:val="24"/>
              </w:rPr>
            </w:pPr>
            <w:r w:rsidDel="00000000" w:rsidR="00000000" w:rsidRPr="00000000">
              <w:rPr>
                <w:i w:val="1"/>
                <w:iCs w:val="1"/>
                <w:sz w:val="24"/>
                <w:szCs w:val="24"/>
                <w:rtl w:val="0"/>
              </w:rPr>
              <w:t xml:space="preserve">kdokoli(v)</w:t>
            </w:r>
            <w:r w:rsidDel="00000000" w:rsidR="00000000" w:rsidRPr="00000000">
              <w:rPr>
                <w:sz w:val="24"/>
                <w:szCs w:val="24"/>
                <w:rtl w:val="0"/>
              </w:rPr>
              <w:t xml:space="preserve"> - whoever, anyone whatsoever</w:t>
            </w:r>
          </w:p>
          <w:p w:rsidR="00000000" w:rsidDel="00000000" w:rsidP="00000000" w:rsidRDefault="00000000" w:rsidRPr="00000000" w14:paraId="0000003B">
            <w:pPr>
              <w:pageBreakBefore w:val="0"/>
              <w:widowControl w:val="0"/>
              <w:spacing w:line="240" w:lineRule="auto"/>
              <w:ind w:left="360"/>
              <w:rPr>
                <w:sz w:val="24"/>
                <w:szCs w:val="24"/>
              </w:rPr>
            </w:pPr>
            <w:r w:rsidDel="00000000" w:rsidR="00000000" w:rsidRPr="00000000">
              <w:rPr>
                <w:i w:val="1"/>
                <w:iCs w:val="1"/>
                <w:sz w:val="24"/>
                <w:szCs w:val="24"/>
                <w:rtl w:val="0"/>
              </w:rPr>
              <w:t xml:space="preserve">co se týče</w:t>
            </w:r>
            <w:r w:rsidDel="00000000" w:rsidR="00000000" w:rsidRPr="00000000">
              <w:rPr>
                <w:sz w:val="24"/>
                <w:szCs w:val="24"/>
                <w:rtl w:val="0"/>
              </w:rPr>
              <w:t xml:space="preserve"> (+GEN) - with regard to (something)</w:t>
            </w:r>
          </w:p>
          <w:p w:rsidR="00000000" w:rsidDel="00000000" w:rsidP="00000000" w:rsidRDefault="00000000" w:rsidRPr="00000000" w14:paraId="0000003C">
            <w:pPr>
              <w:pageBreakBefore w:val="0"/>
              <w:widowControl w:val="0"/>
              <w:spacing w:line="240" w:lineRule="auto"/>
              <w:ind w:left="360"/>
              <w:rPr>
                <w:sz w:val="24"/>
                <w:szCs w:val="24"/>
              </w:rPr>
            </w:pPr>
            <w:r w:rsidDel="00000000" w:rsidR="00000000" w:rsidRPr="00000000">
              <w:rPr>
                <w:i w:val="1"/>
                <w:iCs w:val="1"/>
                <w:sz w:val="24"/>
                <w:szCs w:val="24"/>
                <w:rtl w:val="0"/>
              </w:rPr>
              <w:t xml:space="preserve">výhodný</w:t>
            </w:r>
            <w:r w:rsidDel="00000000" w:rsidR="00000000" w:rsidRPr="00000000">
              <w:rPr>
                <w:sz w:val="24"/>
                <w:szCs w:val="24"/>
                <w:rtl w:val="0"/>
              </w:rPr>
              <w:t xml:space="preserve"> - advantageous</w:t>
            </w:r>
          </w:p>
          <w:p w:rsidR="00000000" w:rsidDel="00000000" w:rsidP="00000000" w:rsidRDefault="00000000" w:rsidRPr="00000000" w14:paraId="0000003D">
            <w:pPr>
              <w:pageBreakBefore w:val="0"/>
              <w:widowControl w:val="0"/>
              <w:spacing w:line="240" w:lineRule="auto"/>
              <w:ind w:left="360"/>
              <w:rPr>
                <w:sz w:val="24"/>
                <w:szCs w:val="24"/>
              </w:rPr>
            </w:pPr>
            <w:r w:rsidDel="00000000" w:rsidR="00000000" w:rsidRPr="00000000">
              <w:rPr>
                <w:i w:val="1"/>
                <w:iCs w:val="1"/>
                <w:sz w:val="24"/>
                <w:szCs w:val="24"/>
                <w:rtl w:val="0"/>
              </w:rPr>
              <w:t xml:space="preserve">to ji dělalo dobrým člověkem</w:t>
            </w:r>
            <w:r w:rsidDel="00000000" w:rsidR="00000000" w:rsidRPr="00000000">
              <w:rPr>
                <w:sz w:val="24"/>
                <w:szCs w:val="24"/>
                <w:rtl w:val="0"/>
              </w:rPr>
              <w:t xml:space="preserve"> - it made her a good person</w:t>
            </w:r>
          </w:p>
        </w:tc>
      </w:tr>
    </w:tbl>
    <w:p w:rsidR="00000000" w:rsidDel="00000000" w:rsidP="00000000" w:rsidRDefault="00000000" w:rsidRPr="00000000" w14:paraId="0000003E">
      <w:pPr>
        <w:pageBreakBefore w:val="0"/>
        <w:rPr>
          <w:sz w:val="24"/>
          <w:szCs w:val="24"/>
        </w:rPr>
      </w:pP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