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u22747gei2yq" w:id="0"/>
      <w:bookmarkEnd w:id="0"/>
      <w:r w:rsidDel="00000000" w:rsidR="00000000" w:rsidRPr="00000000">
        <w:rPr>
          <w:rtl w:val="0"/>
        </w:rPr>
        <w:t xml:space="preserve">7 </w:t>
      </w:r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3: Ljetni odmor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pa94hop67fxf" w:id="1"/>
      <w:bookmarkEnd w:id="1"/>
      <w:r w:rsidDel="00000000" w:rsidR="00000000" w:rsidRPr="00000000">
        <w:rPr>
          <w:color w:val="16a85c"/>
          <w:rtl w:val="0"/>
        </w:rPr>
        <w:t xml:space="preserve">|</w:t>
      </w:r>
      <w:r w:rsidDel="00000000" w:rsidR="00000000" w:rsidRPr="00000000">
        <w:rPr>
          <w:rtl w:val="0"/>
        </w:rPr>
        <w:t xml:space="preserve"> Personal Pronouns in the Instrumental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ofxukejruha5" w:id="2"/>
      <w:bookmarkEnd w:id="2"/>
      <w:r w:rsidDel="00000000" w:rsidR="00000000" w:rsidRPr="00000000">
        <w:rPr>
          <w:rtl w:val="0"/>
        </w:rPr>
        <w:t xml:space="preserve">Singular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Nominative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ja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Instrumental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 mnom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tobom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</w:t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owbsv02dq9jj" w:id="3"/>
      <w:bookmarkEnd w:id="3"/>
      <w:r w:rsidDel="00000000" w:rsidR="00000000" w:rsidRPr="00000000">
        <w:rPr>
          <w:rtl w:val="0"/>
        </w:rPr>
        <w:t xml:space="preserve">Plural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Nominative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Instrumental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vama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njima</w:t>
            </w:r>
          </w:p>
        </w:tc>
      </w:tr>
    </w:tbl>
    <w:p w:rsidR="00000000" w:rsidDel="00000000" w:rsidP="00000000" w:rsidRDefault="00000000" w:rsidRPr="00000000" w14:paraId="0000001D">
      <w:pPr>
        <w:pStyle w:val="Heading1"/>
        <w:rPr>
          <w:color w:val="16a85c"/>
        </w:rPr>
      </w:pPr>
      <w:bookmarkStart w:colFirst="0" w:colLast="0" w:name="_vowflcghfslc" w:id="4"/>
      <w:bookmarkEnd w:id="4"/>
      <w:r w:rsidDel="00000000" w:rsidR="00000000" w:rsidRPr="00000000">
        <w:rPr>
          <w:color w:val="16a85c"/>
          <w:rtl w:val="0"/>
        </w:rPr>
        <w:t xml:space="preserve">7.1 Zadatak 7. Zamjenice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Complete the sentences with a correct form of a personal pronoun in the Instrumental case.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[h5p id="780"]</w:t>
      </w:r>
    </w:p>
    <w:p w:rsidR="00000000" w:rsidDel="00000000" w:rsidP="00000000" w:rsidRDefault="00000000" w:rsidRPr="00000000" w14:paraId="00000020">
      <w:pPr>
        <w:pStyle w:val="Heading1"/>
        <w:rPr>
          <w:color w:val="16a85c"/>
        </w:rPr>
      </w:pPr>
      <w:bookmarkStart w:colFirst="0" w:colLast="0" w:name="_c9q0uacr8ivz" w:id="5"/>
      <w:bookmarkEnd w:id="5"/>
      <w:r w:rsidDel="00000000" w:rsidR="00000000" w:rsidRPr="00000000">
        <w:rPr>
          <w:color w:val="16a85c"/>
          <w:rtl w:val="0"/>
        </w:rPr>
        <w:t xml:space="preserve">7.1 Zadatak 8. Gramatika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Listen to the following sentences and choose the correct personal pronoun in the Instrumental case.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[h5p id="781"]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7 |</w:t>
    </w:r>
    <w:r w:rsidDel="00000000" w:rsidR="00000000" w:rsidRPr="00000000">
      <w:rPr>
        <w:b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25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Svakog gosta tri dana dosta</w:t>
    </w:r>
  </w:p>
  <w:p w:rsidR="00000000" w:rsidDel="00000000" w:rsidP="00000000" w:rsidRDefault="00000000" w:rsidRPr="00000000" w14:paraId="00000026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45pGxdBkusokhy7et3jxvgfYbLDQAbEJ9lM6ujL4WE/edit#heading=h.ou6sok6ab3dc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