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spacing w:line="240" w:lineRule="auto"/>
        <w:rPr/>
      </w:pPr>
      <w:bookmarkStart w:colFirst="0" w:colLast="0" w:name="_8tej8ogbeyx" w:id="0"/>
      <w:bookmarkEnd w:id="0"/>
      <w:r w:rsidDel="00000000" w:rsidR="00000000" w:rsidRPr="00000000">
        <w:rPr>
          <w:rtl w:val="0"/>
        </w:rPr>
        <w:t xml:space="preserve">3.3 - Accusative Plural of Endings of Adjectives</w:t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You’ll need these ending when you modify plural nouns in the accusative with adjectives: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03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5"/>
        <w:gridCol w:w="2790"/>
        <w:gridCol w:w="2790"/>
        <w:gridCol w:w="2790"/>
        <w:gridCol w:w="2790"/>
        <w:tblGridChange w:id="0">
          <w:tblGrid>
            <w:gridCol w:w="1875"/>
            <w:gridCol w:w="2790"/>
            <w:gridCol w:w="2790"/>
            <w:gridCol w:w="2790"/>
            <w:gridCol w:w="279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Masculine Animate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Masculine Inanimate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Feminine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4c2f4" w:val="clear"/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Neuter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Hard stem Adjective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-é</w:t>
            </w:r>
          </w:p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velké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-é</w:t>
            </w:r>
          </w:p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velké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-é</w:t>
            </w:r>
          </w:p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velké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-á</w:t>
            </w:r>
          </w:p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velká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Soft stem Adjective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mladší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mladší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mladší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mladší</w:t>
            </w:r>
          </w:p>
        </w:tc>
      </w:tr>
    </w:tbl>
    <w:p w:rsidR="00000000" w:rsidDel="00000000" w:rsidP="00000000" w:rsidRDefault="00000000" w:rsidRPr="00000000" w14:paraId="0000001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Často jím </w:t>
      </w:r>
      <w:r w:rsidDel="00000000" w:rsidR="00000000" w:rsidRPr="00000000">
        <w:rPr>
          <w:i w:val="1"/>
          <w:u w:val="single"/>
          <w:rtl w:val="0"/>
        </w:rPr>
        <w:t xml:space="preserve">vařené </w:t>
      </w:r>
      <w:r w:rsidDel="00000000" w:rsidR="00000000" w:rsidRPr="00000000">
        <w:rPr>
          <w:i w:val="1"/>
          <w:rtl w:val="0"/>
        </w:rPr>
        <w:t xml:space="preserve">brambory.</w:t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I often eat boiled potatoes.</w:t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Lenka má ráda </w:t>
      </w:r>
      <w:r w:rsidDel="00000000" w:rsidR="00000000" w:rsidRPr="00000000">
        <w:rPr>
          <w:i w:val="1"/>
          <w:u w:val="single"/>
          <w:rtl w:val="0"/>
        </w:rPr>
        <w:t xml:space="preserve">čerstvé </w:t>
      </w:r>
      <w:r w:rsidDel="00000000" w:rsidR="00000000" w:rsidRPr="00000000">
        <w:rPr>
          <w:i w:val="1"/>
          <w:rtl w:val="0"/>
        </w:rPr>
        <w:t xml:space="preserve">ryby.</w:t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Lenka likes fresh fish.</w:t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240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Můj otec často jí </w:t>
      </w:r>
      <w:r w:rsidDel="00000000" w:rsidR="00000000" w:rsidRPr="00000000">
        <w:rPr>
          <w:i w:val="1"/>
          <w:u w:val="single"/>
          <w:rtl w:val="0"/>
        </w:rPr>
        <w:t xml:space="preserve">makové </w:t>
      </w:r>
      <w:r w:rsidDel="00000000" w:rsidR="00000000" w:rsidRPr="00000000">
        <w:rPr>
          <w:i w:val="1"/>
          <w:rtl w:val="0"/>
        </w:rPr>
        <w:t xml:space="preserve">koláče.</w:t>
      </w:r>
    </w:p>
    <w:p w:rsidR="00000000" w:rsidDel="00000000" w:rsidP="00000000" w:rsidRDefault="00000000" w:rsidRPr="00000000" w14:paraId="00000024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My father often eats poppyseed kolaches.</w:t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Mám rád </w:t>
      </w:r>
      <w:r w:rsidDel="00000000" w:rsidR="00000000" w:rsidRPr="00000000">
        <w:rPr>
          <w:i w:val="1"/>
          <w:u w:val="single"/>
          <w:rtl w:val="0"/>
        </w:rPr>
        <w:t xml:space="preserve">kuřecí </w:t>
      </w:r>
      <w:r w:rsidDel="00000000" w:rsidR="00000000" w:rsidRPr="00000000">
        <w:rPr>
          <w:i w:val="1"/>
          <w:rtl w:val="0"/>
        </w:rPr>
        <w:t xml:space="preserve">řízky.</w:t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I like chicken cutlets.</w:t>
      </w:r>
    </w:p>
    <w:p w:rsidR="00000000" w:rsidDel="00000000" w:rsidP="00000000" w:rsidRDefault="00000000" w:rsidRPr="00000000" w14:paraId="00000028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