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u5pyrjotrcoj" w:id="0"/>
      <w:bookmarkEnd w:id="0"/>
      <w:r w:rsidDel="00000000" w:rsidR="00000000" w:rsidRPr="00000000">
        <w:rPr>
          <w:rtl w:val="0"/>
        </w:rPr>
        <w:t xml:space="preserve">4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4: Gdje živiš?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ac910c"/>
        </w:rPr>
      </w:pPr>
      <w:bookmarkStart w:colFirst="0" w:colLast="0" w:name="_28wt8kev2opx" w:id="1"/>
      <w:bookmarkEnd w:id="1"/>
      <w:r w:rsidDel="00000000" w:rsidR="00000000" w:rsidRPr="00000000">
        <w:rPr>
          <w:color w:val="ac910c"/>
          <w:rtl w:val="0"/>
        </w:rPr>
        <w:t xml:space="preserve">4.1 zadatak 19. SMS poruka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Look at the text messages between Laura and her friends.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3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Heading2"/>
        <w:rPr/>
      </w:pPr>
      <w:bookmarkStart w:colFirst="0" w:colLast="0" w:name="_x4lmlx1j4c3f" w:id="2"/>
      <w:bookmarkEnd w:id="2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Laura?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Mario?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Davor?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ide društvo popodne?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koliko sati oni idu kod Laure?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Zašto Laura i Sandra trebaju pomoć?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| Osobna pitanja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Voliš li ti kupovati u IKEA-i?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IKEA-in namještaj kvalitetan?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</w:tbl>
    <w:p w:rsidR="00000000" w:rsidDel="00000000" w:rsidP="00000000" w:rsidRDefault="00000000" w:rsidRPr="00000000" w14:paraId="00000029">
      <w:pPr>
        <w:pStyle w:val="Heading1"/>
        <w:spacing w:line="240" w:lineRule="auto"/>
        <w:rPr>
          <w:color w:val="ac910c"/>
        </w:rPr>
      </w:pPr>
      <w:bookmarkStart w:colFirst="0" w:colLast="0" w:name="_ipivlbxjkx7c" w:id="3"/>
      <w:bookmarkEnd w:id="3"/>
      <w:r w:rsidDel="00000000" w:rsidR="00000000" w:rsidRPr="00000000">
        <w:rPr>
          <w:color w:val="ac910c"/>
          <w:rtl w:val="0"/>
        </w:rPr>
        <w:t xml:space="preserve">4.1 zadatak 20. U Laurinom stanu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one</w:t>
      </w:r>
      <w:r w:rsidDel="00000000" w:rsidR="00000000" w:rsidRPr="00000000">
        <w:rPr>
          <w:rtl w:val="0"/>
        </w:rPr>
        <w:t xml:space="preserve"> and complete the task. </w:t>
      </w:r>
    </w:p>
    <w:p w:rsidR="00000000" w:rsidDel="00000000" w:rsidP="00000000" w:rsidRDefault="00000000" w:rsidRPr="00000000" w14:paraId="0000002B">
      <w:pPr>
        <w:pStyle w:val="Heading2"/>
        <w:spacing w:line="240" w:lineRule="auto"/>
        <w:rPr/>
      </w:pPr>
      <w:bookmarkStart w:colFirst="0" w:colLast="0" w:name="_ndotgfvumd1q" w:id="4"/>
      <w:bookmarkEnd w:id="4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rade Laura i njezini prijatelji?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Kakva je Laurina soba?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namještaj ima Laura?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još ima Laura u sobi (dekor)?</w:t>
            </w:r>
          </w:p>
        </w:tc>
      </w:tr>
    </w:tbl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Look at the picture of Laura’s bedroom after they finished with their work (before and after). Complete the task below.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9f0d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86063" cy="2360286"/>
                  <wp:effectExtent b="0" l="0" r="0" t="0"/>
                  <wp:docPr id="23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7"/>
                          <a:srcRect b="0" l="7382" r="3691" t="2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063" cy="23602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9f0d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64601" cy="2366953"/>
                  <wp:effectExtent b="0" l="0" r="0" t="0"/>
                  <wp:docPr id="26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8"/>
                          <a:srcRect b="2067" l="8333" r="5518" t="2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601" cy="23669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ffffff" w:space="0" w:sz="24" w:val="single"/>
            </w:tcBorders>
            <w:shd w:fill="f9f0d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PRIJE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4" w:val="dotted"/>
              <w:right w:color="000000" w:space="0" w:sz="0" w:val="nil"/>
            </w:tcBorders>
            <w:shd w:fill="f9f0d4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POSLIJE</w:t>
            </w:r>
          </w:p>
        </w:tc>
      </w:tr>
    </w:tbl>
    <w:p w:rsidR="00000000" w:rsidDel="00000000" w:rsidP="00000000" w:rsidRDefault="00000000" w:rsidRPr="00000000" w14:paraId="00000036">
      <w:pPr>
        <w:pStyle w:val="Heading2"/>
        <w:rPr/>
      </w:pPr>
      <w:bookmarkStart w:colFirst="0" w:colLast="0" w:name="_bi6nb242ex3b" w:id="5"/>
      <w:bookmarkEnd w:id="5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misliš kakva je Laurina soba?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još treba Laura?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su njezine stvari? </w:t>
            </w:r>
          </w:p>
        </w:tc>
      </w:tr>
    </w:tbl>
    <w:p w:rsidR="00000000" w:rsidDel="00000000" w:rsidP="00000000" w:rsidRDefault="00000000" w:rsidRPr="00000000" w14:paraId="0000003A">
      <w:pPr>
        <w:pStyle w:val="Heading1"/>
        <w:spacing w:line="240" w:lineRule="auto"/>
        <w:rPr>
          <w:color w:val="ac910c"/>
        </w:rPr>
      </w:pPr>
      <w:bookmarkStart w:colFirst="0" w:colLast="0" w:name="_zaeopii4rj21" w:id="6"/>
      <w:bookmarkEnd w:id="6"/>
      <w:r w:rsidDel="00000000" w:rsidR="00000000" w:rsidRPr="00000000">
        <w:rPr>
          <w:color w:val="ac910c"/>
          <w:rtl w:val="0"/>
        </w:rPr>
        <w:t xml:space="preserve">4.1 Zadatak 21. Laurini susjedi</w:t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two</w:t>
      </w:r>
      <w:r w:rsidDel="00000000" w:rsidR="00000000" w:rsidRPr="00000000">
        <w:rPr>
          <w:rtl w:val="0"/>
        </w:rPr>
        <w:t xml:space="preserve"> about Laura and her apartment, her neighbors, and the zone in which she currently lives.</w:t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505200"/>
            <wp:effectExtent b="0" l="0" r="0" t="0"/>
            <wp:docPr id="1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Style w:val="Heading2"/>
        <w:rPr/>
      </w:pPr>
      <w:bookmarkStart w:colFirst="0" w:colLast="0" w:name="_novhg18k52zo" w:id="7"/>
      <w:bookmarkEnd w:id="7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Kakav je Laurin stan?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Sandra misli o Laurinom stanu?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kojoj zoni živi Laura?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Laura želi živjeti?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kojoj zoni Laura želi živjeti?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Kakvi su njezini susjedi?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živi na gornjem katu?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živi na donjem katu?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5E">
      <w:pPr>
        <w:pStyle w:val="Heading2"/>
        <w:rPr/>
      </w:pPr>
      <w:bookmarkStart w:colFirst="0" w:colLast="0" w:name="_h3fgugd4ia9u" w:id="8"/>
      <w:bookmarkEnd w:id="8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Imaš li ti oko za detalje?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Kakvi su tvoji susjedi?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Imaš li susjede koji žive na gornjem/donjem katu?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  <w:t xml:space="preserve">Before answering the remaining questions, investigate how</w:t>
      </w:r>
      <w:hyperlink r:id="rId10">
        <w:r w:rsidDel="00000000" w:rsidR="00000000" w:rsidRPr="00000000">
          <w:rPr>
            <w:color w:val="1155cc"/>
            <w:u w:val="single"/>
            <w:rtl w:val="0"/>
          </w:rPr>
          <w:t xml:space="preserve"> Zagreb</w:t>
        </w:r>
      </w:hyperlink>
      <w:r w:rsidDel="00000000" w:rsidR="00000000" w:rsidRPr="00000000">
        <w:rPr>
          <w:rtl w:val="0"/>
        </w:rPr>
        <w:t xml:space="preserve"> is organized. You will see that Zagreb is divided into zones. The very center of the city is zone #1. Below is a list of some zones in Zagreb where people live, together with certain landmarks that each zone is known for.</w:t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85"/>
        <w:gridCol w:w="2190"/>
        <w:gridCol w:w="5085"/>
        <w:tblGridChange w:id="0">
          <w:tblGrid>
            <w:gridCol w:w="2085"/>
            <w:gridCol w:w="2190"/>
            <w:gridCol w:w="508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Donji grad</w:t>
            </w:r>
          </w:p>
        </w:tc>
        <w:tc>
          <w:tcPr>
            <w:tcBorders>
              <w:top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52538" cy="1370888"/>
                    <wp:effectExtent b="0" l="0" r="0" t="0"/>
                    <wp:docPr id="16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1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2538" cy="13708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90713" cy="1424692"/>
                    <wp:effectExtent b="0" l="0" r="0" t="0"/>
                    <wp:docPr id="25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90713" cy="142469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Donji grad je poznat po trgu bana Josipa Jelačića.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Gornji grad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52728" cy="1368364"/>
                    <wp:effectExtent b="0" l="0" r="0" t="0"/>
                    <wp:docPr id="1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2728" cy="136836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00138" cy="1464268"/>
                    <wp:effectExtent b="0" l="0" r="0" t="0"/>
                    <wp:docPr id="3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00138" cy="146426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Gornji grad je poznat po kuli Lotrščak.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Trnje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29296" cy="1350494"/>
                    <wp:effectExtent b="0" l="0" r="0" t="0"/>
                    <wp:docPr id="24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29296" cy="135049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47838" cy="1313190"/>
                    <wp:effectExtent b="0" l="0" r="0" t="0"/>
                    <wp:docPr id="20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47838" cy="131319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Trnje je poznato po </w:t>
            </w:r>
            <w:r w:rsidDel="00000000" w:rsidR="00000000" w:rsidRPr="00000000">
              <w:rPr>
                <w:rtl w:val="0"/>
              </w:rPr>
              <w:t xml:space="preserve">koncertnoj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  <w:t xml:space="preserve">dvorani</w:t>
            </w:r>
            <w:r w:rsidDel="00000000" w:rsidR="00000000" w:rsidRPr="00000000">
              <w:rPr>
                <w:rtl w:val="0"/>
              </w:rPr>
              <w:t xml:space="preserve"> Lisinski.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Maksimir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57300" cy="1384300"/>
                    <wp:effectExtent b="0" l="0" r="0" t="0"/>
                    <wp:docPr id="14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6413" cy="1338564"/>
                    <wp:effectExtent b="0" l="0" r="0" t="0"/>
                    <wp:docPr id="22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6413" cy="133856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Maksimir je poznat po zoološkom vrtu.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Črnomerec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52375" cy="1265867"/>
                    <wp:effectExtent b="0" l="0" r="0" t="0"/>
                    <wp:docPr id="1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2375" cy="126586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47838" cy="1317032"/>
                    <wp:effectExtent b="0" l="0" r="0" t="0"/>
                    <wp:docPr id="17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3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47838" cy="131703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Črnomerec je poznat po Medvedgradu.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Trešnjevka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85230" cy="1301958"/>
                    <wp:effectExtent b="0" l="0" r="0" t="0"/>
                    <wp:docPr id="11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85230" cy="130195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54994" cy="1316245"/>
                    <wp:effectExtent b="0" l="0" r="0" t="0"/>
                    <wp:docPr id="19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54994" cy="131624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Trešnjevka je poznata po jezeru Jarun.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Novi Zagreb istok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33450" cy="1024317"/>
                    <wp:effectExtent b="0" l="0" r="0" t="0"/>
                    <wp:docPr id="6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3450" cy="10243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4335" cy="986051"/>
                    <wp:effectExtent b="0" l="0" r="0" t="0"/>
                    <wp:docPr id="2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4335" cy="98605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Novi Zagreb je poznat po muzeju.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Novi Zagreb zapad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spacing w:line="240" w:lineRule="auto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57300" cy="1384300"/>
                    <wp:effectExtent b="0" l="0" r="0" t="0"/>
                    <wp:docPr id="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85938" cy="1345742"/>
                    <wp:effectExtent b="0" l="0" r="0" t="0"/>
                    <wp:docPr id="29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85938" cy="134574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Novi Zagreb je poznat po sportskoj dvorani.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Stenjevec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66788" cy="1062001"/>
                    <wp:effectExtent b="0" l="0" r="0" t="0"/>
                    <wp:docPr id="30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66788" cy="106200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spacing w:line="240" w:lineRule="auto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24038" cy="922152"/>
                    <wp:effectExtent b="0" l="0" r="0" t="0"/>
                    <wp:docPr id="31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24038" cy="92215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Stenjevec je poznat po Zagrebačkoj aveniji.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Podsljeme</w:t>
            </w:r>
          </w:p>
        </w:tc>
        <w:tc>
          <w:tcPr>
            <w:tcBorders>
              <w:top w:color="000000" w:space="0" w:sz="4" w:val="dashed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hyperlink r:id="rId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15979" cy="1226725"/>
                    <wp:effectExtent b="0" l="0" r="0" t="0"/>
                    <wp:docPr id="9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4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15979" cy="1226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ash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5463" cy="1605801"/>
                    <wp:effectExtent b="0" l="0" r="0" t="0"/>
                    <wp:docPr id="32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5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5463" cy="160580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ash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bottom w:color="000000" w:space="0" w:sz="4" w:val="dashed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Podsljeme je poznato po planini Medvednica.</w:t>
            </w:r>
          </w:p>
        </w:tc>
      </w:tr>
    </w:tbl>
    <w:p w:rsidR="00000000" w:rsidDel="00000000" w:rsidP="00000000" w:rsidRDefault="00000000" w:rsidRPr="00000000" w14:paraId="000000AA">
      <w:pPr>
        <w:pStyle w:val="Heading2"/>
        <w:spacing w:line="240" w:lineRule="auto"/>
        <w:rPr/>
      </w:pPr>
      <w:bookmarkStart w:colFirst="0" w:colLast="0" w:name="_mk67ksf84dj7" w:id="9"/>
      <w:bookmarkEnd w:id="9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živi u Novom Zagrebu. Po čemu je poznat Novi Zagreb?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 čemu je poznat Gornji grad?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 čemu je poznat Donji grad?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U kojoj zoni ti želiš živjeti? Zašto? </w:t>
            </w:r>
            <w:r w:rsidDel="00000000" w:rsidR="00000000" w:rsidRPr="00000000">
              <w:rPr>
                <w:i w:val="1"/>
                <w:rtl w:val="0"/>
              </w:rPr>
              <w:t xml:space="preserve">(personal opinion)</w:t>
            </w:r>
          </w:p>
        </w:tc>
      </w:tr>
    </w:tbl>
    <w:p w:rsidR="00000000" w:rsidDel="00000000" w:rsidP="00000000" w:rsidRDefault="00000000" w:rsidRPr="00000000" w14:paraId="000000AF">
      <w:pPr>
        <w:pStyle w:val="Heading3"/>
        <w:rPr/>
      </w:pPr>
      <w:bookmarkStart w:colFirst="0" w:colLast="0" w:name="_omxhyy2b1bii" w:id="10"/>
      <w:bookmarkEnd w:id="10"/>
      <w:r w:rsidDel="00000000" w:rsidR="00000000" w:rsidRPr="00000000">
        <w:rPr>
          <w:rtl w:val="0"/>
        </w:rPr>
        <w:t xml:space="preserve">Razgovor</w:t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  <w:t xml:space="preserve">Talk with your classmate and check in which area(s) he/she wants to live. Do you have any zones in common? You will need to present your findings to your instructor.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kojoj zoni želite živjeti?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Ja želim živjeti u zoni…</w:t>
            </w:r>
          </w:p>
        </w:tc>
      </w:tr>
    </w:tbl>
    <w:p w:rsidR="00000000" w:rsidDel="00000000" w:rsidP="00000000" w:rsidRDefault="00000000" w:rsidRPr="00000000" w14:paraId="000000B5">
      <w:pPr>
        <w:pStyle w:val="Heading1"/>
        <w:spacing w:line="240" w:lineRule="auto"/>
        <w:rPr>
          <w:color w:val="ac910c"/>
        </w:rPr>
      </w:pPr>
      <w:bookmarkStart w:colFirst="0" w:colLast="0" w:name="_swkykhmt9i7p" w:id="11"/>
      <w:bookmarkEnd w:id="11"/>
      <w:r w:rsidDel="00000000" w:rsidR="00000000" w:rsidRPr="00000000">
        <w:rPr>
          <w:color w:val="ac910c"/>
          <w:rtl w:val="0"/>
        </w:rPr>
        <w:t xml:space="preserve">4.1 Zadatak 22. Na kojem katu živiš?</w:t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  <w:t xml:space="preserve">Look at the picture. Answer the question about which floor they live on?</w:t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prvom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drugom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trećem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četvrtom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petom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šestom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sedmom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osmom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devetom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desetom</w:t>
            </w:r>
          </w:p>
        </w:tc>
      </w:tr>
    </w:tbl>
    <w:p w:rsidR="00000000" w:rsidDel="00000000" w:rsidP="00000000" w:rsidRDefault="00000000" w:rsidRPr="00000000" w14:paraId="000000C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505200"/>
            <wp:effectExtent b="0" l="0" r="0" t="0"/>
            <wp:docPr id="18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kojem katu žive </w:t>
            </w:r>
            <w:r w:rsidDel="00000000" w:rsidR="00000000" w:rsidRPr="00000000">
              <w:rPr>
                <w:rtl w:val="0"/>
              </w:rPr>
              <w:t xml:space="preserve">Davorovi</w:t>
            </w:r>
            <w:r w:rsidDel="00000000" w:rsidR="00000000" w:rsidRPr="00000000">
              <w:rPr>
                <w:rtl w:val="0"/>
              </w:rPr>
              <w:t xml:space="preserve"> djed i baka?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kojem katu živi Davorov stric?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kojem katu živi Davor?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kojem katu živi Laura?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 kojem katu ti živiš?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D6">
      <w:pPr>
        <w:pStyle w:val="Heading1"/>
        <w:spacing w:line="240" w:lineRule="auto"/>
        <w:rPr>
          <w:color w:val="ac910c"/>
        </w:rPr>
      </w:pPr>
      <w:bookmarkStart w:colFirst="0" w:colLast="0" w:name="_78k2rftbeii4" w:id="12"/>
      <w:bookmarkEnd w:id="12"/>
      <w:r w:rsidDel="00000000" w:rsidR="00000000" w:rsidRPr="00000000">
        <w:rPr>
          <w:color w:val="ac910c"/>
          <w:rtl w:val="0"/>
        </w:rPr>
        <w:t xml:space="preserve">4.1 Zadatak 23. Oglas</w:t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  <w:t xml:space="preserve">You are searching for an apartment. You found some sources online that have sections for renting apartments. Here are some examples:</w:t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  <w:t xml:space="preserve"> </w:t>
      </w:r>
    </w:p>
    <w:tbl>
      <w:tblPr>
        <w:tblStyle w:val="Table13"/>
        <w:tblW w:w="934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955"/>
        <w:gridCol w:w="6390"/>
        <w:tblGridChange w:id="0">
          <w:tblGrid>
            <w:gridCol w:w="2955"/>
            <w:gridCol w:w="6390"/>
          </w:tblGrid>
        </w:tblGridChange>
      </w:tblGrid>
      <w:tr>
        <w:trPr>
          <w:cantSplit w:val="0"/>
          <w:trHeight w:val="66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9f0d4" w:space="0" w:sz="1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9">
            <w:pPr>
              <w:spacing w:line="240" w:lineRule="auto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85850" cy="608734"/>
                    <wp:effectExtent b="0" l="0" r="0" t="0"/>
                    <wp:docPr id="15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5850" cy="60873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9f0d4" w:space="0" w:sz="18" w:val="single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Komforan </w:t>
            </w:r>
            <w:r w:rsidDel="00000000" w:rsidR="00000000" w:rsidRPr="00000000">
              <w:rPr>
                <w:rtl w:val="0"/>
              </w:rPr>
              <w:t xml:space="preserve">jednosobni</w:t>
            </w:r>
            <w:r w:rsidDel="00000000" w:rsidR="00000000" w:rsidRPr="00000000">
              <w:rPr>
                <w:rtl w:val="0"/>
              </w:rPr>
              <w:t xml:space="preserve"> stan u Sesvetama. Stan je namješten. Zvati navečer (19:00-21:00). Tel: 01-0341-779.</w:t>
            </w:r>
          </w:p>
        </w:tc>
      </w:tr>
      <w:tr>
        <w:trPr>
          <w:cantSplit w:val="0"/>
          <w:trHeight w:val="455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jednosoban stan</w:t>
            </w:r>
          </w:p>
        </w:tc>
      </w:tr>
      <w:tr>
        <w:trPr>
          <w:cantSplit w:val="0"/>
          <w:trHeight w:val="66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9f0d4" w:space="0" w:sz="1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D">
            <w:pPr>
              <w:spacing w:line="240" w:lineRule="auto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40655" cy="419407"/>
                    <wp:effectExtent b="0" l="0" r="0" t="0"/>
                    <wp:docPr id="21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40655" cy="41940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hyperlink r:id="rId5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00088" cy="393799"/>
                    <wp:effectExtent b="0" l="0" r="0" t="0"/>
                    <wp:docPr id="28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5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0088" cy="3937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9f0d4" w:space="0" w:sz="18" w:val="single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Dvosoban stan u centru. Nenamješteni stan. Mjesečni iznos 750 eura. Depozit 1400 eura.</w:t>
            </w:r>
          </w:p>
        </w:tc>
      </w:tr>
      <w:tr>
        <w:trPr>
          <w:cantSplit w:val="0"/>
          <w:trHeight w:val="455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dvosoban stan</w:t>
            </w:r>
          </w:p>
        </w:tc>
      </w:tr>
      <w:tr>
        <w:trPr>
          <w:cantSplit w:val="0"/>
          <w:trHeight w:val="89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9f0d4" w:space="0" w:sz="1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1">
            <w:pPr>
              <w:spacing w:line="240" w:lineRule="auto"/>
              <w:rPr/>
            </w:pPr>
            <w:hyperlink r:id="rId5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38163" cy="485228"/>
                    <wp:effectExtent b="0" l="0" r="0" t="0"/>
                    <wp:docPr id="5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5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8163" cy="48522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hyperlink r:id="rId5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95288" cy="494649"/>
                    <wp:effectExtent b="0" l="0" r="0" t="0"/>
                    <wp:docPr id="34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6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95288" cy="49464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hyperlink r:id="rId6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61963" cy="593231"/>
                    <wp:effectExtent b="0" l="0" r="0" t="0"/>
                    <wp:docPr id="4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6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61963" cy="59323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9f0d4" w:space="0" w:sz="18" w:val="single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Jednosobni stan u centru. Stan potpuno namješten. Kućni ljubimci nisu dozvoljeni. Zvati ujutro (9:00-11:00) na</w:t>
            </w:r>
          </w:p>
          <w:p w:rsidR="00000000" w:rsidDel="00000000" w:rsidP="00000000" w:rsidRDefault="00000000" w:rsidRPr="00000000" w14:paraId="000000E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01-089-4499 ili upit na e-mail: stan@iskon.hr</w:t>
            </w:r>
          </w:p>
        </w:tc>
      </w:tr>
      <w:tr>
        <w:trPr>
          <w:cantSplit w:val="0"/>
          <w:trHeight w:val="435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kućni ljubimci isključeni</w:t>
            </w:r>
          </w:p>
        </w:tc>
      </w:tr>
      <w:tr>
        <w:trPr>
          <w:cantSplit w:val="0"/>
          <w:trHeight w:val="89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9f0d4" w:space="0" w:sz="1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spacing w:line="240" w:lineRule="auto"/>
              <w:rPr/>
            </w:pPr>
            <w:hyperlink r:id="rId6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09613" cy="709613"/>
                    <wp:effectExtent b="0" l="0" r="0" t="0"/>
                    <wp:docPr id="10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6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9613" cy="7096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9f0d4" w:space="0" w:sz="18" w:val="single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Trosobni, namješteni stan na Trnju. Cijena </w:t>
            </w:r>
            <w:r w:rsidDel="00000000" w:rsidR="00000000" w:rsidRPr="00000000">
              <w:rPr>
                <w:rtl w:val="0"/>
              </w:rPr>
              <w:t xml:space="preserve">povoljna</w:t>
            </w:r>
            <w:r w:rsidDel="00000000" w:rsidR="00000000" w:rsidRPr="00000000">
              <w:rPr>
                <w:rtl w:val="0"/>
              </w:rPr>
              <w:t xml:space="preserve">. Zvati popodne (13:00-17:00). Pušenje u stanu nije dozvoljeno. Tel: 01-087-2873.</w:t>
            </w:r>
          </w:p>
        </w:tc>
      </w:tr>
      <w:tr>
        <w:trPr>
          <w:cantSplit w:val="0"/>
          <w:trHeight w:val="455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zabranjeno pušenje</w:t>
            </w:r>
          </w:p>
        </w:tc>
      </w:tr>
    </w:tbl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  <w:t xml:space="preserve">None of these ads work for you. Why? Provide one reason from each ad that does not work for you. It can be a city zone or something else that is mentioned in the text.</w:t>
      </w:r>
    </w:p>
    <w:tbl>
      <w:tblPr>
        <w:tblStyle w:val="Table1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Zašto ne želiš živjeti u stanu 1?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Zašto ne želiš živjeti u stanu 2?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Zašto ne želiš živjeti u stanu 3?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Zašto ne želiš živjeti u stanu 4?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FC">
      <w:pPr>
        <w:pStyle w:val="Heading3"/>
        <w:rPr/>
      </w:pPr>
      <w:bookmarkStart w:colFirst="0" w:colLast="0" w:name="_kzv2843wa5b2" w:id="13"/>
      <w:bookmarkEnd w:id="13"/>
      <w:r w:rsidDel="00000000" w:rsidR="00000000" w:rsidRPr="00000000">
        <w:rPr>
          <w:rtl w:val="0"/>
        </w:rPr>
        <w:t xml:space="preserve">Razgovor</w:t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  <w:t xml:space="preserve">Talk with your classmate. Say why you do not want to live in any of the apartments mentioned above.</w:t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65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66" w:type="default"/>
      <w:footerReference r:id="rId67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02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8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27" name="image29.png"/>
          <a:graphic>
            <a:graphicData uri="http://schemas.openxmlformats.org/drawingml/2006/picture">
              <pic:pic>
                <pic:nvPicPr>
                  <pic:cNvPr id="0" name="image29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03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4 |</w:t>
    </w:r>
    <w:r w:rsidDel="00000000" w:rsidR="00000000" w:rsidRPr="00000000">
      <w:rPr>
        <w:b w:val="1"/>
        <w:sz w:val="24"/>
        <w:szCs w:val="24"/>
        <w:rtl w:val="0"/>
      </w:rPr>
      <w:t xml:space="preserve"> Modul 1: Rad na satu</w:t>
    </w:r>
  </w:p>
  <w:p w:rsidR="00000000" w:rsidDel="00000000" w:rsidP="00000000" w:rsidRDefault="00000000" w:rsidRPr="00000000" w14:paraId="00000104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Dome, slatki dome</w:t>
    </w:r>
  </w:p>
  <w:p w:rsidR="00000000" w:rsidDel="00000000" w:rsidP="00000000" w:rsidRDefault="00000000" w:rsidRPr="00000000" w14:paraId="00000105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</w:tblPr>
  </w:style>
  <w:style w:type="table" w:styleId="Table13">
    <w:basedOn w:val="TableNormal"/>
    <w:tblPr>
      <w:tblStyleRowBandSize w:val="1"/>
      <w:tblStyleColBandSize w:val="1"/>
      <w:tblCellMar/>
    </w:tblPr>
  </w:style>
  <w:style w:type="table" w:styleId="Table1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.png"/><Relationship Id="rId42" Type="http://schemas.openxmlformats.org/officeDocument/2006/relationships/image" Target="media/image33.png"/><Relationship Id="rId41" Type="http://schemas.openxmlformats.org/officeDocument/2006/relationships/hyperlink" Target="https://commons.wikimedia.org/wiki/File:Arena_Zagreb_-_panoramio.jpg" TargetMode="External"/><Relationship Id="rId44" Type="http://schemas.openxmlformats.org/officeDocument/2006/relationships/image" Target="media/image28.png"/><Relationship Id="rId43" Type="http://schemas.openxmlformats.org/officeDocument/2006/relationships/hyperlink" Target="https://en.wikipedia.org/wiki/Stenjevec#/media/File:Map_of_Stenjevec_District_(Zagreb).svg" TargetMode="External"/><Relationship Id="rId46" Type="http://schemas.openxmlformats.org/officeDocument/2006/relationships/image" Target="media/image25.png"/><Relationship Id="rId45" Type="http://schemas.openxmlformats.org/officeDocument/2006/relationships/hyperlink" Target="https://commons.wikimedia.org/wiki/File:Zagrebacka_Avenija,_Zagreb.JP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48" Type="http://schemas.openxmlformats.org/officeDocument/2006/relationships/image" Target="media/image10.png"/><Relationship Id="rId47" Type="http://schemas.openxmlformats.org/officeDocument/2006/relationships/hyperlink" Target="https://en.wikipedia.org/wiki/Podsljeme#/media/File:Map_of_Podsljeme_District_(Zagreb).svg" TargetMode="External"/><Relationship Id="rId49" Type="http://schemas.openxmlformats.org/officeDocument/2006/relationships/hyperlink" Target="https://www.piqsels.com/en/public-domain-photo-jgnof" TargetMode="External"/><Relationship Id="rId5" Type="http://schemas.openxmlformats.org/officeDocument/2006/relationships/styles" Target="styles.xml"/><Relationship Id="rId6" Type="http://schemas.openxmlformats.org/officeDocument/2006/relationships/image" Target="media/image21.jpg"/><Relationship Id="rId7" Type="http://schemas.openxmlformats.org/officeDocument/2006/relationships/image" Target="media/image12.jpg"/><Relationship Id="rId8" Type="http://schemas.openxmlformats.org/officeDocument/2006/relationships/image" Target="media/image9.jpg"/><Relationship Id="rId31" Type="http://schemas.openxmlformats.org/officeDocument/2006/relationships/hyperlink" Target="https://en.wikipedia.org/wiki/Tre%C5%A1njevka_%E2%80%93_sjever#/media/File:Map_of_Tre%C5%A1njevka-Sjever_District_(Zagreb).svg" TargetMode="External"/><Relationship Id="rId30" Type="http://schemas.openxmlformats.org/officeDocument/2006/relationships/image" Target="media/image31.png"/><Relationship Id="rId33" Type="http://schemas.openxmlformats.org/officeDocument/2006/relationships/hyperlink" Target="https://commons.wikimedia.org/wiki/File:Jarun_in_evening_by_de.user.Perun.jpg" TargetMode="External"/><Relationship Id="rId32" Type="http://schemas.openxmlformats.org/officeDocument/2006/relationships/image" Target="media/image13.png"/><Relationship Id="rId35" Type="http://schemas.openxmlformats.org/officeDocument/2006/relationships/hyperlink" Target="https://en.wikipedia.org/wiki/Novi_Zagreb_%E2%80%93_istok#/media/File:Map_of_Novi_Zagreb-Istok_District_(Zagreb).svg" TargetMode="External"/><Relationship Id="rId34" Type="http://schemas.openxmlformats.org/officeDocument/2006/relationships/image" Target="media/image32.png"/><Relationship Id="rId37" Type="http://schemas.openxmlformats.org/officeDocument/2006/relationships/hyperlink" Target="https://commons.wikimedia.org/wiki/File:Muzej_suvremene_umjetnosti_Zg_111209_1.jpg" TargetMode="External"/><Relationship Id="rId36" Type="http://schemas.openxmlformats.org/officeDocument/2006/relationships/image" Target="media/image2.png"/><Relationship Id="rId39" Type="http://schemas.openxmlformats.org/officeDocument/2006/relationships/hyperlink" Target="https://en.wikipedia.org/wiki/Novi_Zagreb_%E2%80%93_zapad#/media/File:Map_of_Novi_Zagreb-Zapad_District_(Zagreb).svg" TargetMode="External"/><Relationship Id="rId38" Type="http://schemas.openxmlformats.org/officeDocument/2006/relationships/image" Target="media/image16.png"/><Relationship Id="rId62" Type="http://schemas.openxmlformats.org/officeDocument/2006/relationships/image" Target="media/image17.png"/><Relationship Id="rId61" Type="http://schemas.openxmlformats.org/officeDocument/2006/relationships/hyperlink" Target="https://pixabay.com/vectors/parrot-bird-animal-pet-colorful-312291/" TargetMode="External"/><Relationship Id="rId20" Type="http://schemas.openxmlformats.org/officeDocument/2006/relationships/image" Target="media/image14.png"/><Relationship Id="rId64" Type="http://schemas.openxmlformats.org/officeDocument/2006/relationships/image" Target="media/image19.png"/><Relationship Id="rId63" Type="http://schemas.openxmlformats.org/officeDocument/2006/relationships/hyperlink" Target="https://pixabay.com/vectors/no-smoking-sign-prohibited-1298904/" TargetMode="External"/><Relationship Id="rId22" Type="http://schemas.openxmlformats.org/officeDocument/2006/relationships/image" Target="media/image18.png"/><Relationship Id="rId66" Type="http://schemas.openxmlformats.org/officeDocument/2006/relationships/header" Target="header1.xml"/><Relationship Id="rId21" Type="http://schemas.openxmlformats.org/officeDocument/2006/relationships/hyperlink" Target="https://commons.wikimedia.org/wiki/File:Koncertna_dvorana-Zagreb.JPG" TargetMode="External"/><Relationship Id="rId65" Type="http://schemas.openxmlformats.org/officeDocument/2006/relationships/hyperlink" Target="https://docs.google.com/document/d/1pj8BvPoU0O1H8zqCrpgvm5wtIiy2hWpBdmIeX2VTawQ/edit#heading=h.7b34wo1e8yon" TargetMode="External"/><Relationship Id="rId24" Type="http://schemas.openxmlformats.org/officeDocument/2006/relationships/image" Target="media/image7.png"/><Relationship Id="rId23" Type="http://schemas.openxmlformats.org/officeDocument/2006/relationships/hyperlink" Target="https://en.wikipedia.org/wiki/Maksimir#/media/File:Map_of_Maksimir_District_(Zagreb).svg" TargetMode="External"/><Relationship Id="rId67" Type="http://schemas.openxmlformats.org/officeDocument/2006/relationships/footer" Target="footer1.xml"/><Relationship Id="rId60" Type="http://schemas.openxmlformats.org/officeDocument/2006/relationships/image" Target="media/image30.png"/><Relationship Id="rId26" Type="http://schemas.openxmlformats.org/officeDocument/2006/relationships/image" Target="media/image34.png"/><Relationship Id="rId25" Type="http://schemas.openxmlformats.org/officeDocument/2006/relationships/hyperlink" Target="https://commons.wikimedia.org/wiki/File:Zoo_Zagreb,_entrance.jpg" TargetMode="External"/><Relationship Id="rId28" Type="http://schemas.openxmlformats.org/officeDocument/2006/relationships/image" Target="media/image8.png"/><Relationship Id="rId27" Type="http://schemas.openxmlformats.org/officeDocument/2006/relationships/hyperlink" Target="https://en.wikipedia.org/wiki/%C4%8Crnomerec#/media/File:District_%C4%8Crnomerec_(Zagreb).PNG" TargetMode="External"/><Relationship Id="rId29" Type="http://schemas.openxmlformats.org/officeDocument/2006/relationships/hyperlink" Target="https://commons.wikimedia.org/wiki/File:Stari_grad_Medvedgrad_-_Zagreb_02.jpg" TargetMode="External"/><Relationship Id="rId51" Type="http://schemas.openxmlformats.org/officeDocument/2006/relationships/image" Target="media/image6.jpg"/><Relationship Id="rId50" Type="http://schemas.openxmlformats.org/officeDocument/2006/relationships/image" Target="media/image27.png"/><Relationship Id="rId53" Type="http://schemas.openxmlformats.org/officeDocument/2006/relationships/image" Target="media/image15.png"/><Relationship Id="rId52" Type="http://schemas.openxmlformats.org/officeDocument/2006/relationships/hyperlink" Target="https://pixabay.com/vectors/bed-hospital-medical-health-311372/" TargetMode="External"/><Relationship Id="rId11" Type="http://schemas.openxmlformats.org/officeDocument/2006/relationships/hyperlink" Target="https://en.wikipedia.org/wiki/Donji_grad,_Zagreb#/media/File:Map_of_Donji_Grad_District_(Zagreb).svg" TargetMode="External"/><Relationship Id="rId55" Type="http://schemas.openxmlformats.org/officeDocument/2006/relationships/hyperlink" Target="https://pixabay.com/vectors/cot-bed-hospital-patient-care-312424/" TargetMode="External"/><Relationship Id="rId10" Type="http://schemas.openxmlformats.org/officeDocument/2006/relationships/hyperlink" Target="https://hr.wikipedia.org/wiki/Zagreba%C4%8Dke_gradske_%C4%8Detvrti" TargetMode="External"/><Relationship Id="rId54" Type="http://schemas.openxmlformats.org/officeDocument/2006/relationships/hyperlink" Target="https://pixabay.com/vectors/bed-hospital-medical-health-311372/" TargetMode="External"/><Relationship Id="rId13" Type="http://schemas.openxmlformats.org/officeDocument/2006/relationships/hyperlink" Target="https://www.piqsels.com/en/public-domain-photo-sohkc" TargetMode="External"/><Relationship Id="rId57" Type="http://schemas.openxmlformats.org/officeDocument/2006/relationships/hyperlink" Target="https://pixabay.com/vectors/black-white-dog-beagle-pet-animal-48472/" TargetMode="External"/><Relationship Id="rId12" Type="http://schemas.openxmlformats.org/officeDocument/2006/relationships/image" Target="media/image24.png"/><Relationship Id="rId56" Type="http://schemas.openxmlformats.org/officeDocument/2006/relationships/image" Target="media/image22.png"/><Relationship Id="rId15" Type="http://schemas.openxmlformats.org/officeDocument/2006/relationships/hyperlink" Target="https://en.wikipedia.org/wiki/Gornji_Grad%E2%80%93Medve%C5%A1%C4%8Dak#/media/File:Map_of_Gornji_Grad-Medve%C5%A1%C4%8Dak_District_(Zagreb).svg" TargetMode="External"/><Relationship Id="rId59" Type="http://schemas.openxmlformats.org/officeDocument/2006/relationships/hyperlink" Target="https://pixabay.com/vectors/kitten-cute-cat-animals-furry-4794761/" TargetMode="External"/><Relationship Id="rId14" Type="http://schemas.openxmlformats.org/officeDocument/2006/relationships/image" Target="media/image26.png"/><Relationship Id="rId58" Type="http://schemas.openxmlformats.org/officeDocument/2006/relationships/image" Target="media/image23.png"/><Relationship Id="rId17" Type="http://schemas.openxmlformats.org/officeDocument/2006/relationships/hyperlink" Target="https://commons.wikimedia.org/wiki/File:Kula_Lotr%C5%A1%C4%8Dak_(Zagreb).jpg" TargetMode="External"/><Relationship Id="rId16" Type="http://schemas.openxmlformats.org/officeDocument/2006/relationships/image" Target="media/image3.png"/><Relationship Id="rId19" Type="http://schemas.openxmlformats.org/officeDocument/2006/relationships/hyperlink" Target="https://en.wikipedia.org/wiki/Trnje,_Zagreb#/media/File:Map_of_Trnje_District_(Zagreb).svg" TargetMode="External"/><Relationship Id="rId18" Type="http://schemas.openxmlformats.org/officeDocument/2006/relationships/image" Target="media/image11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