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1"/>
        <w:pageBreakBefore w:val="0"/>
        <w:rPr/>
      </w:pPr>
      <w:bookmarkStart w:colFirst="0" w:colLast="0" w:name="_b7e4ol2q4w3q" w:id="0"/>
      <w:bookmarkEnd w:id="0"/>
      <w:r w:rsidDel="00000000" w:rsidR="00000000" w:rsidRPr="00000000">
        <w:rPr>
          <w:rtl w:val="0"/>
        </w:rPr>
        <w:t xml:space="preserve">3.6 - snídaně, oběd, večeře - typické jídlo</w:t>
      </w:r>
    </w:p>
    <w:p w:rsidR="00000000" w:rsidDel="00000000" w:rsidP="00000000" w:rsidRDefault="00000000" w:rsidRPr="00000000" w14:paraId="00000002">
      <w:pPr>
        <w:pageBreakBefore w:val="0"/>
        <w:rPr/>
      </w:pPr>
      <w:r w:rsidDel="00000000" w:rsidR="00000000" w:rsidRPr="00000000">
        <w:rPr>
          <w:rtl w:val="0"/>
        </w:rPr>
        <w:t xml:space="preserve">So what do Czechs eat for various meals of the day? That’s what we’re going to learn about in this lesson…</w:t>
      </w:r>
    </w:p>
    <w:p w:rsidR="00000000" w:rsidDel="00000000" w:rsidP="00000000" w:rsidRDefault="00000000" w:rsidRPr="00000000" w14:paraId="00000003">
      <w:pPr>
        <w:pageBreakBefore w:val="0"/>
        <w:ind w:left="720" w:firstLine="0"/>
        <w:rPr/>
      </w:pPr>
      <w:r w:rsidDel="00000000" w:rsidR="00000000" w:rsidRPr="00000000">
        <w:rPr>
          <w:rtl w:val="0"/>
        </w:rPr>
      </w:r>
    </w:p>
    <w:p w:rsidR="00000000" w:rsidDel="00000000" w:rsidP="00000000" w:rsidRDefault="00000000" w:rsidRPr="00000000" w14:paraId="00000004">
      <w:pPr>
        <w:pageBreakBefore w:val="0"/>
        <w:ind w:left="720" w:firstLine="0"/>
        <w:rPr>
          <w:i w:val="1"/>
          <w:iCs w:val="1"/>
        </w:rPr>
      </w:pPr>
      <w:r w:rsidDel="00000000" w:rsidR="00000000" w:rsidRPr="00000000">
        <w:rPr>
          <w:i w:val="1"/>
          <w:iCs w:val="1"/>
          <w:rtl w:val="0"/>
        </w:rPr>
        <w:t xml:space="preserve">Snídej sám, obědvej s přítelem, večeři dej nepříteli...</w:t>
      </w:r>
    </w:p>
    <w:p w:rsidR="00000000" w:rsidDel="00000000" w:rsidP="00000000" w:rsidRDefault="00000000" w:rsidRPr="00000000" w14:paraId="00000005">
      <w:pPr>
        <w:pageBreakBefore w:val="0"/>
        <w:ind w:left="720" w:firstLine="0"/>
        <w:rPr/>
      </w:pPr>
      <w:r w:rsidDel="00000000" w:rsidR="00000000" w:rsidRPr="00000000">
        <w:rPr>
          <w:rtl w:val="0"/>
        </w:rPr>
        <w:t xml:space="preserve">Have breakfast alone, have lunch with a friend, give your dinner to your enemy…</w:t>
      </w:r>
    </w:p>
    <w:p w:rsidR="00000000" w:rsidDel="00000000" w:rsidP="00000000" w:rsidRDefault="00000000" w:rsidRPr="00000000" w14:paraId="00000006">
      <w:pPr>
        <w:pageBreakBefore w:val="0"/>
        <w:rPr/>
      </w:pPr>
      <w:r w:rsidDel="00000000" w:rsidR="00000000" w:rsidRPr="00000000">
        <w:rPr>
          <w:rtl w:val="0"/>
        </w:rPr>
      </w:r>
    </w:p>
    <w:p w:rsidR="00000000" w:rsidDel="00000000" w:rsidP="00000000" w:rsidRDefault="00000000" w:rsidRPr="00000000" w14:paraId="00000007">
      <w:pPr>
        <w:pageBreakBefore w:val="0"/>
        <w:rPr/>
      </w:pPr>
      <w:r w:rsidDel="00000000" w:rsidR="00000000" w:rsidRPr="00000000">
        <w:rPr>
          <w:rtl w:val="0"/>
        </w:rPr>
        <w:t xml:space="preserve">This phrase underlies some of the main eating habits of Czechs. Breakfast and lunch are often the main two meals of the day. According to the phrase, breakfast should be the biggest meal of the day, followed by lunch, and then dinner should be light. Especially with regard to dinner, Czechs tend to follow this wisdom (n.b. - English has a similar phrase that has been touted lately as a way to help maintain weight – </w:t>
      </w:r>
      <w:r w:rsidDel="00000000" w:rsidR="00000000" w:rsidRPr="00000000">
        <w:rPr>
          <w:i w:val="1"/>
          <w:iCs w:val="1"/>
          <w:rtl w:val="0"/>
        </w:rPr>
        <w:t xml:space="preserve">Breakfast like a king, lunch like a prince and dine like a pauper</w:t>
      </w:r>
      <w:r w:rsidDel="00000000" w:rsidR="00000000" w:rsidRPr="00000000">
        <w:rPr>
          <w:rtl w:val="0"/>
        </w:rPr>
        <w:t xml:space="preserve">)</w:t>
      </w:r>
    </w:p>
    <w:p w:rsidR="00000000" w:rsidDel="00000000" w:rsidP="00000000" w:rsidRDefault="00000000" w:rsidRPr="00000000" w14:paraId="00000008">
      <w:pPr>
        <w:pStyle w:val="Heading2"/>
        <w:pageBreakBefore w:val="0"/>
        <w:rPr/>
      </w:pPr>
      <w:bookmarkStart w:colFirst="0" w:colLast="0" w:name="_x62wmrthyb77" w:id="1"/>
      <w:bookmarkEnd w:id="1"/>
      <w:r w:rsidDel="00000000" w:rsidR="00000000" w:rsidRPr="00000000">
        <w:rPr>
          <w:i w:val="1"/>
          <w:iCs w:val="1"/>
          <w:rtl w:val="0"/>
        </w:rPr>
        <w:t xml:space="preserve">Snídaně </w:t>
      </w:r>
      <w:r w:rsidDel="00000000" w:rsidR="00000000" w:rsidRPr="00000000">
        <w:rPr>
          <w:rtl w:val="0"/>
        </w:rPr>
        <w:t xml:space="preserve">- Co Češi jedí k snídani?</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9050" distT="19050" distL="19050" distR="19050">
                  <wp:extent cx="2838450" cy="2095500"/>
                  <wp:effectExtent b="0" l="0" r="0" t="0"/>
                  <wp:docPr descr="my own pic&#10;" id="6" name="image10.jpg"/>
                  <a:graphic>
                    <a:graphicData uri="http://schemas.openxmlformats.org/drawingml/2006/picture">
                      <pic:pic>
                        <pic:nvPicPr>
                          <pic:cNvPr descr="my own pic&#10;" id="0" name="image10.jpg"/>
                          <pic:cNvPicPr preferRelativeResize="0"/>
                        </pic:nvPicPr>
                        <pic:blipFill>
                          <a:blip r:embed="rId6"/>
                          <a:srcRect b="0" l="0" r="0" t="0"/>
                          <a:stretch>
                            <a:fillRect/>
                          </a:stretch>
                        </pic:blipFill>
                        <pic:spPr>
                          <a:xfrm>
                            <a:off x="0" y="0"/>
                            <a:ext cx="2838450" cy="20955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7">
              <w:r w:rsidDel="00000000" w:rsidR="00000000" w:rsidRPr="00000000">
                <w:rPr>
                  <w:color w:val="1155cc"/>
                  <w:u w:val="single"/>
                </w:rPr>
                <w:drawing>
                  <wp:inline distB="19050" distT="19050" distL="19050" distR="19050">
                    <wp:extent cx="2838450" cy="2133600"/>
                    <wp:effectExtent b="0" l="0" r="0" t="0"/>
                    <wp:docPr id="4" name="image14.jpg"/>
                    <a:graphic>
                      <a:graphicData uri="http://schemas.openxmlformats.org/drawingml/2006/picture">
                        <pic:pic>
                          <pic:nvPicPr>
                            <pic:cNvPr id="0" name="image14.jpg"/>
                            <pic:cNvPicPr preferRelativeResize="0"/>
                          </pic:nvPicPr>
                          <pic:blipFill>
                            <a:blip r:embed="rId8"/>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gridSpan w:val="2"/>
            <w:tcBorders>
              <w:top w:color="000000" w:space="0" w:sz="0" w:val="nil"/>
              <w:left w:color="000000" w:space="0" w:sz="0" w:val="nil"/>
              <w:bottom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B">
            <w:pPr>
              <w:pageBreakBefore w:val="0"/>
              <w:rPr/>
            </w:pPr>
            <w:r w:rsidDel="00000000" w:rsidR="00000000" w:rsidRPr="00000000">
              <w:rPr>
                <w:rtl w:val="0"/>
              </w:rPr>
              <w:t xml:space="preserve">Czechs tend to have a pretty substantial breakfast, often filled with more savory items such as </w:t>
            </w:r>
            <w:r w:rsidDel="00000000" w:rsidR="00000000" w:rsidRPr="00000000">
              <w:rPr>
                <w:i w:val="1"/>
                <w:iCs w:val="1"/>
                <w:rtl w:val="0"/>
              </w:rPr>
              <w:t xml:space="preserve">sýr</w:t>
            </w:r>
            <w:r w:rsidDel="00000000" w:rsidR="00000000" w:rsidRPr="00000000">
              <w:rPr>
                <w:rtl w:val="0"/>
              </w:rPr>
              <w:t xml:space="preserve">, </w:t>
            </w:r>
            <w:r w:rsidDel="00000000" w:rsidR="00000000" w:rsidRPr="00000000">
              <w:rPr>
                <w:i w:val="1"/>
                <w:iCs w:val="1"/>
                <w:rtl w:val="0"/>
              </w:rPr>
              <w:t xml:space="preserve">salám</w:t>
            </w:r>
            <w:r w:rsidDel="00000000" w:rsidR="00000000" w:rsidRPr="00000000">
              <w:rPr>
                <w:rtl w:val="0"/>
              </w:rPr>
              <w:t xml:space="preserve">, </w:t>
            </w:r>
            <w:r w:rsidDel="00000000" w:rsidR="00000000" w:rsidRPr="00000000">
              <w:rPr>
                <w:i w:val="1"/>
                <w:iCs w:val="1"/>
                <w:rtl w:val="0"/>
              </w:rPr>
              <w:t xml:space="preserve">šunka</w:t>
            </w:r>
            <w:r w:rsidDel="00000000" w:rsidR="00000000" w:rsidRPr="00000000">
              <w:rPr>
                <w:rtl w:val="0"/>
              </w:rPr>
              <w:t xml:space="preserve">, </w:t>
            </w:r>
            <w:r w:rsidDel="00000000" w:rsidR="00000000" w:rsidRPr="00000000">
              <w:rPr>
                <w:i w:val="1"/>
                <w:iCs w:val="1"/>
                <w:rtl w:val="0"/>
              </w:rPr>
              <w:t xml:space="preserve">vejce</w:t>
            </w:r>
            <w:r w:rsidDel="00000000" w:rsidR="00000000" w:rsidRPr="00000000">
              <w:rPr>
                <w:rtl w:val="0"/>
              </w:rPr>
              <w:t xml:space="preserve">, </w:t>
            </w:r>
            <w:r w:rsidDel="00000000" w:rsidR="00000000" w:rsidRPr="00000000">
              <w:rPr>
                <w:i w:val="1"/>
                <w:iCs w:val="1"/>
                <w:rtl w:val="0"/>
              </w:rPr>
              <w:t xml:space="preserve">chleba </w:t>
            </w:r>
            <w:r w:rsidDel="00000000" w:rsidR="00000000" w:rsidRPr="00000000">
              <w:rPr>
                <w:rtl w:val="0"/>
              </w:rPr>
              <w:t xml:space="preserve">nebo </w:t>
            </w:r>
            <w:r w:rsidDel="00000000" w:rsidR="00000000" w:rsidRPr="00000000">
              <w:rPr>
                <w:i w:val="1"/>
                <w:iCs w:val="1"/>
                <w:rtl w:val="0"/>
              </w:rPr>
              <w:t xml:space="preserve">rohlíky</w:t>
            </w:r>
            <w:r w:rsidDel="00000000" w:rsidR="00000000" w:rsidRPr="00000000">
              <w:rPr>
                <w:rtl w:val="0"/>
              </w:rPr>
              <w:t xml:space="preserve">. </w:t>
            </w:r>
            <w:r w:rsidDel="00000000" w:rsidR="00000000" w:rsidRPr="00000000">
              <w:rPr>
                <w:i w:val="1"/>
                <w:iCs w:val="1"/>
                <w:rtl w:val="0"/>
              </w:rPr>
              <w:t xml:space="preserve">Rajčata </w:t>
            </w:r>
            <w:r w:rsidDel="00000000" w:rsidR="00000000" w:rsidRPr="00000000">
              <w:rPr>
                <w:rtl w:val="0"/>
              </w:rPr>
              <w:t xml:space="preserve">a </w:t>
            </w:r>
            <w:r w:rsidDel="00000000" w:rsidR="00000000" w:rsidRPr="00000000">
              <w:rPr>
                <w:i w:val="1"/>
                <w:iCs w:val="1"/>
                <w:rtl w:val="0"/>
              </w:rPr>
              <w:t xml:space="preserve">okurky </w:t>
            </w:r>
            <w:r w:rsidDel="00000000" w:rsidR="00000000" w:rsidRPr="00000000">
              <w:rPr>
                <w:rtl w:val="0"/>
              </w:rPr>
              <w:t xml:space="preserve">are also fairly common, especially in the summer.</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9">
              <w:r w:rsidDel="00000000" w:rsidR="00000000" w:rsidRPr="00000000">
                <w:rPr>
                  <w:color w:val="1155cc"/>
                  <w:u w:val="single"/>
                </w:rPr>
                <w:drawing>
                  <wp:inline distB="19050" distT="19050" distL="19050" distR="19050">
                    <wp:extent cx="2838450" cy="1892300"/>
                    <wp:effectExtent b="0" l="0" r="0" t="0"/>
                    <wp:docPr id="3" name="image8.png"/>
                    <a:graphic>
                      <a:graphicData uri="http://schemas.openxmlformats.org/drawingml/2006/picture">
                        <pic:pic>
                          <pic:nvPicPr>
                            <pic:cNvPr id="0" name="image8.png"/>
                            <pic:cNvPicPr preferRelativeResize="0"/>
                          </pic:nvPicPr>
                          <pic:blipFill>
                            <a:blip r:embed="rId10"/>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11">
              <w:r w:rsidDel="00000000" w:rsidR="00000000" w:rsidRPr="00000000">
                <w:rPr>
                  <w:color w:val="1155cc"/>
                  <w:u w:val="single"/>
                </w:rPr>
                <w:drawing>
                  <wp:inline distB="19050" distT="19050" distL="19050" distR="19050">
                    <wp:extent cx="2838450" cy="1892300"/>
                    <wp:effectExtent b="0" l="0" r="0" t="0"/>
                    <wp:docPr id="5" name="image17.png"/>
                    <a:graphic>
                      <a:graphicData uri="http://schemas.openxmlformats.org/drawingml/2006/picture">
                        <pic:pic>
                          <pic:nvPicPr>
                            <pic:cNvPr id="0" name="image17.png"/>
                            <pic:cNvPicPr preferRelativeResize="0"/>
                          </pic:nvPicPr>
                          <pic:blipFill>
                            <a:blip r:embed="rId12"/>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gridSpan w:val="2"/>
            <w:tcBorders>
              <w:top w:color="000000" w:space="0" w:sz="0" w:val="nil"/>
              <w:left w:color="000000" w:space="0" w:sz="0" w:val="nil"/>
              <w:bottom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In a pinch, something as simple as a </w:t>
            </w:r>
            <w:r w:rsidDel="00000000" w:rsidR="00000000" w:rsidRPr="00000000">
              <w:rPr>
                <w:i w:val="1"/>
                <w:iCs w:val="1"/>
                <w:rtl w:val="0"/>
              </w:rPr>
              <w:t xml:space="preserve">rohlík </w:t>
            </w:r>
            <w:r w:rsidDel="00000000" w:rsidR="00000000" w:rsidRPr="00000000">
              <w:rPr>
                <w:rtl w:val="0"/>
              </w:rPr>
              <w:t xml:space="preserve">or </w:t>
            </w:r>
            <w:r w:rsidDel="00000000" w:rsidR="00000000" w:rsidRPr="00000000">
              <w:rPr>
                <w:i w:val="1"/>
                <w:iCs w:val="1"/>
                <w:rtl w:val="0"/>
              </w:rPr>
              <w:t xml:space="preserve">chleba </w:t>
            </w:r>
            <w:r w:rsidDel="00000000" w:rsidR="00000000" w:rsidRPr="00000000">
              <w:rPr>
                <w:rtl w:val="0"/>
              </w:rPr>
              <w:t xml:space="preserve">with </w:t>
            </w:r>
            <w:r w:rsidDel="00000000" w:rsidR="00000000" w:rsidRPr="00000000">
              <w:rPr>
                <w:i w:val="1"/>
                <w:iCs w:val="1"/>
                <w:rtl w:val="0"/>
              </w:rPr>
              <w:t xml:space="preserve">máslo </w:t>
            </w:r>
            <w:r w:rsidDel="00000000" w:rsidR="00000000" w:rsidRPr="00000000">
              <w:rPr>
                <w:rtl w:val="0"/>
              </w:rPr>
              <w:t xml:space="preserve">(or </w:t>
            </w:r>
            <w:r w:rsidDel="00000000" w:rsidR="00000000" w:rsidRPr="00000000">
              <w:rPr>
                <w:i w:val="1"/>
                <w:iCs w:val="1"/>
                <w:rtl w:val="0"/>
              </w:rPr>
              <w:t xml:space="preserve">pomazanka </w:t>
            </w:r>
            <w:r w:rsidDel="00000000" w:rsidR="00000000" w:rsidRPr="00000000">
              <w:rPr>
                <w:rtl w:val="0"/>
              </w:rPr>
              <w:t xml:space="preserve">- spread made of cream, butter, cheese or various other things)</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13">
              <w:r w:rsidDel="00000000" w:rsidR="00000000" w:rsidRPr="00000000">
                <w:rPr>
                  <w:color w:val="1155cc"/>
                  <w:u w:val="single"/>
                </w:rPr>
                <w:drawing>
                  <wp:inline distB="114300" distT="114300" distL="114300" distR="114300">
                    <wp:extent cx="2857500" cy="2579409"/>
                    <wp:effectExtent b="0" l="0" r="0" t="0"/>
                    <wp:docPr id="11" name="image2.png"/>
                    <a:graphic>
                      <a:graphicData uri="http://schemas.openxmlformats.org/drawingml/2006/picture">
                        <pic:pic>
                          <pic:nvPicPr>
                            <pic:cNvPr id="0" name="image2.png"/>
                            <pic:cNvPicPr preferRelativeResize="0"/>
                          </pic:nvPicPr>
                          <pic:blipFill>
                            <a:blip r:embed="rId14"/>
                            <a:srcRect b="0" l="25927" r="0" t="0"/>
                            <a:stretch>
                              <a:fillRect/>
                            </a:stretch>
                          </pic:blipFill>
                          <pic:spPr>
                            <a:xfrm>
                              <a:off x="0" y="0"/>
                              <a:ext cx="2857500" cy="2579409"/>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15">
              <w:r w:rsidDel="00000000" w:rsidR="00000000" w:rsidRPr="00000000">
                <w:rPr>
                  <w:color w:val="1155cc"/>
                  <w:u w:val="single"/>
                </w:rPr>
                <w:drawing>
                  <wp:inline distB="114300" distT="114300" distL="114300" distR="114300">
                    <wp:extent cx="2700338" cy="2580935"/>
                    <wp:effectExtent b="0" l="0" r="0" t="0"/>
                    <wp:docPr id="13" name="image18.png"/>
                    <a:graphic>
                      <a:graphicData uri="http://schemas.openxmlformats.org/drawingml/2006/picture">
                        <pic:pic>
                          <pic:nvPicPr>
                            <pic:cNvPr id="0" name="image18.png"/>
                            <pic:cNvPicPr preferRelativeResize="0"/>
                          </pic:nvPicPr>
                          <pic:blipFill>
                            <a:blip r:embed="rId16"/>
                            <a:srcRect b="5185" l="0" r="3606" t="2962"/>
                            <a:stretch>
                              <a:fillRect/>
                            </a:stretch>
                          </pic:blipFill>
                          <pic:spPr>
                            <a:xfrm>
                              <a:off x="0" y="0"/>
                              <a:ext cx="2700338" cy="2580935"/>
                            </a:xfrm>
                            <a:prstGeom prst="rect"/>
                            <a:ln/>
                          </pic:spPr>
                        </pic:pic>
                      </a:graphicData>
                    </a:graphic>
                  </wp:inline>
                </w:drawing>
              </w:r>
            </w:hyperlink>
            <w:r w:rsidDel="00000000" w:rsidR="00000000" w:rsidRPr="00000000">
              <w:rPr>
                <w:rtl w:val="0"/>
              </w:rPr>
            </w:r>
          </w:p>
        </w:tc>
      </w:tr>
      <w:tr>
        <w:trPr>
          <w:cantSplit w:val="0"/>
          <w:trHeight w:val="440" w:hRule="atLeast"/>
          <w:tblHeader w:val="0"/>
        </w:trPr>
        <w:tc>
          <w:tcPr>
            <w:gridSpan w:val="2"/>
            <w:tcBorders>
              <w:top w:color="000000" w:space="0" w:sz="0" w:val="nil"/>
              <w:left w:color="000000" w:space="0" w:sz="0" w:val="nil"/>
              <w:bottom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i w:val="1"/>
                <w:iCs w:val="1"/>
                <w:sz w:val="34"/>
                <w:szCs w:val="34"/>
              </w:rPr>
            </w:pPr>
            <w:r w:rsidDel="00000000" w:rsidR="00000000" w:rsidRPr="00000000">
              <w:rPr>
                <w:rtl w:val="0"/>
              </w:rPr>
              <w:t xml:space="preserve">Also, some Czechs do prefer to keep it light by having something like </w:t>
            </w:r>
            <w:r w:rsidDel="00000000" w:rsidR="00000000" w:rsidRPr="00000000">
              <w:rPr>
                <w:i w:val="1"/>
                <w:iCs w:val="1"/>
                <w:rtl w:val="0"/>
              </w:rPr>
              <w:t xml:space="preserve">müsli</w:t>
            </w:r>
            <w:r w:rsidDel="00000000" w:rsidR="00000000" w:rsidRPr="00000000">
              <w:rPr>
                <w:rtl w:val="0"/>
              </w:rPr>
            </w:r>
          </w:p>
          <w:p w:rsidR="00000000" w:rsidDel="00000000" w:rsidP="00000000" w:rsidRDefault="00000000" w:rsidRPr="00000000" w14:paraId="000000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(pronounced [mysli]) and/or </w:t>
            </w:r>
            <w:r w:rsidDel="00000000" w:rsidR="00000000" w:rsidRPr="00000000">
              <w:rPr>
                <w:i w:val="1"/>
                <w:iCs w:val="1"/>
                <w:rtl w:val="0"/>
              </w:rPr>
              <w:t xml:space="preserve">jogurt</w:t>
            </w:r>
            <w:r w:rsidDel="00000000" w:rsidR="00000000" w:rsidRPr="00000000">
              <w:rPr>
                <w:rtl w:val="0"/>
              </w:rPr>
              <w:t xml:space="preserve">.</w:t>
            </w:r>
          </w:p>
        </w:tc>
      </w:tr>
    </w:tbl>
    <w:p w:rsidR="00000000" w:rsidDel="00000000" w:rsidP="00000000" w:rsidRDefault="00000000" w:rsidRPr="00000000" w14:paraId="00000016">
      <w:pPr>
        <w:pageBreakBefore w:val="0"/>
        <w:rPr/>
      </w:pPr>
      <w:r w:rsidDel="00000000" w:rsidR="00000000" w:rsidRPr="00000000">
        <w:rPr>
          <w:rtl w:val="0"/>
        </w:rPr>
      </w:r>
    </w:p>
    <w:p w:rsidR="00000000" w:rsidDel="00000000" w:rsidP="00000000" w:rsidRDefault="00000000" w:rsidRPr="00000000" w14:paraId="00000017">
      <w:pPr>
        <w:pStyle w:val="Heading1"/>
        <w:pageBreakBefore w:val="0"/>
        <w:rPr/>
      </w:pPr>
      <w:bookmarkStart w:colFirst="0" w:colLast="0" w:name="_vwu82puohqtn" w:id="2"/>
      <w:bookmarkEnd w:id="2"/>
      <w:r w:rsidDel="00000000" w:rsidR="00000000" w:rsidRPr="00000000">
        <w:rPr>
          <w:i w:val="1"/>
          <w:iCs w:val="1"/>
          <w:rtl w:val="0"/>
        </w:rPr>
        <w:t xml:space="preserve">Oběd </w:t>
      </w:r>
      <w:r w:rsidDel="00000000" w:rsidR="00000000" w:rsidRPr="00000000">
        <w:rPr>
          <w:rtl w:val="0"/>
        </w:rPr>
        <w:t xml:space="preserve">- Co Češi jedí k obědu?</w:t>
      </w:r>
    </w:p>
    <w:p w:rsidR="00000000" w:rsidDel="00000000" w:rsidP="00000000" w:rsidRDefault="00000000" w:rsidRPr="00000000" w14:paraId="00000018">
      <w:pPr>
        <w:pageBreakBefore w:val="0"/>
        <w:rPr/>
      </w:pP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17">
              <w:r w:rsidDel="00000000" w:rsidR="00000000" w:rsidRPr="00000000">
                <w:rPr>
                  <w:color w:val="1155cc"/>
                  <w:u w:val="single"/>
                </w:rPr>
                <w:drawing>
                  <wp:inline distB="114300" distT="114300" distL="114300" distR="114300">
                    <wp:extent cx="2838450" cy="2133600"/>
                    <wp:effectExtent b="0" l="0" r="0" t="0"/>
                    <wp:docPr id="15" name="image3.png"/>
                    <a:graphic>
                      <a:graphicData uri="http://schemas.openxmlformats.org/drawingml/2006/picture">
                        <pic:pic>
                          <pic:nvPicPr>
                            <pic:cNvPr id="0" name="image3.png"/>
                            <pic:cNvPicPr preferRelativeResize="0"/>
                          </pic:nvPicPr>
                          <pic:blipFill>
                            <a:blip r:embed="rId18"/>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19">
              <w:r w:rsidDel="00000000" w:rsidR="00000000" w:rsidRPr="00000000">
                <w:rPr>
                  <w:color w:val="1155cc"/>
                  <w:u w:val="single"/>
                </w:rPr>
                <w:drawing>
                  <wp:inline distB="114300" distT="114300" distL="114300" distR="114300">
                    <wp:extent cx="2838450" cy="2133600"/>
                    <wp:effectExtent b="0" l="0" r="0" t="0"/>
                    <wp:docPr id="17" name="image4.png"/>
                    <a:graphic>
                      <a:graphicData uri="http://schemas.openxmlformats.org/drawingml/2006/picture">
                        <pic:pic>
                          <pic:nvPicPr>
                            <pic:cNvPr id="0" name="image4.png"/>
                            <pic:cNvPicPr preferRelativeResize="0"/>
                          </pic:nvPicPr>
                          <pic:blipFill>
                            <a:blip r:embed="rId20"/>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gridSpan w:val="2"/>
            <w:tcBorders>
              <w:top w:color="000000" w:space="0" w:sz="0" w:val="nil"/>
              <w:left w:color="000000" w:space="0" w:sz="0" w:val="nil"/>
              <w:bottom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B">
            <w:pPr>
              <w:pageBreakBefore w:val="0"/>
              <w:rPr/>
            </w:pPr>
            <w:r w:rsidDel="00000000" w:rsidR="00000000" w:rsidRPr="00000000">
              <w:rPr>
                <w:rtl w:val="0"/>
              </w:rPr>
              <w:t xml:space="preserve">Lots of Czechs prefer to go out for lunch, either to a </w:t>
            </w:r>
            <w:r w:rsidDel="00000000" w:rsidR="00000000" w:rsidRPr="00000000">
              <w:rPr>
                <w:i w:val="1"/>
                <w:iCs w:val="1"/>
                <w:rtl w:val="0"/>
              </w:rPr>
              <w:t xml:space="preserve">hospoda</w:t>
            </w:r>
            <w:r w:rsidDel="00000000" w:rsidR="00000000" w:rsidRPr="00000000">
              <w:rPr>
                <w:rtl w:val="0"/>
              </w:rPr>
              <w:t xml:space="preserve"> or to a </w:t>
            </w:r>
            <w:r w:rsidDel="00000000" w:rsidR="00000000" w:rsidRPr="00000000">
              <w:rPr>
                <w:i w:val="1"/>
                <w:iCs w:val="1"/>
                <w:rtl w:val="0"/>
              </w:rPr>
              <w:t xml:space="preserve">restaurace</w:t>
            </w:r>
            <w:r w:rsidDel="00000000" w:rsidR="00000000" w:rsidRPr="00000000">
              <w:rPr>
                <w:rtl w:val="0"/>
              </w:rPr>
              <w:t xml:space="preserve">. These places tend to have lunch specials to draw people in. While these places are also busy in the evening, a major portion of their food service occurs at lunch.</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D">
            <w:pPr>
              <w:pageBreakBefore w:val="0"/>
              <w:widowControl w:val="0"/>
              <w:spacing w:line="240" w:lineRule="auto"/>
              <w:jc w:val="center"/>
              <w:rPr/>
            </w:pPr>
            <w:r w:rsidDel="00000000" w:rsidR="00000000" w:rsidRPr="00000000">
              <w:rPr/>
              <w:drawing>
                <wp:inline distB="114300" distT="114300" distL="114300" distR="114300">
                  <wp:extent cx="2838450" cy="2133600"/>
                  <wp:effectExtent b="0" l="0" r="0" t="0"/>
                  <wp:docPr descr="my own pic" id="12" name="image11.jpg"/>
                  <a:graphic>
                    <a:graphicData uri="http://schemas.openxmlformats.org/drawingml/2006/picture">
                      <pic:pic>
                        <pic:nvPicPr>
                          <pic:cNvPr descr="my own pic" id="0" name="image11.jpg"/>
                          <pic:cNvPicPr preferRelativeResize="0"/>
                        </pic:nvPicPr>
                        <pic:blipFill>
                          <a:blip r:embed="rId21"/>
                          <a:srcRect b="0" l="0" r="0" t="0"/>
                          <a:stretch>
                            <a:fillRect/>
                          </a:stretch>
                        </pic:blipFill>
                        <pic:spPr>
                          <a:xfrm>
                            <a:off x="0" y="0"/>
                            <a:ext cx="2838450" cy="21336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E">
            <w:pPr>
              <w:pageBreakBefore w:val="0"/>
              <w:widowControl w:val="0"/>
              <w:spacing w:line="240" w:lineRule="auto"/>
              <w:jc w:val="center"/>
              <w:rPr/>
            </w:pPr>
            <w:r w:rsidDel="00000000" w:rsidR="00000000" w:rsidRPr="00000000">
              <w:rPr/>
              <w:drawing>
                <wp:inline distB="114300" distT="114300" distL="114300" distR="114300">
                  <wp:extent cx="2838450" cy="2133600"/>
                  <wp:effectExtent b="0" l="0" r="0" t="0"/>
                  <wp:docPr descr="my own pic&#10;" id="1" name="image16.jpg"/>
                  <a:graphic>
                    <a:graphicData uri="http://schemas.openxmlformats.org/drawingml/2006/picture">
                      <pic:pic>
                        <pic:nvPicPr>
                          <pic:cNvPr descr="my own pic&#10;" id="0" name="image16.jpg"/>
                          <pic:cNvPicPr preferRelativeResize="0"/>
                        </pic:nvPicPr>
                        <pic:blipFill>
                          <a:blip r:embed="rId22"/>
                          <a:srcRect b="0" l="0" r="0" t="0"/>
                          <a:stretch>
                            <a:fillRect/>
                          </a:stretch>
                        </pic:blipFill>
                        <pic:spPr>
                          <a:xfrm>
                            <a:off x="0" y="0"/>
                            <a:ext cx="2838450" cy="2133600"/>
                          </a:xfrm>
                          <a:prstGeom prst="rect"/>
                          <a:ln/>
                        </pic:spPr>
                      </pic:pic>
                    </a:graphicData>
                  </a:graphic>
                </wp:inline>
              </w:drawing>
            </w:r>
            <w:r w:rsidDel="00000000" w:rsidR="00000000" w:rsidRPr="00000000">
              <w:rPr>
                <w:rtl w:val="0"/>
              </w:rPr>
            </w:r>
          </w:p>
        </w:tc>
      </w:tr>
      <w:tr>
        <w:trPr>
          <w:cantSplit w:val="0"/>
          <w:trHeight w:val="440" w:hRule="atLeast"/>
          <w:tblHeader w:val="0"/>
        </w:trPr>
        <w:tc>
          <w:tcPr>
            <w:gridSpan w:val="2"/>
            <w:tcBorders>
              <w:top w:color="000000" w:space="0" w:sz="0" w:val="nil"/>
              <w:left w:color="000000" w:space="0" w:sz="0" w:val="nil"/>
              <w:bottom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 proper Czech lunch typically begins with soup, which is the foundation of a good meal. Then a main course follows, which is frequently meat or fish. Fried food is very common in restaurants.</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1">
            <w:pPr>
              <w:pageBreakBefore w:val="0"/>
              <w:widowControl w:val="0"/>
              <w:spacing w:line="240" w:lineRule="auto"/>
              <w:jc w:val="center"/>
              <w:rPr/>
            </w:pPr>
            <w:hyperlink r:id="rId23">
              <w:r w:rsidDel="00000000" w:rsidR="00000000" w:rsidRPr="00000000">
                <w:rPr>
                  <w:color w:val="1155cc"/>
                  <w:u w:val="single"/>
                </w:rPr>
                <w:drawing>
                  <wp:inline distB="114300" distT="114300" distL="114300" distR="114300">
                    <wp:extent cx="2838450" cy="2095500"/>
                    <wp:effectExtent b="0" l="0" r="0" t="0"/>
                    <wp:docPr descr="my own pic" id="7" name="image7.png"/>
                    <a:graphic>
                      <a:graphicData uri="http://schemas.openxmlformats.org/drawingml/2006/picture">
                        <pic:pic>
                          <pic:nvPicPr>
                            <pic:cNvPr descr="my own pic" id="0" name="image7.png"/>
                            <pic:cNvPicPr preferRelativeResize="0"/>
                          </pic:nvPicPr>
                          <pic:blipFill>
                            <a:blip r:embed="rId24"/>
                            <a:srcRect b="0" l="0" r="0" t="0"/>
                            <a:stretch>
                              <a:fillRect/>
                            </a:stretch>
                          </pic:blipFill>
                          <pic:spPr>
                            <a:xfrm>
                              <a:off x="0" y="0"/>
                              <a:ext cx="2838450" cy="20955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2">
            <w:pPr>
              <w:pageBreakBefore w:val="0"/>
              <w:widowControl w:val="0"/>
              <w:spacing w:line="240" w:lineRule="auto"/>
              <w:jc w:val="center"/>
              <w:rPr/>
            </w:pPr>
            <w:r w:rsidDel="00000000" w:rsidR="00000000" w:rsidRPr="00000000">
              <w:rPr/>
              <w:drawing>
                <wp:inline distB="114300" distT="114300" distL="114300" distR="114300">
                  <wp:extent cx="2838450" cy="2133600"/>
                  <wp:effectExtent b="0" l="0" r="0" t="0"/>
                  <wp:docPr descr="my own pic" id="14" name="image9.jpg"/>
                  <a:graphic>
                    <a:graphicData uri="http://schemas.openxmlformats.org/drawingml/2006/picture">
                      <pic:pic>
                        <pic:nvPicPr>
                          <pic:cNvPr descr="my own pic" id="0" name="image9.jpg"/>
                          <pic:cNvPicPr preferRelativeResize="0"/>
                        </pic:nvPicPr>
                        <pic:blipFill>
                          <a:blip r:embed="rId25"/>
                          <a:srcRect b="0" l="0" r="0" t="0"/>
                          <a:stretch>
                            <a:fillRect/>
                          </a:stretch>
                        </pic:blipFill>
                        <pic:spPr>
                          <a:xfrm>
                            <a:off x="0" y="0"/>
                            <a:ext cx="2838450" cy="2133600"/>
                          </a:xfrm>
                          <a:prstGeom prst="rect"/>
                          <a:ln/>
                        </pic:spPr>
                      </pic:pic>
                    </a:graphicData>
                  </a:graphic>
                </wp:inline>
              </w:drawing>
            </w:r>
            <w:r w:rsidDel="00000000" w:rsidR="00000000" w:rsidRPr="00000000">
              <w:rPr>
                <w:rtl w:val="0"/>
              </w:rPr>
            </w:r>
          </w:p>
        </w:tc>
      </w:tr>
      <w:tr>
        <w:trPr>
          <w:cantSplit w:val="0"/>
          <w:trHeight w:val="440" w:hRule="atLeast"/>
          <w:tblHeader w:val="0"/>
        </w:trPr>
        <w:tc>
          <w:tcPr>
            <w:gridSpan w:val="2"/>
            <w:tcBorders>
              <w:top w:color="000000" w:space="0" w:sz="0" w:val="nil"/>
              <w:left w:color="000000" w:space="0" w:sz="0" w:val="nil"/>
              <w:bottom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3">
            <w:pPr>
              <w:pageBreakBefore w:val="0"/>
              <w:widowControl w:val="0"/>
              <w:spacing w:line="240" w:lineRule="auto"/>
              <w:rPr/>
            </w:pPr>
            <w:r w:rsidDel="00000000" w:rsidR="00000000" w:rsidRPr="00000000">
              <w:rPr>
                <w:rtl w:val="0"/>
              </w:rPr>
              <w:t xml:space="preserve">A cheaper alternative is found at the various </w:t>
            </w:r>
            <w:r w:rsidDel="00000000" w:rsidR="00000000" w:rsidRPr="00000000">
              <w:rPr>
                <w:i w:val="1"/>
                <w:iCs w:val="1"/>
                <w:rtl w:val="0"/>
              </w:rPr>
              <w:t xml:space="preserve">jídelny</w:t>
            </w:r>
            <w:r w:rsidDel="00000000" w:rsidR="00000000" w:rsidRPr="00000000">
              <w:rPr>
                <w:rtl w:val="0"/>
              </w:rPr>
              <w:t xml:space="preserve"> throughout Czech cities. These can either be cheaper cafeteria style locations or are often connected to a bakery or butcher shop. Often the only place to eat is at a counter standing up.</w:t>
            </w:r>
          </w:p>
        </w:tc>
      </w:tr>
      <w:tr>
        <w:trPr>
          <w:cantSplit w:val="0"/>
          <w:trHeight w:val="440"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5">
            <w:pPr>
              <w:pageBreakBefore w:val="0"/>
              <w:widowControl w:val="0"/>
              <w:spacing w:line="240" w:lineRule="auto"/>
              <w:jc w:val="center"/>
              <w:rPr/>
            </w:pPr>
            <w:r w:rsidDel="00000000" w:rsidR="00000000" w:rsidRPr="00000000">
              <w:rPr/>
              <w:drawing>
                <wp:inline distB="114300" distT="114300" distL="114300" distR="114300">
                  <wp:extent cx="2838450" cy="2133600"/>
                  <wp:effectExtent b="0" l="0" r="0" t="0"/>
                  <wp:docPr descr="my own pic" id="10" name="image13.jpg"/>
                  <a:graphic>
                    <a:graphicData uri="http://schemas.openxmlformats.org/drawingml/2006/picture">
                      <pic:pic>
                        <pic:nvPicPr>
                          <pic:cNvPr descr="my own pic" id="0" name="image13.jpg"/>
                          <pic:cNvPicPr preferRelativeResize="0"/>
                        </pic:nvPicPr>
                        <pic:blipFill>
                          <a:blip r:embed="rId26"/>
                          <a:srcRect b="0" l="0" r="0" t="0"/>
                          <a:stretch>
                            <a:fillRect/>
                          </a:stretch>
                        </pic:blipFill>
                        <pic:spPr>
                          <a:xfrm>
                            <a:off x="0" y="0"/>
                            <a:ext cx="2838450" cy="21336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6">
            <w:pPr>
              <w:pageBreakBefore w:val="0"/>
              <w:widowControl w:val="0"/>
              <w:spacing w:after="0" w:before="0" w:line="240" w:lineRule="auto"/>
              <w:ind w:left="0" w:firstLine="0"/>
              <w:jc w:val="center"/>
              <w:rPr/>
            </w:pPr>
            <w:r w:rsidDel="00000000" w:rsidR="00000000" w:rsidRPr="00000000">
              <w:rPr/>
              <w:drawing>
                <wp:inline distB="114300" distT="114300" distL="114300" distR="114300">
                  <wp:extent cx="2838450" cy="2133600"/>
                  <wp:effectExtent b="0" l="0" r="0" t="0"/>
                  <wp:docPr descr="my own pic" id="16" name="image12.jpg"/>
                  <a:graphic>
                    <a:graphicData uri="http://schemas.openxmlformats.org/drawingml/2006/picture">
                      <pic:pic>
                        <pic:nvPicPr>
                          <pic:cNvPr descr="my own pic" id="0" name="image12.jpg"/>
                          <pic:cNvPicPr preferRelativeResize="0"/>
                        </pic:nvPicPr>
                        <pic:blipFill>
                          <a:blip r:embed="rId27"/>
                          <a:srcRect b="0" l="0" r="0" t="0"/>
                          <a:stretch>
                            <a:fillRect/>
                          </a:stretch>
                        </pic:blipFill>
                        <pic:spPr>
                          <a:xfrm>
                            <a:off x="0" y="0"/>
                            <a:ext cx="2838450" cy="2133600"/>
                          </a:xfrm>
                          <a:prstGeom prst="rect"/>
                          <a:ln/>
                        </pic:spPr>
                      </pic:pic>
                    </a:graphicData>
                  </a:graphic>
                </wp:inline>
              </w:drawing>
            </w:r>
            <w:r w:rsidDel="00000000" w:rsidR="00000000" w:rsidRPr="00000000">
              <w:rPr>
                <w:rtl w:val="0"/>
              </w:rPr>
            </w:r>
          </w:p>
        </w:tc>
      </w:tr>
      <w:tr>
        <w:trPr>
          <w:cantSplit w:val="0"/>
          <w:trHeight w:val="440"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7">
            <w:pPr>
              <w:pageBreakBefore w:val="0"/>
              <w:widowControl w:val="0"/>
              <w:spacing w:line="240" w:lineRule="auto"/>
              <w:rPr/>
            </w:pPr>
            <w:r w:rsidDel="00000000" w:rsidR="00000000" w:rsidRPr="00000000">
              <w:rPr>
                <w:rtl w:val="0"/>
              </w:rPr>
              <w:t xml:space="preserve">Still another option is to go to a </w:t>
            </w:r>
            <w:r w:rsidDel="00000000" w:rsidR="00000000" w:rsidRPr="00000000">
              <w:rPr>
                <w:i w:val="1"/>
                <w:iCs w:val="1"/>
                <w:rtl w:val="0"/>
              </w:rPr>
              <w:t xml:space="preserve">pekárna</w:t>
            </w:r>
            <w:r w:rsidDel="00000000" w:rsidR="00000000" w:rsidRPr="00000000">
              <w:rPr>
                <w:rtl w:val="0"/>
              </w:rPr>
              <w:t xml:space="preserve"> ‘bakery’, where you can often find an assortment of </w:t>
            </w:r>
            <w:r w:rsidDel="00000000" w:rsidR="00000000" w:rsidRPr="00000000">
              <w:rPr>
                <w:i w:val="1"/>
                <w:iCs w:val="1"/>
                <w:rtl w:val="0"/>
              </w:rPr>
              <w:t xml:space="preserve">chlebíčky</w:t>
            </w:r>
            <w:r w:rsidDel="00000000" w:rsidR="00000000" w:rsidRPr="00000000">
              <w:rPr>
                <w:rtl w:val="0"/>
              </w:rPr>
              <w:t xml:space="preserve"> as well as </w:t>
            </w:r>
            <w:r w:rsidDel="00000000" w:rsidR="00000000" w:rsidRPr="00000000">
              <w:rPr>
                <w:i w:val="1"/>
                <w:iCs w:val="1"/>
                <w:rtl w:val="0"/>
              </w:rPr>
              <w:t xml:space="preserve">polévky a saláty</w:t>
            </w:r>
            <w:r w:rsidDel="00000000" w:rsidR="00000000" w:rsidRPr="00000000">
              <w:rPr>
                <w:rtl w:val="0"/>
              </w:rPr>
              <w:t xml:space="preserve">.</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8">
            <w:pPr>
              <w:pageBreakBefore w:val="0"/>
              <w:widowControl w:val="0"/>
              <w:spacing w:after="0" w:before="0" w:line="240" w:lineRule="auto"/>
              <w:ind w:left="0" w:firstLine="0"/>
              <w:rPr/>
            </w:pPr>
            <w:r w:rsidDel="00000000" w:rsidR="00000000" w:rsidRPr="00000000">
              <w:rPr>
                <w:rtl w:val="0"/>
              </w:rPr>
              <w:t xml:space="preserve">Finally, various cafeterias (as well as restaurants) offer food that is not representative of the heavier portions of more traditional Czech cuisine. Here is an example of a vegetarian cafeteria where food is served cafeteria style. Vegetarian and vegan establishments are becoming increasingly common and popular in the Czech Republic.</w:t>
            </w:r>
          </w:p>
        </w:tc>
      </w:tr>
    </w:tbl>
    <w:p w:rsidR="00000000" w:rsidDel="00000000" w:rsidP="00000000" w:rsidRDefault="00000000" w:rsidRPr="00000000" w14:paraId="00000029">
      <w:pPr>
        <w:pageBreakBefore w:val="0"/>
        <w:rPr/>
      </w:pPr>
      <w:r w:rsidDel="00000000" w:rsidR="00000000" w:rsidRPr="00000000">
        <w:rPr>
          <w:rtl w:val="0"/>
        </w:rPr>
      </w:r>
    </w:p>
    <w:p w:rsidR="00000000" w:rsidDel="00000000" w:rsidP="00000000" w:rsidRDefault="00000000" w:rsidRPr="00000000" w14:paraId="0000002A">
      <w:pPr>
        <w:pStyle w:val="Heading1"/>
        <w:pageBreakBefore w:val="0"/>
        <w:rPr/>
      </w:pPr>
      <w:bookmarkStart w:colFirst="0" w:colLast="0" w:name="_9pphffsldehz" w:id="3"/>
      <w:bookmarkEnd w:id="3"/>
      <w:r w:rsidDel="00000000" w:rsidR="00000000" w:rsidRPr="00000000">
        <w:rPr>
          <w:i w:val="1"/>
          <w:iCs w:val="1"/>
          <w:rtl w:val="0"/>
        </w:rPr>
        <w:t xml:space="preserve">Večeře </w:t>
      </w:r>
      <w:r w:rsidDel="00000000" w:rsidR="00000000" w:rsidRPr="00000000">
        <w:rPr>
          <w:rtl w:val="0"/>
        </w:rPr>
        <w:t xml:space="preserve">- Co Češi jedí k večeři?</w:t>
      </w:r>
    </w:p>
    <w:p w:rsidR="00000000" w:rsidDel="00000000" w:rsidP="00000000" w:rsidRDefault="00000000" w:rsidRPr="00000000" w14:paraId="0000002B">
      <w:pPr>
        <w:pageBreakBefore w:val="0"/>
        <w:rPr/>
      </w:pPr>
      <w:r w:rsidDel="00000000" w:rsidR="00000000" w:rsidRPr="00000000">
        <w:rPr>
          <w:rtl w:val="0"/>
        </w:rPr>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28">
              <w:r w:rsidDel="00000000" w:rsidR="00000000" w:rsidRPr="00000000">
                <w:rPr>
                  <w:color w:val="1155cc"/>
                  <w:u w:val="single"/>
                </w:rPr>
                <w:drawing>
                  <wp:inline distB="114300" distT="114300" distL="114300" distR="114300">
                    <wp:extent cx="2838450" cy="2133600"/>
                    <wp:effectExtent b="0" l="0" r="0" t="0"/>
                    <wp:docPr id="2" name="image6.png"/>
                    <a:graphic>
                      <a:graphicData uri="http://schemas.openxmlformats.org/drawingml/2006/picture">
                        <pic:pic>
                          <pic:nvPicPr>
                            <pic:cNvPr id="0" name="image6.png"/>
                            <pic:cNvPicPr preferRelativeResize="0"/>
                          </pic:nvPicPr>
                          <pic:blipFill>
                            <a:blip r:embed="rId29"/>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2838450" cy="2133600"/>
                  <wp:effectExtent b="0" l="0" r="0" t="0"/>
                  <wp:docPr descr="my own pic" id="9" name="image15.jpg"/>
                  <a:graphic>
                    <a:graphicData uri="http://schemas.openxmlformats.org/drawingml/2006/picture">
                      <pic:pic>
                        <pic:nvPicPr>
                          <pic:cNvPr descr="my own pic" id="0" name="image15.jpg"/>
                          <pic:cNvPicPr preferRelativeResize="0"/>
                        </pic:nvPicPr>
                        <pic:blipFill>
                          <a:blip r:embed="rId30"/>
                          <a:srcRect b="0" l="0" r="0" t="0"/>
                          <a:stretch>
                            <a:fillRect/>
                          </a:stretch>
                        </pic:blipFill>
                        <pic:spPr>
                          <a:xfrm>
                            <a:off x="0" y="0"/>
                            <a:ext cx="2838450" cy="2133600"/>
                          </a:xfrm>
                          <a:prstGeom prst="rect"/>
                          <a:ln/>
                        </pic:spPr>
                      </pic:pic>
                    </a:graphicData>
                  </a:graphic>
                </wp:inline>
              </w:drawing>
            </w:r>
            <w:r w:rsidDel="00000000" w:rsidR="00000000" w:rsidRPr="00000000">
              <w:rPr>
                <w:rtl w:val="0"/>
              </w:rPr>
            </w:r>
          </w:p>
        </w:tc>
      </w:tr>
      <w:tr>
        <w:trPr>
          <w:cantSplit w:val="0"/>
          <w:trHeight w:val="440" w:hRule="atLeast"/>
          <w:tblHeader w:val="0"/>
        </w:trPr>
        <w:tc>
          <w:tcPr>
            <w:gridSpan w:val="2"/>
            <w:tcBorders>
              <w:top w:color="000000" w:space="0" w:sz="0" w:val="nil"/>
              <w:left w:color="000000" w:space="0" w:sz="0" w:val="nil"/>
              <w:bottom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Dinners vary depending on what the person had for the day. If they had a big lunch, a small dinner is typical. Any of the lunch foods above can be found at dinner depending on how hungry someone.</w:t>
            </w:r>
          </w:p>
          <w:p w:rsidR="00000000" w:rsidDel="00000000" w:rsidP="00000000" w:rsidRDefault="00000000" w:rsidRPr="00000000" w14:paraId="000000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However, frequently a large portion is not the norm. Above are some examples of food one might get out – some </w:t>
            </w:r>
            <w:r w:rsidDel="00000000" w:rsidR="00000000" w:rsidRPr="00000000">
              <w:rPr>
                <w:i w:val="1"/>
                <w:iCs w:val="1"/>
                <w:rtl w:val="0"/>
              </w:rPr>
              <w:t xml:space="preserve">nakládaný hermelín</w:t>
            </w:r>
            <w:r w:rsidDel="00000000" w:rsidR="00000000" w:rsidRPr="00000000">
              <w:rPr>
                <w:rtl w:val="0"/>
              </w:rPr>
              <w:t xml:space="preserve"> or a </w:t>
            </w:r>
            <w:r w:rsidDel="00000000" w:rsidR="00000000" w:rsidRPr="00000000">
              <w:rPr>
                <w:i w:val="1"/>
                <w:iCs w:val="1"/>
                <w:rtl w:val="0"/>
              </w:rPr>
              <w:t xml:space="preserve">klobása</w:t>
            </w:r>
            <w:r w:rsidDel="00000000" w:rsidR="00000000" w:rsidRPr="00000000">
              <w:rPr>
                <w:rtl w:val="0"/>
              </w:rPr>
              <w:t xml:space="preserve"> with a little </w:t>
            </w:r>
            <w:r w:rsidDel="00000000" w:rsidR="00000000" w:rsidRPr="00000000">
              <w:rPr>
                <w:i w:val="1"/>
                <w:iCs w:val="1"/>
                <w:rtl w:val="0"/>
              </w:rPr>
              <w:t xml:space="preserve">chleba</w:t>
            </w:r>
            <w:r w:rsidDel="00000000" w:rsidR="00000000" w:rsidRPr="00000000">
              <w:rPr>
                <w:rtl w:val="0"/>
              </w:rPr>
              <w:t xml:space="preserve">.</w:t>
            </w:r>
          </w:p>
        </w:tc>
      </w:tr>
      <w:tr>
        <w:trPr>
          <w:cantSplit w:val="0"/>
          <w:trHeight w:val="440"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31">
              <w:r w:rsidDel="00000000" w:rsidR="00000000" w:rsidRPr="00000000">
                <w:rPr>
                  <w:color w:val="1155cc"/>
                  <w:u w:val="single"/>
                </w:rPr>
                <w:drawing>
                  <wp:inline distB="114300" distT="114300" distL="114300" distR="114300">
                    <wp:extent cx="2838450" cy="1895475"/>
                    <wp:effectExtent b="0" l="0" r="0" t="0"/>
                    <wp:docPr id="8" name="image5.png"/>
                    <a:graphic>
                      <a:graphicData uri="http://schemas.openxmlformats.org/drawingml/2006/picture">
                        <pic:pic>
                          <pic:nvPicPr>
                            <pic:cNvPr id="0" name="image5.png"/>
                            <pic:cNvPicPr preferRelativeResize="0"/>
                          </pic:nvPicPr>
                          <pic:blipFill>
                            <a:blip r:embed="rId32"/>
                            <a:srcRect b="11160" l="0" r="0" t="0"/>
                            <a:stretch>
                              <a:fillRect/>
                            </a:stretch>
                          </pic:blipFill>
                          <pic:spPr>
                            <a:xfrm>
                              <a:off x="0" y="0"/>
                              <a:ext cx="2838450" cy="1895475"/>
                            </a:xfrm>
                            <a:prstGeom prst="rect"/>
                            <a:ln/>
                          </pic:spPr>
                        </pic:pic>
                      </a:graphicData>
                    </a:graphic>
                  </wp:inline>
                </w:drawing>
              </w:r>
            </w:hyperlink>
            <w:r w:rsidDel="00000000" w:rsidR="00000000" w:rsidRPr="00000000">
              <w:rPr>
                <w:rtl w:val="0"/>
              </w:rPr>
            </w:r>
          </w:p>
        </w:tc>
        <w:tc>
          <w:tcPr>
            <w:tcBorders>
              <w:top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33">
              <w:r w:rsidDel="00000000" w:rsidR="00000000" w:rsidRPr="00000000">
                <w:rPr>
                  <w:color w:val="1155cc"/>
                  <w:u w:val="single"/>
                </w:rPr>
                <w:drawing>
                  <wp:inline distB="114300" distT="114300" distL="114300" distR="114300">
                    <wp:extent cx="2838450" cy="1892300"/>
                    <wp:effectExtent b="0" l="0" r="0" t="0"/>
                    <wp:docPr id="18" name="image1.png"/>
                    <a:graphic>
                      <a:graphicData uri="http://schemas.openxmlformats.org/drawingml/2006/picture">
                        <pic:pic>
                          <pic:nvPicPr>
                            <pic:cNvPr id="0" name="image1.png"/>
                            <pic:cNvPicPr preferRelativeResize="0"/>
                          </pic:nvPicPr>
                          <pic:blipFill>
                            <a:blip r:embed="rId34"/>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gridSpan w:val="2"/>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4">
            <w:pPr>
              <w:pageBreakBefore w:val="0"/>
              <w:widowControl w:val="0"/>
              <w:spacing w:line="240" w:lineRule="auto"/>
              <w:rPr/>
            </w:pPr>
            <w:r w:rsidDel="00000000" w:rsidR="00000000" w:rsidRPr="00000000">
              <w:rPr>
                <w:rtl w:val="0"/>
              </w:rPr>
              <w:t xml:space="preserve">Cooked food is often not consumed for dinner, so at home one might have something as simple as a prepared salad or some bread with butter and/or cheese.</w:t>
            </w:r>
          </w:p>
        </w:tc>
      </w:tr>
    </w:tbl>
    <w:p w:rsidR="00000000" w:rsidDel="00000000" w:rsidP="00000000" w:rsidRDefault="00000000" w:rsidRPr="00000000" w14:paraId="00000036">
      <w:pPr>
        <w:pageBreakBefore w:val="0"/>
        <w:widowControl w:val="0"/>
        <w:spacing w:line="240" w:lineRule="auto"/>
        <w:rPr/>
      </w:pPr>
      <w:r w:rsidDel="00000000" w:rsidR="00000000" w:rsidRPr="00000000">
        <w:rPr>
          <w:rtl w:val="0"/>
        </w:rPr>
      </w:r>
    </w:p>
    <w:p w:rsidR="00000000" w:rsidDel="00000000" w:rsidP="00000000" w:rsidRDefault="00000000" w:rsidRPr="00000000" w14:paraId="00000037">
      <w:pPr>
        <w:pageBreakBefore w:val="0"/>
        <w:rPr/>
      </w:pPr>
      <w:r w:rsidDel="00000000" w:rsidR="00000000" w:rsidRPr="00000000">
        <w:rPr>
          <w:rtl w:val="0"/>
        </w:rPr>
      </w:r>
    </w:p>
    <w:p w:rsidR="00000000" w:rsidDel="00000000" w:rsidP="00000000" w:rsidRDefault="00000000" w:rsidRPr="00000000" w14:paraId="00000038">
      <w:pPr>
        <w:pageBreakBefore w:val="0"/>
        <w:rPr/>
      </w:pPr>
      <w:r w:rsidDel="00000000" w:rsidR="00000000" w:rsidRPr="00000000">
        <w:rPr>
          <w:rtl w:val="0"/>
        </w:rPr>
        <w:t xml:space="preserve">Images used in this document come from </w:t>
      </w:r>
      <w:hyperlink r:id="rId35">
        <w:r w:rsidDel="00000000" w:rsidR="00000000" w:rsidRPr="00000000">
          <w:rPr>
            <w:color w:val="1155cc"/>
            <w:u w:val="single"/>
            <w:rtl w:val="0"/>
          </w:rPr>
          <w:t xml:space="preserve">these sources</w:t>
        </w:r>
      </w:hyperlink>
      <w:r w:rsidDel="00000000" w:rsidR="00000000" w:rsidRPr="00000000">
        <w:rPr>
          <w:rtl w:val="0"/>
        </w:rPr>
        <w:t xml:space="preserve">.</w:t>
      </w:r>
    </w:p>
    <w:p w:rsidR="00000000" w:rsidDel="00000000" w:rsidP="00000000" w:rsidRDefault="00000000" w:rsidRPr="00000000" w14:paraId="00000039">
      <w:pPr>
        <w:pageBreakBefore w:val="0"/>
        <w:widowControl w:val="0"/>
        <w:spacing w:line="240" w:lineRule="auto"/>
        <w:rPr/>
      </w:pPr>
      <w:r w:rsidDel="00000000" w:rsidR="00000000" w:rsidRPr="00000000">
        <w:rPr>
          <w:rtl w:val="0"/>
        </w:rPr>
      </w:r>
    </w:p>
    <w:sectPr>
      <w:pgSz w:h="15840" w:w="12240" w:orient="portrait"/>
      <w:pgMar w:bottom="1440" w:top="1440"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4"/>
        <w:szCs w:val="24"/>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s>
</file>

<file path=word/_rels/document.xml.rels><?xml version="1.0" encoding="UTF-8" standalone="yes"?><Relationships xmlns="http://schemas.openxmlformats.org/package/2006/relationships"><Relationship Id="rId20" Type="http://schemas.openxmlformats.org/officeDocument/2006/relationships/image" Target="media/image4.png"/><Relationship Id="rId22" Type="http://schemas.openxmlformats.org/officeDocument/2006/relationships/image" Target="media/image16.jpg"/><Relationship Id="rId21" Type="http://schemas.openxmlformats.org/officeDocument/2006/relationships/image" Target="media/image11.jpg"/><Relationship Id="rId24" Type="http://schemas.openxmlformats.org/officeDocument/2006/relationships/image" Target="media/image7.png"/><Relationship Id="rId23" Type="http://schemas.openxmlformats.org/officeDocument/2006/relationships/hyperlink" Target="https://commons.wikimedia.org/wiki/File:Zbraslavsk%C3%A9_n%C3%A1m%C4%9Bst%C3%AD_462,_%C5%99eznictv%C3%AD_a_j%C3%ADdelna.jpg"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cs.wikipedia.org/wiki/Soubor:V%C3%BDroba_rohl%C3%ADku_(25).JPG" TargetMode="External"/><Relationship Id="rId26" Type="http://schemas.openxmlformats.org/officeDocument/2006/relationships/image" Target="media/image13.jpg"/><Relationship Id="rId25" Type="http://schemas.openxmlformats.org/officeDocument/2006/relationships/image" Target="media/image9.jpg"/><Relationship Id="rId28" Type="http://schemas.openxmlformats.org/officeDocument/2006/relationships/hyperlink" Target="https://commons.wikimedia.org/wiki/File:Nakl%C3%A1dan%C3%BD_hermel%C3%ADn,_chl%C3%A9b.jpg" TargetMode="External"/><Relationship Id="rId27" Type="http://schemas.openxmlformats.org/officeDocument/2006/relationships/image" Target="media/image12.jpg"/><Relationship Id="rId5" Type="http://schemas.openxmlformats.org/officeDocument/2006/relationships/styles" Target="styles.xml"/><Relationship Id="rId6" Type="http://schemas.openxmlformats.org/officeDocument/2006/relationships/image" Target="media/image10.jpg"/><Relationship Id="rId29" Type="http://schemas.openxmlformats.org/officeDocument/2006/relationships/image" Target="media/image6.png"/><Relationship Id="rId7" Type="http://schemas.openxmlformats.org/officeDocument/2006/relationships/hyperlink" Target="https://www.flickr.com/photos/91586271@N05/8322497256/" TargetMode="External"/><Relationship Id="rId8" Type="http://schemas.openxmlformats.org/officeDocument/2006/relationships/image" Target="media/image14.jpg"/><Relationship Id="rId31" Type="http://schemas.openxmlformats.org/officeDocument/2006/relationships/hyperlink" Target="https://pxhere.com/cs/photo/1413768" TargetMode="External"/><Relationship Id="rId30" Type="http://schemas.openxmlformats.org/officeDocument/2006/relationships/image" Target="media/image15.jpg"/><Relationship Id="rId11" Type="http://schemas.openxmlformats.org/officeDocument/2006/relationships/hyperlink" Target="https://en.wikipedia.org/wiki/File:Pomaz%C3%A1nkov%C3%A9_m%C3%A1slo_583.JPG" TargetMode="External"/><Relationship Id="rId33" Type="http://schemas.openxmlformats.org/officeDocument/2006/relationships/hyperlink" Target="https://commons.wikimedia.org/wiki/File:Pomaz%C3%A1nkov%C3%A9_m%C3%A1slo_586.JPG" TargetMode="External"/><Relationship Id="rId10" Type="http://schemas.openxmlformats.org/officeDocument/2006/relationships/image" Target="media/image8.png"/><Relationship Id="rId32" Type="http://schemas.openxmlformats.org/officeDocument/2006/relationships/image" Target="media/image5.png"/><Relationship Id="rId13" Type="http://schemas.openxmlformats.org/officeDocument/2006/relationships/hyperlink" Target="http://maxpixel.freegreatpicture.com/Eat-Breakfast-Healthy-Muesli-Fruits-Food-Cereals-1376575" TargetMode="External"/><Relationship Id="rId35" Type="http://schemas.openxmlformats.org/officeDocument/2006/relationships/hyperlink" Target="https://docs.google.com/document/d/1JlaI0O7h4GtnAtCG0C7zxTcXZpBmQTS1F4zGv-d11ZE/edit#heading=h.xccxjbskr54a" TargetMode="External"/><Relationship Id="rId12" Type="http://schemas.openxmlformats.org/officeDocument/2006/relationships/image" Target="media/image17.png"/><Relationship Id="rId34" Type="http://schemas.openxmlformats.org/officeDocument/2006/relationships/image" Target="media/image1.png"/><Relationship Id="rId15" Type="http://schemas.openxmlformats.org/officeDocument/2006/relationships/hyperlink" Target="https://commons.wikimedia.org/wiki/File:Turkish_strained_yogurt.jpg" TargetMode="External"/><Relationship Id="rId14" Type="http://schemas.openxmlformats.org/officeDocument/2006/relationships/image" Target="media/image2.png"/><Relationship Id="rId17" Type="http://schemas.openxmlformats.org/officeDocument/2006/relationships/hyperlink" Target="https://commons.wikimedia.org/wiki/File:Restaurace_Male%C5%A1ick%C3%A1_tvrz.jpg" TargetMode="External"/><Relationship Id="rId16" Type="http://schemas.openxmlformats.org/officeDocument/2006/relationships/image" Target="media/image18.png"/><Relationship Id="rId19" Type="http://schemas.openxmlformats.org/officeDocument/2006/relationships/hyperlink" Target="https://commons.wikimedia.org/wiki/File:Dale%C5%A1ice,_pivovar,_restaurace.jpg" TargetMode="External"/><Relationship Id="rId1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