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Lucie: </w:t>
      </w:r>
      <w:r w:rsidDel="00000000" w:rsidR="00000000" w:rsidRPr="00000000">
        <w:rPr>
          <w:sz w:val="24"/>
          <w:szCs w:val="24"/>
          <w:rtl w:val="0"/>
        </w:rPr>
        <w:t xml:space="preserve">Halloween je pro děcka tady důležitý svátek, kdy samozřejmě podobný (podobně) jako když si vykoledovávají vajíčka u nás na Velikonoce, tak tady si prostě chodí od domu k domu vykoledovat jakoby sladkosti. Takže to se líbí mým dětem tady v Americe třeba.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Zdeňka: </w:t>
      </w:r>
      <w:r w:rsidDel="00000000" w:rsidR="00000000" w:rsidRPr="00000000">
        <w:rPr>
          <w:sz w:val="24"/>
          <w:szCs w:val="24"/>
          <w:rtl w:val="0"/>
        </w:rPr>
        <w:t xml:space="preserve">Něco málo o tom vím, a to díky tomu, že když jsem hrála tady v Uherském Hradišti v klubu Slovácko, tak z nedostatku jakoby hráček, kvalitních hráček, se sem tahaly holky z Ameriky a Austrálie. A ze začátku, když sem chodily holky z Ameriky, tak vlastně pro ně jsme jakoby ten svátek slavívaly. Takže (na) Halloween jsme se dycky (vždycky) převlékly do masek, udělaly jsme prostě nějakou party.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Tak vím, že Halloween v Americe se slaví tak, že lidi se oblíknou do různých strašidelných kostýmů. A menší děti chodí koledovat. V Česku ta tradice trošku taky začíná. Není to o tom, že bysme (bychom) chodili koledovat, ale třeba se pořádají nějaké halloweenské večírky v tomto stylu.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Josef: </w:t>
      </w:r>
      <w:r w:rsidDel="00000000" w:rsidR="00000000" w:rsidRPr="00000000">
        <w:rPr>
          <w:sz w:val="24"/>
          <w:szCs w:val="24"/>
          <w:rtl w:val="0"/>
        </w:rPr>
        <w:t xml:space="preserve">Já to neslavím. Nebo… není to zvykem, není to tradice tady u nás, jo. To, že to někdo tady zavádí, nebo možná to slaví, tak to je samozřejmě jeho věc, ale…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To se ty dýně vyřezávají a rozsvěcují se v tom ty… Tak já vím, že už třeba Hanka a ty (ta) děcka z té školy… takže něco takového... Ale my už jsme na to staří. My už...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