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Když sněží, tak většinou jdeme třeba si zabruslit, protože to je hezký (hezké), hezká atmosféra, když sněží a do toho bruslíme na ledě někde. Takže sníh mi nevadí tolik jako déšť. To je zvláštní.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Jáchym: </w:t>
      </w:r>
      <w:r w:rsidDel="00000000" w:rsidR="00000000" w:rsidRPr="00000000">
        <w:rPr>
          <w:sz w:val="24"/>
          <w:szCs w:val="24"/>
          <w:rtl w:val="0"/>
        </w:rPr>
        <w:t xml:space="preserve">Když sněží, tak se snažím rychle dojít tam, kam jdu, aby na mě nenasněžilo.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Jolana: </w:t>
      </w:r>
      <w:r w:rsidDel="00000000" w:rsidR="00000000" w:rsidRPr="00000000">
        <w:rPr>
          <w:sz w:val="24"/>
          <w:szCs w:val="24"/>
          <w:rtl w:val="0"/>
        </w:rPr>
        <w:t xml:space="preserve">Co obvykle… No když sněží, tak jsem zase doma, většinou. Protože když sněží a běžkujete, běžkujete rychle, což třeba já vobčas (občas) ne, tak to bolí do očí a musíte mít brejle (brýle) a vobčas (občas) už je to takový (takové), že radši jsem doma a koukám, jak sněží, a koukám třeba na film.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Věra: </w:t>
      </w:r>
      <w:r w:rsidDel="00000000" w:rsidR="00000000" w:rsidRPr="00000000">
        <w:rPr>
          <w:sz w:val="24"/>
          <w:szCs w:val="24"/>
          <w:rtl w:val="0"/>
        </w:rPr>
        <w:t xml:space="preserve">Když sněží… Tak to už jsem neviděla dávno. Kdyby začalo sněžit, pokud by to bylo tady v Austinu, tak to bych určitě šla ven, protože to už se potom dlouho nestane. 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