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941fw08tgy37" w:id="0"/>
      <w:bookmarkEnd w:id="0"/>
      <w:r w:rsidDel="00000000" w:rsidR="00000000" w:rsidRPr="00000000">
        <w:rPr>
          <w:rtl w:val="0"/>
        </w:rPr>
        <w:t xml:space="preserve">9.2 - How old were you? How old will you be?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This lesson outlines how you can talk about how old you were in the past and how old you will be in the future. Notice that the form of the verb changes. For the number 1 and for number 5+, the verb form is singular (</w:t>
      </w:r>
      <w:r w:rsidDel="00000000" w:rsidR="00000000" w:rsidRPr="00000000">
        <w:rPr>
          <w:i w:val="1"/>
          <w:rtl w:val="0"/>
        </w:rPr>
        <w:t xml:space="preserve">byl, bude</w:t>
      </w:r>
      <w:r w:rsidDel="00000000" w:rsidR="00000000" w:rsidRPr="00000000">
        <w:rPr>
          <w:rtl w:val="0"/>
        </w:rPr>
        <w:t xml:space="preserve">), but for 2-4, the verb is plural (</w:t>
      </w:r>
      <w:r w:rsidDel="00000000" w:rsidR="00000000" w:rsidRPr="00000000">
        <w:rPr>
          <w:i w:val="1"/>
          <w:rtl w:val="0"/>
        </w:rPr>
        <w:t xml:space="preserve">byly, budou</w:t>
      </w:r>
      <w:r w:rsidDel="00000000" w:rsidR="00000000" w:rsidRPr="00000000">
        <w:rPr>
          <w:rtl w:val="0"/>
        </w:rPr>
        <w:t xml:space="preserve">)</w:t>
      </w:r>
    </w:p>
    <w:p w:rsidR="00000000" w:rsidDel="00000000" w:rsidP="00000000" w:rsidRDefault="00000000" w:rsidRPr="00000000" w14:paraId="00000005">
      <w:pPr>
        <w:pageBreakBefore w:val="0"/>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2530"/>
        <w:gridCol w:w="2530"/>
        <w:gridCol w:w="2530"/>
        <w:tblGridChange w:id="0">
          <w:tblGrid>
            <w:gridCol w:w="1770"/>
            <w:gridCol w:w="2530"/>
            <w:gridCol w:w="2530"/>
            <w:gridCol w:w="25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006">
            <w:pPr>
              <w:pageBreakBefore w:val="0"/>
              <w:jc w:val="center"/>
              <w:rPr>
                <w:b w:val="1"/>
              </w:rPr>
            </w:pPr>
            <w:r w:rsidDel="00000000" w:rsidR="00000000" w:rsidRPr="00000000">
              <w:rPr>
                <w:rtl w:val="0"/>
              </w:rPr>
            </w:r>
          </w:p>
        </w:tc>
        <w:tc>
          <w:tcPr>
            <w:tcBorders>
              <w:top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007">
            <w:pPr>
              <w:pageBreakBefore w:val="0"/>
              <w:jc w:val="center"/>
              <w:rPr>
                <w:b w:val="1"/>
              </w:rPr>
            </w:pPr>
            <w:r w:rsidDel="00000000" w:rsidR="00000000" w:rsidRPr="00000000">
              <w:rPr>
                <w:b w:val="1"/>
                <w:rtl w:val="0"/>
              </w:rPr>
              <w:t xml:space="preserve">1 rok</w:t>
            </w:r>
          </w:p>
          <w:p w:rsidR="00000000" w:rsidDel="00000000" w:rsidP="00000000" w:rsidRDefault="00000000" w:rsidRPr="00000000" w14:paraId="00000008">
            <w:pPr>
              <w:pageBreakBefore w:val="0"/>
              <w:jc w:val="center"/>
              <w:rPr>
                <w:b w:val="1"/>
              </w:rPr>
            </w:pPr>
            <w:r w:rsidDel="00000000" w:rsidR="00000000" w:rsidRPr="00000000">
              <w:rPr>
                <w:b w:val="1"/>
                <w:rtl w:val="0"/>
              </w:rPr>
              <w:t xml:space="preserve">singular verb</w:t>
            </w:r>
          </w:p>
        </w:tc>
        <w:tc>
          <w:tcPr>
            <w:tcBorders>
              <w:top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009">
            <w:pPr>
              <w:pageBreakBefore w:val="0"/>
              <w:jc w:val="center"/>
              <w:rPr>
                <w:b w:val="1"/>
              </w:rPr>
            </w:pPr>
            <w:r w:rsidDel="00000000" w:rsidR="00000000" w:rsidRPr="00000000">
              <w:rPr>
                <w:b w:val="1"/>
                <w:rtl w:val="0"/>
              </w:rPr>
              <w:t xml:space="preserve">2-4 roky</w:t>
            </w:r>
          </w:p>
          <w:p w:rsidR="00000000" w:rsidDel="00000000" w:rsidP="00000000" w:rsidRDefault="00000000" w:rsidRPr="00000000" w14:paraId="0000000A">
            <w:pPr>
              <w:pageBreakBefore w:val="0"/>
              <w:jc w:val="center"/>
              <w:rPr>
                <w:b w:val="1"/>
              </w:rPr>
            </w:pPr>
            <w:r w:rsidDel="00000000" w:rsidR="00000000" w:rsidRPr="00000000">
              <w:rPr>
                <w:b w:val="1"/>
                <w:rtl w:val="0"/>
              </w:rPr>
              <w:t xml:space="preserve">plural verb</w:t>
            </w:r>
          </w:p>
        </w:tc>
        <w:tc>
          <w:tcPr>
            <w:tcBorders>
              <w:top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00B">
            <w:pPr>
              <w:pageBreakBefore w:val="0"/>
              <w:jc w:val="center"/>
              <w:rPr>
                <w:b w:val="1"/>
              </w:rPr>
            </w:pPr>
            <w:r w:rsidDel="00000000" w:rsidR="00000000" w:rsidRPr="00000000">
              <w:rPr>
                <w:b w:val="1"/>
                <w:rtl w:val="0"/>
              </w:rPr>
              <w:t xml:space="preserve">5+ let</w:t>
            </w:r>
          </w:p>
          <w:p w:rsidR="00000000" w:rsidDel="00000000" w:rsidP="00000000" w:rsidRDefault="00000000" w:rsidRPr="00000000" w14:paraId="0000000C">
            <w:pPr>
              <w:pageBreakBefore w:val="0"/>
              <w:jc w:val="center"/>
              <w:rPr>
                <w:b w:val="1"/>
              </w:rPr>
            </w:pPr>
            <w:r w:rsidDel="00000000" w:rsidR="00000000" w:rsidRPr="00000000">
              <w:rPr>
                <w:b w:val="1"/>
                <w:rtl w:val="0"/>
              </w:rPr>
              <w:t xml:space="preserve">singular verb</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jc w:val="center"/>
              <w:rPr>
                <w:b w:val="1"/>
              </w:rPr>
            </w:pPr>
            <w:r w:rsidDel="00000000" w:rsidR="00000000" w:rsidRPr="00000000">
              <w:rPr>
                <w:b w:val="1"/>
                <w:rtl w:val="0"/>
              </w:rPr>
              <w:t xml:space="preserve">age in the past</w:t>
            </w:r>
          </w:p>
        </w:tc>
        <w:tc>
          <w:tcPr>
            <w:tcBorders>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spacing w:after="200" w:lineRule="auto"/>
              <w:jc w:val="center"/>
              <w:rPr/>
            </w:pPr>
            <w:r w:rsidDel="00000000" w:rsidR="00000000" w:rsidRPr="00000000">
              <w:rPr>
                <w:b w:val="1"/>
                <w:rtl w:val="0"/>
              </w:rPr>
              <w:t xml:space="preserve">Byl </w:t>
            </w:r>
            <w:r w:rsidDel="00000000" w:rsidR="00000000" w:rsidRPr="00000000">
              <w:rPr>
                <w:rtl w:val="0"/>
              </w:rPr>
              <w:t xml:space="preserve">mu jeden rok.</w:t>
            </w:r>
          </w:p>
          <w:p w:rsidR="00000000" w:rsidDel="00000000" w:rsidP="00000000" w:rsidRDefault="00000000" w:rsidRPr="00000000" w14:paraId="0000000F">
            <w:pPr>
              <w:pageBreakBefore w:val="0"/>
              <w:spacing w:after="200" w:lineRule="auto"/>
              <w:jc w:val="center"/>
              <w:rPr/>
            </w:pPr>
            <w:r w:rsidDel="00000000" w:rsidR="00000000" w:rsidRPr="00000000">
              <w:rPr>
                <w:rtl w:val="0"/>
              </w:rPr>
              <w:t xml:space="preserve">Helence </w:t>
            </w:r>
            <w:r w:rsidDel="00000000" w:rsidR="00000000" w:rsidRPr="00000000">
              <w:rPr>
                <w:b w:val="1"/>
                <w:rtl w:val="0"/>
              </w:rPr>
              <w:t xml:space="preserve">byl </w:t>
            </w:r>
            <w:r w:rsidDel="00000000" w:rsidR="00000000" w:rsidRPr="00000000">
              <w:rPr>
                <w:rtl w:val="0"/>
              </w:rPr>
              <w:t xml:space="preserve">jeden rok.</w:t>
            </w:r>
          </w:p>
        </w:tc>
        <w:tc>
          <w:tcPr>
            <w:tcBorders>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spacing w:after="200" w:lineRule="auto"/>
              <w:jc w:val="center"/>
              <w:rPr/>
            </w:pPr>
            <w:r w:rsidDel="00000000" w:rsidR="00000000" w:rsidRPr="00000000">
              <w:rPr>
                <w:b w:val="1"/>
                <w:rtl w:val="0"/>
              </w:rPr>
              <w:t xml:space="preserve">Byly </w:t>
            </w:r>
            <w:r w:rsidDel="00000000" w:rsidR="00000000" w:rsidRPr="00000000">
              <w:rPr>
                <w:rtl w:val="0"/>
              </w:rPr>
              <w:t xml:space="preserve">jí dva roky.</w:t>
            </w:r>
          </w:p>
          <w:p w:rsidR="00000000" w:rsidDel="00000000" w:rsidP="00000000" w:rsidRDefault="00000000" w:rsidRPr="00000000" w14:paraId="00000011">
            <w:pPr>
              <w:pageBreakBefore w:val="0"/>
              <w:spacing w:after="200" w:lineRule="auto"/>
              <w:jc w:val="center"/>
              <w:rPr/>
            </w:pPr>
            <w:r w:rsidDel="00000000" w:rsidR="00000000" w:rsidRPr="00000000">
              <w:rPr>
                <w:rtl w:val="0"/>
              </w:rPr>
              <w:t xml:space="preserve">Honzíkovi </w:t>
            </w:r>
            <w:r w:rsidDel="00000000" w:rsidR="00000000" w:rsidRPr="00000000">
              <w:rPr>
                <w:b w:val="1"/>
                <w:rtl w:val="0"/>
              </w:rPr>
              <w:t xml:space="preserve">byly </w:t>
            </w:r>
            <w:r w:rsidDel="00000000" w:rsidR="00000000" w:rsidRPr="00000000">
              <w:rPr>
                <w:rtl w:val="0"/>
              </w:rPr>
              <w:t xml:space="preserve">tři roky.</w:t>
            </w:r>
          </w:p>
          <w:p w:rsidR="00000000" w:rsidDel="00000000" w:rsidP="00000000" w:rsidRDefault="00000000" w:rsidRPr="00000000" w14:paraId="00000012">
            <w:pPr>
              <w:pageBreakBefore w:val="0"/>
              <w:spacing w:after="200" w:lineRule="auto"/>
              <w:jc w:val="center"/>
              <w:rPr/>
            </w:pPr>
            <w:r w:rsidDel="00000000" w:rsidR="00000000" w:rsidRPr="00000000">
              <w:rPr>
                <w:rtl w:val="0"/>
              </w:rPr>
              <w:t xml:space="preserve">Mému synovi </w:t>
            </w:r>
            <w:r w:rsidDel="00000000" w:rsidR="00000000" w:rsidRPr="00000000">
              <w:rPr>
                <w:b w:val="1"/>
                <w:rtl w:val="0"/>
              </w:rPr>
              <w:t xml:space="preserve">byly </w:t>
            </w:r>
            <w:r w:rsidDel="00000000" w:rsidR="00000000" w:rsidRPr="00000000">
              <w:rPr>
                <w:rtl w:val="0"/>
              </w:rPr>
              <w:t xml:space="preserve">čtyři roky.</w:t>
            </w:r>
          </w:p>
        </w:tc>
        <w:tc>
          <w:tcPr>
            <w:tcBorders>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spacing w:after="200" w:lineRule="auto"/>
              <w:jc w:val="center"/>
              <w:rPr/>
            </w:pPr>
            <w:r w:rsidDel="00000000" w:rsidR="00000000" w:rsidRPr="00000000">
              <w:rPr>
                <w:b w:val="1"/>
                <w:rtl w:val="0"/>
              </w:rPr>
              <w:t xml:space="preserve">Bylo </w:t>
            </w:r>
            <w:r w:rsidDel="00000000" w:rsidR="00000000" w:rsidRPr="00000000">
              <w:rPr>
                <w:rtl w:val="0"/>
              </w:rPr>
              <w:t xml:space="preserve">mi dvacet let.</w:t>
            </w:r>
          </w:p>
          <w:p w:rsidR="00000000" w:rsidDel="00000000" w:rsidP="00000000" w:rsidRDefault="00000000" w:rsidRPr="00000000" w14:paraId="00000014">
            <w:pPr>
              <w:pageBreakBefore w:val="0"/>
              <w:spacing w:after="200" w:lineRule="auto"/>
              <w:jc w:val="center"/>
              <w:rPr/>
            </w:pPr>
            <w:r w:rsidDel="00000000" w:rsidR="00000000" w:rsidRPr="00000000">
              <w:rPr>
                <w:rtl w:val="0"/>
              </w:rPr>
              <w:t xml:space="preserve">Pavlovi </w:t>
            </w:r>
            <w:r w:rsidDel="00000000" w:rsidR="00000000" w:rsidRPr="00000000">
              <w:rPr>
                <w:b w:val="1"/>
                <w:rtl w:val="0"/>
              </w:rPr>
              <w:t xml:space="preserve">bylo </w:t>
            </w:r>
            <w:r w:rsidDel="00000000" w:rsidR="00000000" w:rsidRPr="00000000">
              <w:rPr>
                <w:rtl w:val="0"/>
              </w:rPr>
              <w:t xml:space="preserve">třicet let.</w:t>
            </w:r>
          </w:p>
          <w:p w:rsidR="00000000" w:rsidDel="00000000" w:rsidP="00000000" w:rsidRDefault="00000000" w:rsidRPr="00000000" w14:paraId="00000015">
            <w:pPr>
              <w:pageBreakBefore w:val="0"/>
              <w:spacing w:after="200" w:lineRule="auto"/>
              <w:jc w:val="center"/>
              <w:rPr/>
            </w:pPr>
            <w:r w:rsidDel="00000000" w:rsidR="00000000" w:rsidRPr="00000000">
              <w:rPr>
                <w:rtl w:val="0"/>
              </w:rPr>
              <w:t xml:space="preserve">Alence </w:t>
            </w:r>
            <w:r w:rsidDel="00000000" w:rsidR="00000000" w:rsidRPr="00000000">
              <w:rPr>
                <w:b w:val="1"/>
                <w:rtl w:val="0"/>
              </w:rPr>
              <w:t xml:space="preserve">bylo </w:t>
            </w:r>
            <w:r w:rsidDel="00000000" w:rsidR="00000000" w:rsidRPr="00000000">
              <w:rPr>
                <w:rtl w:val="0"/>
              </w:rPr>
              <w:t xml:space="preserve">pět let.</w:t>
            </w:r>
          </w:p>
        </w:tc>
      </w:tr>
    </w:tbl>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2530"/>
        <w:gridCol w:w="2530"/>
        <w:gridCol w:w="2530"/>
        <w:tblGridChange w:id="0">
          <w:tblGrid>
            <w:gridCol w:w="1770"/>
            <w:gridCol w:w="2530"/>
            <w:gridCol w:w="2530"/>
            <w:gridCol w:w="25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018">
            <w:pPr>
              <w:pageBreakBefore w:val="0"/>
              <w:jc w:val="center"/>
              <w:rPr>
                <w:b w:val="1"/>
              </w:rPr>
            </w:pPr>
            <w:r w:rsidDel="00000000" w:rsidR="00000000" w:rsidRPr="00000000">
              <w:rPr>
                <w:rtl w:val="0"/>
              </w:rPr>
            </w:r>
          </w:p>
        </w:tc>
        <w:tc>
          <w:tcPr>
            <w:tcBorders>
              <w:top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019">
            <w:pPr>
              <w:pageBreakBefore w:val="0"/>
              <w:jc w:val="center"/>
              <w:rPr>
                <w:b w:val="1"/>
              </w:rPr>
            </w:pPr>
            <w:r w:rsidDel="00000000" w:rsidR="00000000" w:rsidRPr="00000000">
              <w:rPr>
                <w:b w:val="1"/>
                <w:rtl w:val="0"/>
              </w:rPr>
              <w:t xml:space="preserve">1 rok</w:t>
            </w:r>
          </w:p>
          <w:p w:rsidR="00000000" w:rsidDel="00000000" w:rsidP="00000000" w:rsidRDefault="00000000" w:rsidRPr="00000000" w14:paraId="0000001A">
            <w:pPr>
              <w:pageBreakBefore w:val="0"/>
              <w:jc w:val="center"/>
              <w:rPr>
                <w:b w:val="1"/>
              </w:rPr>
            </w:pPr>
            <w:r w:rsidDel="00000000" w:rsidR="00000000" w:rsidRPr="00000000">
              <w:rPr>
                <w:b w:val="1"/>
                <w:rtl w:val="0"/>
              </w:rPr>
              <w:t xml:space="preserve">singular verb</w:t>
            </w:r>
          </w:p>
        </w:tc>
        <w:tc>
          <w:tcPr>
            <w:tcBorders>
              <w:top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01B">
            <w:pPr>
              <w:pageBreakBefore w:val="0"/>
              <w:jc w:val="center"/>
              <w:rPr>
                <w:b w:val="1"/>
              </w:rPr>
            </w:pPr>
            <w:r w:rsidDel="00000000" w:rsidR="00000000" w:rsidRPr="00000000">
              <w:rPr>
                <w:b w:val="1"/>
                <w:rtl w:val="0"/>
              </w:rPr>
              <w:t xml:space="preserve">2-4 roky</w:t>
            </w:r>
          </w:p>
          <w:p w:rsidR="00000000" w:rsidDel="00000000" w:rsidP="00000000" w:rsidRDefault="00000000" w:rsidRPr="00000000" w14:paraId="0000001C">
            <w:pPr>
              <w:pageBreakBefore w:val="0"/>
              <w:jc w:val="center"/>
              <w:rPr>
                <w:b w:val="1"/>
              </w:rPr>
            </w:pPr>
            <w:r w:rsidDel="00000000" w:rsidR="00000000" w:rsidRPr="00000000">
              <w:rPr>
                <w:b w:val="1"/>
                <w:rtl w:val="0"/>
              </w:rPr>
              <w:t xml:space="preserve">plural verb</w:t>
            </w:r>
          </w:p>
        </w:tc>
        <w:tc>
          <w:tcPr>
            <w:tcBorders>
              <w:top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01D">
            <w:pPr>
              <w:pageBreakBefore w:val="0"/>
              <w:jc w:val="center"/>
              <w:rPr>
                <w:b w:val="1"/>
              </w:rPr>
            </w:pPr>
            <w:r w:rsidDel="00000000" w:rsidR="00000000" w:rsidRPr="00000000">
              <w:rPr>
                <w:b w:val="1"/>
                <w:rtl w:val="0"/>
              </w:rPr>
              <w:t xml:space="preserve">5+ let</w:t>
            </w:r>
          </w:p>
          <w:p w:rsidR="00000000" w:rsidDel="00000000" w:rsidP="00000000" w:rsidRDefault="00000000" w:rsidRPr="00000000" w14:paraId="0000001E">
            <w:pPr>
              <w:pageBreakBefore w:val="0"/>
              <w:jc w:val="center"/>
              <w:rPr>
                <w:b w:val="1"/>
              </w:rPr>
            </w:pPr>
            <w:r w:rsidDel="00000000" w:rsidR="00000000" w:rsidRPr="00000000">
              <w:rPr>
                <w:b w:val="1"/>
                <w:rtl w:val="0"/>
              </w:rPr>
              <w:t xml:space="preserve">singular verb</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jc w:val="center"/>
              <w:rPr>
                <w:b w:val="1"/>
              </w:rPr>
            </w:pPr>
            <w:r w:rsidDel="00000000" w:rsidR="00000000" w:rsidRPr="00000000">
              <w:rPr>
                <w:b w:val="1"/>
                <w:rtl w:val="0"/>
              </w:rPr>
              <w:t xml:space="preserve">age in the future</w:t>
            </w:r>
          </w:p>
        </w:tc>
        <w:tc>
          <w:tcPr>
            <w:tcBorders>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spacing w:after="200" w:lineRule="auto"/>
              <w:jc w:val="center"/>
              <w:rPr/>
            </w:pPr>
            <w:r w:rsidDel="00000000" w:rsidR="00000000" w:rsidRPr="00000000">
              <w:rPr>
                <w:b w:val="1"/>
                <w:rtl w:val="0"/>
              </w:rPr>
              <w:t xml:space="preserve">Bude </w:t>
            </w:r>
            <w:r w:rsidDel="00000000" w:rsidR="00000000" w:rsidRPr="00000000">
              <w:rPr>
                <w:rtl w:val="0"/>
              </w:rPr>
              <w:t xml:space="preserve">mu jeden rok.</w:t>
            </w:r>
          </w:p>
          <w:p w:rsidR="00000000" w:rsidDel="00000000" w:rsidP="00000000" w:rsidRDefault="00000000" w:rsidRPr="00000000" w14:paraId="00000021">
            <w:pPr>
              <w:pageBreakBefore w:val="0"/>
              <w:spacing w:after="200" w:lineRule="auto"/>
              <w:jc w:val="center"/>
              <w:rPr/>
            </w:pPr>
            <w:r w:rsidDel="00000000" w:rsidR="00000000" w:rsidRPr="00000000">
              <w:rPr>
                <w:rtl w:val="0"/>
              </w:rPr>
              <w:t xml:space="preserve">Helence </w:t>
            </w:r>
            <w:r w:rsidDel="00000000" w:rsidR="00000000" w:rsidRPr="00000000">
              <w:rPr>
                <w:b w:val="1"/>
                <w:rtl w:val="0"/>
              </w:rPr>
              <w:t xml:space="preserve">bude </w:t>
            </w:r>
            <w:r w:rsidDel="00000000" w:rsidR="00000000" w:rsidRPr="00000000">
              <w:rPr>
                <w:rtl w:val="0"/>
              </w:rPr>
              <w:t xml:space="preserve">jeden rok. </w:t>
            </w:r>
          </w:p>
        </w:tc>
        <w:tc>
          <w:tcPr>
            <w:tcBorders>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pageBreakBefore w:val="0"/>
              <w:spacing w:after="200" w:lineRule="auto"/>
              <w:jc w:val="center"/>
              <w:rPr/>
            </w:pPr>
            <w:r w:rsidDel="00000000" w:rsidR="00000000" w:rsidRPr="00000000">
              <w:rPr>
                <w:b w:val="1"/>
                <w:rtl w:val="0"/>
              </w:rPr>
              <w:t xml:space="preserve">Budou </w:t>
            </w:r>
            <w:r w:rsidDel="00000000" w:rsidR="00000000" w:rsidRPr="00000000">
              <w:rPr>
                <w:rtl w:val="0"/>
              </w:rPr>
              <w:t xml:space="preserve">jí dva roky.</w:t>
            </w:r>
          </w:p>
          <w:p w:rsidR="00000000" w:rsidDel="00000000" w:rsidP="00000000" w:rsidRDefault="00000000" w:rsidRPr="00000000" w14:paraId="00000023">
            <w:pPr>
              <w:pageBreakBefore w:val="0"/>
              <w:spacing w:after="200" w:lineRule="auto"/>
              <w:jc w:val="center"/>
              <w:rPr/>
            </w:pPr>
            <w:r w:rsidDel="00000000" w:rsidR="00000000" w:rsidRPr="00000000">
              <w:rPr>
                <w:rtl w:val="0"/>
              </w:rPr>
              <w:t xml:space="preserve">Honzíkovi </w:t>
            </w:r>
            <w:r w:rsidDel="00000000" w:rsidR="00000000" w:rsidRPr="00000000">
              <w:rPr>
                <w:b w:val="1"/>
                <w:rtl w:val="0"/>
              </w:rPr>
              <w:t xml:space="preserve">budou </w:t>
            </w:r>
            <w:r w:rsidDel="00000000" w:rsidR="00000000" w:rsidRPr="00000000">
              <w:rPr>
                <w:rtl w:val="0"/>
              </w:rPr>
              <w:t xml:space="preserve">tři roky.</w:t>
            </w:r>
          </w:p>
          <w:p w:rsidR="00000000" w:rsidDel="00000000" w:rsidP="00000000" w:rsidRDefault="00000000" w:rsidRPr="00000000" w14:paraId="00000024">
            <w:pPr>
              <w:pageBreakBefore w:val="0"/>
              <w:spacing w:after="200" w:lineRule="auto"/>
              <w:jc w:val="center"/>
              <w:rPr/>
            </w:pPr>
            <w:r w:rsidDel="00000000" w:rsidR="00000000" w:rsidRPr="00000000">
              <w:rPr>
                <w:rtl w:val="0"/>
              </w:rPr>
              <w:t xml:space="preserve">Mému synovi </w:t>
            </w:r>
            <w:r w:rsidDel="00000000" w:rsidR="00000000" w:rsidRPr="00000000">
              <w:rPr>
                <w:b w:val="1"/>
                <w:rtl w:val="0"/>
              </w:rPr>
              <w:t xml:space="preserve">budou </w:t>
            </w:r>
            <w:r w:rsidDel="00000000" w:rsidR="00000000" w:rsidRPr="00000000">
              <w:rPr>
                <w:rtl w:val="0"/>
              </w:rPr>
              <w:t xml:space="preserve">čtyři roky.</w:t>
            </w:r>
          </w:p>
        </w:tc>
        <w:tc>
          <w:tcPr>
            <w:tcBorders>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pageBreakBefore w:val="0"/>
              <w:spacing w:after="200" w:lineRule="auto"/>
              <w:jc w:val="center"/>
              <w:rPr/>
            </w:pPr>
            <w:r w:rsidDel="00000000" w:rsidR="00000000" w:rsidRPr="00000000">
              <w:rPr>
                <w:b w:val="1"/>
                <w:rtl w:val="0"/>
              </w:rPr>
              <w:t xml:space="preserve">Bude </w:t>
            </w:r>
            <w:r w:rsidDel="00000000" w:rsidR="00000000" w:rsidRPr="00000000">
              <w:rPr>
                <w:rtl w:val="0"/>
              </w:rPr>
              <w:t xml:space="preserve">mi dvacet let.</w:t>
            </w:r>
          </w:p>
          <w:p w:rsidR="00000000" w:rsidDel="00000000" w:rsidP="00000000" w:rsidRDefault="00000000" w:rsidRPr="00000000" w14:paraId="00000026">
            <w:pPr>
              <w:pageBreakBefore w:val="0"/>
              <w:spacing w:after="200" w:lineRule="auto"/>
              <w:jc w:val="center"/>
              <w:rPr/>
            </w:pPr>
            <w:r w:rsidDel="00000000" w:rsidR="00000000" w:rsidRPr="00000000">
              <w:rPr>
                <w:b w:val="1"/>
                <w:rtl w:val="0"/>
              </w:rPr>
              <w:t xml:space="preserve">Pavlovi </w:t>
            </w:r>
            <w:r w:rsidDel="00000000" w:rsidR="00000000" w:rsidRPr="00000000">
              <w:rPr>
                <w:rtl w:val="0"/>
              </w:rPr>
              <w:t xml:space="preserve">bude třicet let.</w:t>
            </w:r>
          </w:p>
          <w:p w:rsidR="00000000" w:rsidDel="00000000" w:rsidP="00000000" w:rsidRDefault="00000000" w:rsidRPr="00000000" w14:paraId="00000027">
            <w:pPr>
              <w:pageBreakBefore w:val="0"/>
              <w:spacing w:after="200" w:lineRule="auto"/>
              <w:jc w:val="center"/>
              <w:rPr/>
            </w:pPr>
            <w:r w:rsidDel="00000000" w:rsidR="00000000" w:rsidRPr="00000000">
              <w:rPr>
                <w:b w:val="1"/>
                <w:rtl w:val="0"/>
              </w:rPr>
              <w:t xml:space="preserve">Alence </w:t>
            </w:r>
            <w:r w:rsidDel="00000000" w:rsidR="00000000" w:rsidRPr="00000000">
              <w:rPr>
                <w:rtl w:val="0"/>
              </w:rPr>
              <w:t xml:space="preserve">bude pět let.</w:t>
            </w:r>
          </w:p>
        </w:tc>
      </w:tr>
    </w:tbl>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