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Heading1"/>
        <w:pageBreakBefore w:val="0"/>
        <w:rPr/>
      </w:pPr>
      <w:bookmarkStart w:colFirst="0" w:colLast="0" w:name="_8qekyj1yrfmn" w:id="0"/>
      <w:bookmarkEnd w:id="0"/>
      <w:r w:rsidDel="00000000" w:rsidR="00000000" w:rsidRPr="00000000">
        <w:rPr>
          <w:rtl w:val="0"/>
        </w:rPr>
        <w:t xml:space="preserve">3.7 - </w:t>
      </w:r>
      <w:r w:rsidDel="00000000" w:rsidR="00000000" w:rsidRPr="00000000">
        <w:rPr>
          <w:i w:val="1"/>
          <w:rtl w:val="0"/>
        </w:rPr>
        <w:t xml:space="preserve">Restaurační jídla</w:t>
      </w:r>
      <w:r w:rsidDel="00000000" w:rsidR="00000000" w:rsidRPr="00000000">
        <w:rPr>
          <w:rtl w:val="0"/>
        </w:rPr>
        <w:t xml:space="preserve"> - Restaurant Dishes</w:t>
      </w:r>
    </w:p>
    <w:p w:rsidR="00000000" w:rsidDel="00000000" w:rsidP="00000000" w:rsidRDefault="00000000" w:rsidRPr="00000000" w14:paraId="00000002">
      <w:pPr>
        <w:pageBreakBefore w:val="0"/>
        <w:rPr/>
      </w:pPr>
      <w:r w:rsidDel="00000000" w:rsidR="00000000" w:rsidRPr="00000000">
        <w:rPr>
          <w:rtl w:val="0"/>
        </w:rPr>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3">
            <w:pPr>
              <w:pageBreakBefore w:val="0"/>
              <w:rPr/>
            </w:pPr>
            <w:r w:rsidDel="00000000" w:rsidR="00000000" w:rsidRPr="00000000">
              <w:rPr>
                <w:rtl w:val="0"/>
              </w:rPr>
              <w:t xml:space="preserve">So here are some common items you’ll find on restaurant menus. You don’t have to necessarily memorize all of these, but if you ever eat out, it’ll be good to at least recognize the names so you’re not throwing a dart at a dartboard, so to speak.</w:t>
            </w:r>
          </w:p>
          <w:p w:rsidR="00000000" w:rsidDel="00000000" w:rsidP="00000000" w:rsidRDefault="00000000" w:rsidRPr="00000000" w14:paraId="00000004">
            <w:pPr>
              <w:pageBreakBefore w:val="0"/>
              <w:rPr/>
            </w:pPr>
            <w:r w:rsidDel="00000000" w:rsidR="00000000" w:rsidRPr="00000000">
              <w:rPr>
                <w:rtl w:val="0"/>
              </w:rPr>
            </w:r>
          </w:p>
          <w:p w:rsidR="00000000" w:rsidDel="00000000" w:rsidP="00000000" w:rsidRDefault="00000000" w:rsidRPr="00000000" w14:paraId="00000005">
            <w:pPr>
              <w:pageBreakBefore w:val="0"/>
              <w:widowControl w:val="0"/>
              <w:spacing w:line="240" w:lineRule="auto"/>
              <w:rPr/>
            </w:pPr>
            <w:r w:rsidDel="00000000" w:rsidR="00000000" w:rsidRPr="00000000">
              <w:rPr>
                <w:rtl w:val="0"/>
              </w:rPr>
              <w:t xml:space="preserve">Many of these foods are also frequently made at home, though some of the more elaborate dishes are saved for restaurants or special occasions.</w:t>
            </w:r>
          </w:p>
        </w:tc>
      </w:tr>
    </w:tbl>
    <w:p w:rsidR="00000000" w:rsidDel="00000000" w:rsidP="00000000" w:rsidRDefault="00000000" w:rsidRPr="00000000" w14:paraId="00000006">
      <w:pPr>
        <w:pStyle w:val="Heading2"/>
        <w:pageBreakBefore w:val="0"/>
        <w:rPr/>
      </w:pPr>
      <w:bookmarkStart w:colFirst="0" w:colLast="0" w:name="_qsb47n5h6yj7" w:id="1"/>
      <w:bookmarkEnd w:id="1"/>
      <w:r w:rsidDel="00000000" w:rsidR="00000000" w:rsidRPr="00000000">
        <w:rPr>
          <w:rtl w:val="0"/>
        </w:rPr>
        <w:t xml:space="preserve">Polévky</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rHeight w:val="440" w:hRule="atLeast"/>
          <w:tblHeader w:val="0"/>
        </w:trPr>
        <w:tc>
          <w:tcPr>
            <w:gridSpan w:val="2"/>
            <w:tcBorders>
              <w:top w:color="000000" w:space="0" w:sz="0" w:val="nil"/>
              <w:left w:color="000000" w:space="0" w:sz="0" w:val="nil"/>
              <w:bottom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As we’ve learned, Czechs are very fond of soup, especially for lunch. Here are some very common soups that you might find on a menu:</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9">
            <w:pPr>
              <w:pageBreakBefore w:val="0"/>
              <w:widowControl w:val="0"/>
              <w:spacing w:line="240" w:lineRule="auto"/>
              <w:jc w:val="center"/>
              <w:rPr/>
            </w:pPr>
            <w:hyperlink r:id="rId6">
              <w:r w:rsidDel="00000000" w:rsidR="00000000" w:rsidRPr="00000000">
                <w:rPr>
                  <w:color w:val="1155cc"/>
                  <w:u w:val="single"/>
                </w:rPr>
                <w:drawing>
                  <wp:inline distB="19050" distT="19050" distL="19050" distR="19050">
                    <wp:extent cx="2838450" cy="2133600"/>
                    <wp:effectExtent b="0" l="0" r="0" t="0"/>
                    <wp:docPr id="7" name="image15.png"/>
                    <a:graphic>
                      <a:graphicData uri="http://schemas.openxmlformats.org/drawingml/2006/picture">
                        <pic:pic>
                          <pic:nvPicPr>
                            <pic:cNvPr id="0" name="image15.png"/>
                            <pic:cNvPicPr preferRelativeResize="0"/>
                          </pic:nvPicPr>
                          <pic:blipFill>
                            <a:blip r:embed="rId7"/>
                            <a:srcRect b="0" l="0" r="0" t="0"/>
                            <a:stretch>
                              <a:fillRect/>
                            </a:stretch>
                          </pic:blipFill>
                          <pic:spPr>
                            <a:xfrm>
                              <a:off x="0" y="0"/>
                              <a:ext cx="2838450" cy="21336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A">
            <w:pPr>
              <w:pageBreakBefore w:val="0"/>
              <w:widowControl w:val="0"/>
              <w:spacing w:line="240" w:lineRule="auto"/>
              <w:jc w:val="center"/>
              <w:rPr/>
            </w:pPr>
            <w:hyperlink r:id="rId8">
              <w:r w:rsidDel="00000000" w:rsidR="00000000" w:rsidRPr="00000000">
                <w:rPr>
                  <w:color w:val="1155cc"/>
                  <w:u w:val="single"/>
                </w:rPr>
                <w:drawing>
                  <wp:inline distB="114300" distT="114300" distL="114300" distR="114300">
                    <wp:extent cx="2838450" cy="2133600"/>
                    <wp:effectExtent b="0" l="0" r="0" t="0"/>
                    <wp:docPr id="14" name="image7.jpg"/>
                    <a:graphic>
                      <a:graphicData uri="http://schemas.openxmlformats.org/drawingml/2006/picture">
                        <pic:pic>
                          <pic:nvPicPr>
                            <pic:cNvPr id="0" name="image7.jpg"/>
                            <pic:cNvPicPr preferRelativeResize="0"/>
                          </pic:nvPicPr>
                          <pic:blipFill>
                            <a:blip r:embed="rId9"/>
                            <a:srcRect b="0" l="0" r="0" t="0"/>
                            <a:stretch>
                              <a:fillRect/>
                            </a:stretch>
                          </pic:blipFill>
                          <pic:spPr>
                            <a:xfrm>
                              <a:off x="0" y="0"/>
                              <a:ext cx="2838450" cy="21336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i w:val="1"/>
                <w:rtl w:val="0"/>
              </w:rPr>
              <w:t xml:space="preserve">česnečka</w:t>
            </w:r>
            <w:r w:rsidDel="00000000" w:rsidR="00000000" w:rsidRPr="00000000">
              <w:rPr>
                <w:rtl w:val="0"/>
              </w:rPr>
              <w:t xml:space="preserve">, which is short for </w:t>
            </w:r>
            <w:r w:rsidDel="00000000" w:rsidR="00000000" w:rsidRPr="00000000">
              <w:rPr>
                <w:i w:val="1"/>
                <w:rtl w:val="0"/>
              </w:rPr>
              <w:t xml:space="preserve">česneková polévka</w:t>
            </w:r>
            <w:r w:rsidDel="00000000" w:rsidR="00000000" w:rsidRPr="00000000">
              <w:rPr>
                <w:rtl w:val="0"/>
              </w:rPr>
              <w:t xml:space="preserve"> is </w:t>
            </w:r>
            <w:r w:rsidDel="00000000" w:rsidR="00000000" w:rsidRPr="00000000">
              <w:rPr>
                <w:rtl w:val="0"/>
              </w:rPr>
              <w:t xml:space="preserve">probably one of the most beloved soups. </w:t>
            </w:r>
            <w:r w:rsidDel="00000000" w:rsidR="00000000" w:rsidRPr="00000000">
              <w:rPr>
                <w:i w:val="1"/>
                <w:rtl w:val="0"/>
              </w:rPr>
              <w:t xml:space="preserve">Česnečka </w:t>
            </w:r>
            <w:r w:rsidDel="00000000" w:rsidR="00000000" w:rsidRPr="00000000">
              <w:rPr>
                <w:rtl w:val="0"/>
              </w:rPr>
              <w:t xml:space="preserve">is also often touted as a cure for a hangover and it’s not uncommon to see someone eating </w:t>
            </w:r>
            <w:r w:rsidDel="00000000" w:rsidR="00000000" w:rsidRPr="00000000">
              <w:rPr>
                <w:i w:val="1"/>
                <w:rtl w:val="0"/>
              </w:rPr>
              <w:t xml:space="preserve">česnečka</w:t>
            </w:r>
            <w:r w:rsidDel="00000000" w:rsidR="00000000" w:rsidRPr="00000000">
              <w:rPr>
                <w:rtl w:val="0"/>
              </w:rPr>
              <w:t xml:space="preserve"> on a Sunday morning.</w:t>
            </w:r>
            <w:r w:rsidDel="00000000" w:rsidR="00000000" w:rsidRPr="00000000">
              <w:rPr>
                <w:rtl w:val="0"/>
              </w:rPr>
              <w:t xml:space="preserve"> </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i w:val="1"/>
                <w:rtl w:val="0"/>
              </w:rPr>
              <w:t xml:space="preserve">čočková polévka</w:t>
            </w:r>
            <w:r w:rsidDel="00000000" w:rsidR="00000000" w:rsidRPr="00000000">
              <w:rPr>
                <w:rtl w:val="0"/>
              </w:rPr>
              <w:t xml:space="preserve"> (</w:t>
            </w:r>
            <w:r w:rsidDel="00000000" w:rsidR="00000000" w:rsidRPr="00000000">
              <w:rPr>
                <w:i w:val="1"/>
                <w:rtl w:val="0"/>
              </w:rPr>
              <w:t xml:space="preserve">s uzeným masem</w:t>
            </w:r>
            <w:r w:rsidDel="00000000" w:rsidR="00000000" w:rsidRPr="00000000">
              <w:rPr>
                <w:rtl w:val="0"/>
              </w:rPr>
              <w:t xml:space="preserve">) is also very common on Czech menus. Frequently they will have some sort of smoked meat (</w:t>
            </w:r>
            <w:r w:rsidDel="00000000" w:rsidR="00000000" w:rsidRPr="00000000">
              <w:rPr>
                <w:i w:val="1"/>
                <w:rtl w:val="0"/>
              </w:rPr>
              <w:t xml:space="preserve">uzené maso</w:t>
            </w:r>
            <w:r w:rsidDel="00000000" w:rsidR="00000000" w:rsidRPr="00000000">
              <w:rPr>
                <w:rtl w:val="0"/>
              </w:rPr>
              <w:t xml:space="preserve">) cooked in it as well.</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10">
              <w:r w:rsidDel="00000000" w:rsidR="00000000" w:rsidRPr="00000000">
                <w:rPr>
                  <w:color w:val="1155cc"/>
                  <w:u w:val="single"/>
                </w:rPr>
                <w:drawing>
                  <wp:inline distB="19050" distT="19050" distL="19050" distR="19050">
                    <wp:extent cx="2838450" cy="2133600"/>
                    <wp:effectExtent b="0" l="0" r="0" t="0"/>
                    <wp:docPr id="6" name="image1.png"/>
                    <a:graphic>
                      <a:graphicData uri="http://schemas.openxmlformats.org/drawingml/2006/picture">
                        <pic:pic>
                          <pic:nvPicPr>
                            <pic:cNvPr id="0" name="image1.png"/>
                            <pic:cNvPicPr preferRelativeResize="0"/>
                          </pic:nvPicPr>
                          <pic:blipFill>
                            <a:blip r:embed="rId11"/>
                            <a:srcRect b="0" l="0" r="0" t="0"/>
                            <a:stretch>
                              <a:fillRect/>
                            </a:stretch>
                          </pic:blipFill>
                          <pic:spPr>
                            <a:xfrm>
                              <a:off x="0" y="0"/>
                              <a:ext cx="2838450" cy="21336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12">
              <w:r w:rsidDel="00000000" w:rsidR="00000000" w:rsidRPr="00000000">
                <w:rPr>
                  <w:color w:val="1155cc"/>
                  <w:u w:val="single"/>
                </w:rPr>
                <w:drawing>
                  <wp:inline distB="19050" distT="19050" distL="19050" distR="19050">
                    <wp:extent cx="2828925" cy="2143125"/>
                    <wp:effectExtent b="0" l="0" r="0" t="0"/>
                    <wp:docPr id="12" name="image5.png"/>
                    <a:graphic>
                      <a:graphicData uri="http://schemas.openxmlformats.org/drawingml/2006/picture">
                        <pic:pic>
                          <pic:nvPicPr>
                            <pic:cNvPr id="0" name="image5.png"/>
                            <pic:cNvPicPr preferRelativeResize="0"/>
                          </pic:nvPicPr>
                          <pic:blipFill>
                            <a:blip r:embed="rId13"/>
                            <a:srcRect b="19572" l="12675" r="17511" t="9702"/>
                            <a:stretch>
                              <a:fillRect/>
                            </a:stretch>
                          </pic:blipFill>
                          <pic:spPr>
                            <a:xfrm>
                              <a:off x="0" y="0"/>
                              <a:ext cx="2828925" cy="2143125"/>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i w:val="1"/>
                <w:rtl w:val="0"/>
              </w:rPr>
              <w:t xml:space="preserve">cibulačka</w:t>
            </w:r>
            <w:r w:rsidDel="00000000" w:rsidR="00000000" w:rsidRPr="00000000">
              <w:rPr>
                <w:rtl w:val="0"/>
              </w:rPr>
              <w:t xml:space="preserve">, which is short for </w:t>
            </w:r>
            <w:r w:rsidDel="00000000" w:rsidR="00000000" w:rsidRPr="00000000">
              <w:rPr>
                <w:i w:val="1"/>
                <w:rtl w:val="0"/>
              </w:rPr>
              <w:t xml:space="preserve">cibulová polévka </w:t>
            </w:r>
            <w:r w:rsidDel="00000000" w:rsidR="00000000" w:rsidRPr="00000000">
              <w:rPr>
                <w:rtl w:val="0"/>
              </w:rPr>
              <w:t xml:space="preserve">is also a very common soup and is often ascribed some of the same properties as </w:t>
            </w:r>
            <w:r w:rsidDel="00000000" w:rsidR="00000000" w:rsidRPr="00000000">
              <w:rPr>
                <w:i w:val="1"/>
                <w:rtl w:val="0"/>
              </w:rPr>
              <w:t xml:space="preserve">česnečka</w:t>
            </w:r>
            <w:r w:rsidDel="00000000" w:rsidR="00000000" w:rsidRPr="00000000">
              <w:rPr>
                <w:rtl w:val="0"/>
              </w:rPr>
              <w:t xml:space="preserve">.</w:t>
            </w:r>
          </w:p>
          <w:p w:rsidR="00000000" w:rsidDel="00000000" w:rsidP="00000000" w:rsidRDefault="00000000" w:rsidRPr="00000000" w14:paraId="000000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i w:val="1"/>
                <w:rtl w:val="0"/>
              </w:rPr>
              <w:t xml:space="preserve">knedlíčková polévka</w:t>
            </w:r>
            <w:r w:rsidDel="00000000" w:rsidR="00000000" w:rsidRPr="00000000">
              <w:rPr>
                <w:rtl w:val="0"/>
              </w:rPr>
              <w:t xml:space="preserve"> - you can probably see the word knedlík in here, tho</w:t>
            </w:r>
            <w:r w:rsidDel="00000000" w:rsidR="00000000" w:rsidRPr="00000000">
              <w:rPr>
                <w:rtl w:val="0"/>
              </w:rPr>
              <w:t xml:space="preserve">ugh</w:t>
            </w:r>
            <w:r w:rsidDel="00000000" w:rsidR="00000000" w:rsidRPr="00000000">
              <w:rPr>
                <w:rtl w:val="0"/>
              </w:rPr>
              <w:t xml:space="preserve"> these dumplings are actually made out of ground meat. Sometimes they will be made out of ground liver, making a liver dumpling soup.</w:t>
            </w:r>
          </w:p>
          <w:p w:rsidR="00000000" w:rsidDel="00000000" w:rsidP="00000000" w:rsidRDefault="00000000" w:rsidRPr="00000000" w14:paraId="000000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r>
    </w:tbl>
    <w:p w:rsidR="00000000" w:rsidDel="00000000" w:rsidP="00000000" w:rsidRDefault="00000000" w:rsidRPr="00000000" w14:paraId="00000013">
      <w:pPr>
        <w:pStyle w:val="Heading2"/>
        <w:pageBreakBefore w:val="0"/>
        <w:rPr/>
      </w:pPr>
      <w:bookmarkStart w:colFirst="0" w:colLast="0" w:name="_namtu77fwu0v" w:id="2"/>
      <w:bookmarkEnd w:id="2"/>
      <w:r w:rsidDel="00000000" w:rsidR="00000000" w:rsidRPr="00000000">
        <w:rPr>
          <w:rtl w:val="0"/>
        </w:rPr>
        <w:t xml:space="preserve">Saláty</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rHeight w:val="440" w:hRule="atLeast"/>
          <w:tblHeader w:val="0"/>
        </w:trPr>
        <w:tc>
          <w:tcPr>
            <w:gridSpan w:val="2"/>
            <w:tcBorders>
              <w:top w:color="000000" w:space="0" w:sz="0" w:val="nil"/>
              <w:left w:color="000000" w:space="0" w:sz="0" w:val="nil"/>
              <w:bottom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4">
            <w:pPr>
              <w:pageBreakBefore w:val="0"/>
              <w:widowControl w:val="0"/>
              <w:spacing w:line="240" w:lineRule="auto"/>
              <w:rPr/>
            </w:pPr>
            <w:r w:rsidDel="00000000" w:rsidR="00000000" w:rsidRPr="00000000">
              <w:rPr>
                <w:rtl w:val="0"/>
              </w:rPr>
              <w:t xml:space="preserve">Salads are by no means obligatory, but often form a good intro to your meal. Some people take the approach - “Why eat salad when there’s so much good meat?”, whereas others prefer to balance their meals with some vegetables. If you find yourself wanting more vegetables in your diet (since main courses typically lack them), then order a salad to start off. Lettuce salads aren’t super common, and instead Czechs gravitate toward chopped salads. Here are a few common ones:</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6">
            <w:pPr>
              <w:pageBreakBefore w:val="0"/>
              <w:widowControl w:val="0"/>
              <w:spacing w:line="240" w:lineRule="auto"/>
              <w:jc w:val="center"/>
              <w:rPr/>
            </w:pPr>
            <w:hyperlink r:id="rId14">
              <w:r w:rsidDel="00000000" w:rsidR="00000000" w:rsidRPr="00000000">
                <w:rPr>
                  <w:color w:val="1155cc"/>
                  <w:u w:val="single"/>
                </w:rPr>
                <w:drawing>
                  <wp:inline distB="114300" distT="114300" distL="114300" distR="114300">
                    <wp:extent cx="2838450" cy="2133600"/>
                    <wp:effectExtent b="0" l="0" r="0" t="0"/>
                    <wp:docPr id="8" name="image16.png"/>
                    <a:graphic>
                      <a:graphicData uri="http://schemas.openxmlformats.org/drawingml/2006/picture">
                        <pic:pic>
                          <pic:nvPicPr>
                            <pic:cNvPr id="0" name="image16.png"/>
                            <pic:cNvPicPr preferRelativeResize="0"/>
                          </pic:nvPicPr>
                          <pic:blipFill>
                            <a:blip r:embed="rId15"/>
                            <a:srcRect b="0" l="0" r="0" t="0"/>
                            <a:stretch>
                              <a:fillRect/>
                            </a:stretch>
                          </pic:blipFill>
                          <pic:spPr>
                            <a:xfrm>
                              <a:off x="0" y="0"/>
                              <a:ext cx="2838450" cy="21336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pPr>
            <w:hyperlink r:id="rId16">
              <w:r w:rsidDel="00000000" w:rsidR="00000000" w:rsidRPr="00000000">
                <w:rPr>
                  <w:color w:val="1155cc"/>
                  <w:u w:val="single"/>
                </w:rPr>
                <w:drawing>
                  <wp:inline distB="114300" distT="114300" distL="114300" distR="114300">
                    <wp:extent cx="2838450" cy="2133600"/>
                    <wp:effectExtent b="0" l="0" r="0" t="0"/>
                    <wp:docPr id="11" name="image9.png"/>
                    <a:graphic>
                      <a:graphicData uri="http://schemas.openxmlformats.org/drawingml/2006/picture">
                        <pic:pic>
                          <pic:nvPicPr>
                            <pic:cNvPr id="0" name="image9.png"/>
                            <pic:cNvPicPr preferRelativeResize="0"/>
                          </pic:nvPicPr>
                          <pic:blipFill>
                            <a:blip r:embed="rId17"/>
                            <a:srcRect b="0" l="0" r="0" t="0"/>
                            <a:stretch>
                              <a:fillRect/>
                            </a:stretch>
                          </pic:blipFill>
                          <pic:spPr>
                            <a:xfrm>
                              <a:off x="0" y="0"/>
                              <a:ext cx="2838450" cy="21336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i w:val="1"/>
                <w:rtl w:val="0"/>
              </w:rPr>
              <w:t xml:space="preserve">šopský salát</w:t>
            </w:r>
            <w:r w:rsidDel="00000000" w:rsidR="00000000" w:rsidRPr="00000000">
              <w:rPr>
                <w:rtl w:val="0"/>
              </w:rPr>
              <w:t xml:space="preserve"> - taken from Bulgaria, this salad is on most menus. </w:t>
            </w:r>
            <w:r w:rsidDel="00000000" w:rsidR="00000000" w:rsidRPr="00000000">
              <w:rPr>
                <w:i w:val="1"/>
                <w:rtl w:val="0"/>
              </w:rPr>
              <w:t xml:space="preserve">Paprika, okurka, rajče, cibule a balkánský sýr</w:t>
            </w:r>
            <w:r w:rsidDel="00000000" w:rsidR="00000000" w:rsidRPr="00000000">
              <w:rPr>
                <w:rtl w:val="0"/>
              </w:rPr>
              <w:t xml:space="preserve"> (feta cheese - literally Balkan cheese).</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i w:val="1"/>
                <w:rtl w:val="0"/>
              </w:rPr>
              <w:t xml:space="preserve">okurkový salát</w:t>
            </w:r>
            <w:r w:rsidDel="00000000" w:rsidR="00000000" w:rsidRPr="00000000">
              <w:rPr>
                <w:rtl w:val="0"/>
              </w:rPr>
              <w:t xml:space="preserve"> - a small amount of sugar is added which makes the salad a bit sweet. This is a Czech favorite.</w:t>
            </w:r>
          </w:p>
        </w:tc>
      </w:tr>
    </w:tbl>
    <w:p w:rsidR="00000000" w:rsidDel="00000000" w:rsidP="00000000" w:rsidRDefault="00000000" w:rsidRPr="00000000" w14:paraId="0000001A">
      <w:pPr>
        <w:pageBreakBefore w:val="0"/>
        <w:rPr/>
      </w:pPr>
      <w:r w:rsidDel="00000000" w:rsidR="00000000" w:rsidRPr="00000000">
        <w:rPr>
          <w:rtl w:val="0"/>
        </w:rPr>
      </w:r>
    </w:p>
    <w:p w:rsidR="00000000" w:rsidDel="00000000" w:rsidP="00000000" w:rsidRDefault="00000000" w:rsidRPr="00000000" w14:paraId="0000001B">
      <w:pPr>
        <w:pageBreakBefore w:val="0"/>
        <w:rPr/>
      </w:pPr>
      <w:r w:rsidDel="00000000" w:rsidR="00000000" w:rsidRPr="00000000">
        <w:rPr>
          <w:rtl w:val="0"/>
        </w:rPr>
      </w:r>
    </w:p>
    <w:p w:rsidR="00000000" w:rsidDel="00000000" w:rsidP="00000000" w:rsidRDefault="00000000" w:rsidRPr="00000000" w14:paraId="0000001C">
      <w:pPr>
        <w:pStyle w:val="Heading2"/>
        <w:pageBreakBefore w:val="0"/>
        <w:rPr/>
      </w:pPr>
      <w:bookmarkStart w:colFirst="0" w:colLast="0" w:name="_fpaiz4dsgu05" w:id="3"/>
      <w:bookmarkEnd w:id="3"/>
      <w:r w:rsidDel="00000000" w:rsidR="00000000" w:rsidRPr="00000000">
        <w:rPr>
          <w:rtl w:val="0"/>
        </w:rPr>
        <w:t xml:space="preserve">Hlavní jídla</w:t>
      </w:r>
    </w:p>
    <w:tbl>
      <w:tblPr>
        <w:tblStyle w:val="Table4"/>
        <w:tblW w:w="9360.0" w:type="dxa"/>
        <w:jc w:val="left"/>
        <w:tblLayout w:type="fixed"/>
        <w:tblLook w:val="0600"/>
      </w:tblPr>
      <w:tblGrid>
        <w:gridCol w:w="4680"/>
        <w:gridCol w:w="4680"/>
        <w:tblGridChange w:id="0">
          <w:tblGrid>
            <w:gridCol w:w="4680"/>
            <w:gridCol w:w="4680"/>
          </w:tblGrid>
        </w:tblGridChange>
      </w:tblGrid>
      <w:tr>
        <w:trPr>
          <w:cantSplit w:val="0"/>
          <w:trHeight w:val="440" w:hRule="atLeast"/>
          <w:tblHeader w:val="0"/>
        </w:trPr>
        <w:tc>
          <w:tcPr>
            <w:gridSpan w:val="2"/>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D">
            <w:pPr>
              <w:pageBreakBefore w:val="0"/>
              <w:widowControl w:val="0"/>
              <w:spacing w:line="240" w:lineRule="auto"/>
              <w:rPr/>
            </w:pPr>
            <w:r w:rsidDel="00000000" w:rsidR="00000000" w:rsidRPr="00000000">
              <w:rPr>
                <w:rtl w:val="0"/>
              </w:rPr>
              <w:t xml:space="preserve">Now here are some of the more common Czech main dishes (</w:t>
            </w:r>
            <w:r w:rsidDel="00000000" w:rsidR="00000000" w:rsidRPr="00000000">
              <w:rPr>
                <w:i w:val="1"/>
                <w:rtl w:val="0"/>
              </w:rPr>
              <w:t xml:space="preserve">hlavní jídla</w:t>
            </w:r>
            <w:r w:rsidDel="00000000" w:rsidR="00000000" w:rsidRPr="00000000">
              <w:rPr>
                <w:rtl w:val="0"/>
              </w:rPr>
              <w:t xml:space="preserve">). These are not light on calories, but tend to give you energy to work (or play) for the rest of the day. </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F">
            <w:pPr>
              <w:pageBreakBefore w:val="0"/>
              <w:widowControl w:val="0"/>
              <w:spacing w:line="240" w:lineRule="auto"/>
              <w:jc w:val="center"/>
              <w:rPr/>
            </w:pPr>
            <w:hyperlink r:id="rId18">
              <w:r w:rsidDel="00000000" w:rsidR="00000000" w:rsidRPr="00000000">
                <w:rPr>
                  <w:color w:val="1155cc"/>
                  <w:u w:val="single"/>
                </w:rPr>
                <w:drawing>
                  <wp:inline distB="19050" distT="19050" distL="19050" distR="19050">
                    <wp:extent cx="2838450" cy="1879600"/>
                    <wp:effectExtent b="0" l="0" r="0" t="0"/>
                    <wp:docPr id="5" name="image3.png"/>
                    <a:graphic>
                      <a:graphicData uri="http://schemas.openxmlformats.org/drawingml/2006/picture">
                        <pic:pic>
                          <pic:nvPicPr>
                            <pic:cNvPr id="0" name="image3.png"/>
                            <pic:cNvPicPr preferRelativeResize="0"/>
                          </pic:nvPicPr>
                          <pic:blipFill>
                            <a:blip r:embed="rId19"/>
                            <a:srcRect b="0" l="0" r="0" t="0"/>
                            <a:stretch>
                              <a:fillRect/>
                            </a:stretch>
                          </pic:blipFill>
                          <pic:spPr>
                            <a:xfrm>
                              <a:off x="0" y="0"/>
                              <a:ext cx="2838450" cy="18796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0">
            <w:pPr>
              <w:pageBreakBefore w:val="0"/>
              <w:widowControl w:val="0"/>
              <w:spacing w:line="240" w:lineRule="auto"/>
              <w:jc w:val="center"/>
              <w:rPr/>
            </w:pPr>
            <w:hyperlink r:id="rId20">
              <w:r w:rsidDel="00000000" w:rsidR="00000000" w:rsidRPr="00000000">
                <w:rPr>
                  <w:color w:val="1155cc"/>
                  <w:u w:val="single"/>
                </w:rPr>
                <w:drawing>
                  <wp:inline distB="19050" distT="19050" distL="19050" distR="19050">
                    <wp:extent cx="2838450" cy="1885950"/>
                    <wp:effectExtent b="0" l="0" r="0" t="0"/>
                    <wp:docPr id="4" name="image2.png"/>
                    <a:graphic>
                      <a:graphicData uri="http://schemas.openxmlformats.org/drawingml/2006/picture">
                        <pic:pic>
                          <pic:nvPicPr>
                            <pic:cNvPr id="0" name="image2.png"/>
                            <pic:cNvPicPr preferRelativeResize="0"/>
                          </pic:nvPicPr>
                          <pic:blipFill>
                            <a:blip r:embed="rId21"/>
                            <a:srcRect b="11607" l="0" r="0" t="0"/>
                            <a:stretch>
                              <a:fillRect/>
                            </a:stretch>
                          </pic:blipFill>
                          <pic:spPr>
                            <a:xfrm>
                              <a:off x="0" y="0"/>
                              <a:ext cx="2838450" cy="188595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1">
            <w:pPr>
              <w:pageBreakBefore w:val="0"/>
              <w:widowControl w:val="0"/>
              <w:spacing w:line="240" w:lineRule="auto"/>
              <w:rPr/>
            </w:pPr>
            <w:r w:rsidDel="00000000" w:rsidR="00000000" w:rsidRPr="00000000">
              <w:rPr>
                <w:i w:val="1"/>
                <w:rtl w:val="0"/>
              </w:rPr>
              <w:t xml:space="preserve">guláš </w:t>
            </w:r>
            <w:r w:rsidDel="00000000" w:rsidR="00000000" w:rsidRPr="00000000">
              <w:rPr>
                <w:rtl w:val="0"/>
              </w:rPr>
              <w:t xml:space="preserve">is a staple of Czech cuisine. Originally inspired by Hungarian </w:t>
            </w:r>
            <w:r w:rsidDel="00000000" w:rsidR="00000000" w:rsidRPr="00000000">
              <w:rPr>
                <w:i w:val="1"/>
                <w:rtl w:val="0"/>
              </w:rPr>
              <w:t xml:space="preserve">gulyás</w:t>
            </w:r>
            <w:r w:rsidDel="00000000" w:rsidR="00000000" w:rsidRPr="00000000">
              <w:rPr>
                <w:rtl w:val="0"/>
              </w:rPr>
              <w:t xml:space="preserve">, Czechs have made this one of their signature dishes. It can be made with </w:t>
            </w:r>
            <w:r w:rsidDel="00000000" w:rsidR="00000000" w:rsidRPr="00000000">
              <w:rPr>
                <w:i w:val="1"/>
                <w:rtl w:val="0"/>
              </w:rPr>
              <w:t xml:space="preserve">hovězí maso, vepřové maso, kančí </w:t>
            </w:r>
            <w:r w:rsidDel="00000000" w:rsidR="00000000" w:rsidRPr="00000000">
              <w:rPr>
                <w:rtl w:val="0"/>
              </w:rPr>
              <w:t xml:space="preserve">(boar) </w:t>
            </w:r>
            <w:r w:rsidDel="00000000" w:rsidR="00000000" w:rsidRPr="00000000">
              <w:rPr>
                <w:i w:val="1"/>
                <w:rtl w:val="0"/>
              </w:rPr>
              <w:t xml:space="preserve">maso</w:t>
            </w:r>
            <w:r w:rsidDel="00000000" w:rsidR="00000000" w:rsidRPr="00000000">
              <w:rPr>
                <w:rtl w:val="0"/>
              </w:rPr>
              <w:t xml:space="preserve">,</w:t>
            </w:r>
            <w:r w:rsidDel="00000000" w:rsidR="00000000" w:rsidRPr="00000000">
              <w:rPr>
                <w:i w:val="1"/>
                <w:rtl w:val="0"/>
              </w:rPr>
              <w:t xml:space="preserve"> jelení</w:t>
            </w:r>
            <w:r w:rsidDel="00000000" w:rsidR="00000000" w:rsidRPr="00000000">
              <w:rPr>
                <w:rtl w:val="0"/>
              </w:rPr>
              <w:t xml:space="preserve"> (venison) </w:t>
            </w:r>
            <w:r w:rsidDel="00000000" w:rsidR="00000000" w:rsidRPr="00000000">
              <w:rPr>
                <w:i w:val="1"/>
                <w:rtl w:val="0"/>
              </w:rPr>
              <w:t xml:space="preserve">maso</w:t>
            </w:r>
            <w:r w:rsidDel="00000000" w:rsidR="00000000" w:rsidRPr="00000000">
              <w:rPr>
                <w:rtl w:val="0"/>
              </w:rPr>
              <w:t xml:space="preserve">.</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2">
            <w:pPr>
              <w:pageBreakBefore w:val="0"/>
              <w:widowControl w:val="0"/>
              <w:spacing w:line="240" w:lineRule="auto"/>
              <w:rPr/>
            </w:pPr>
            <w:r w:rsidDel="00000000" w:rsidR="00000000" w:rsidRPr="00000000">
              <w:rPr>
                <w:i w:val="1"/>
                <w:rtl w:val="0"/>
              </w:rPr>
              <w:t xml:space="preserve">smažený s</w:t>
            </w:r>
            <w:r w:rsidDel="00000000" w:rsidR="00000000" w:rsidRPr="00000000">
              <w:rPr>
                <w:i w:val="1"/>
                <w:rtl w:val="0"/>
              </w:rPr>
              <w:t xml:space="preserve">ý</w:t>
            </w:r>
            <w:r w:rsidDel="00000000" w:rsidR="00000000" w:rsidRPr="00000000">
              <w:rPr>
                <w:i w:val="1"/>
                <w:rtl w:val="0"/>
              </w:rPr>
              <w:t xml:space="preserve">r</w:t>
            </w:r>
            <w:r w:rsidDel="00000000" w:rsidR="00000000" w:rsidRPr="00000000">
              <w:rPr>
                <w:rtl w:val="0"/>
              </w:rPr>
              <w:t xml:space="preserve"> (or short </w:t>
            </w:r>
            <w:r w:rsidDel="00000000" w:rsidR="00000000" w:rsidRPr="00000000">
              <w:rPr>
                <w:i w:val="1"/>
                <w:rtl w:val="0"/>
              </w:rPr>
              <w:t xml:space="preserve">smažák</w:t>
            </w:r>
            <w:r w:rsidDel="00000000" w:rsidR="00000000" w:rsidRPr="00000000">
              <w:rPr>
                <w:rtl w:val="0"/>
              </w:rPr>
              <w:t xml:space="preserve">) is a thick slice of breaded and fried cheese. It is typically eaten with some form of potatoes, most often </w:t>
            </w:r>
            <w:r w:rsidDel="00000000" w:rsidR="00000000" w:rsidRPr="00000000">
              <w:rPr>
                <w:i w:val="1"/>
                <w:rtl w:val="0"/>
              </w:rPr>
              <w:t xml:space="preserve">hranolky</w:t>
            </w:r>
            <w:r w:rsidDel="00000000" w:rsidR="00000000" w:rsidRPr="00000000">
              <w:rPr>
                <w:rtl w:val="0"/>
              </w:rPr>
              <w:t xml:space="preserve"> or </w:t>
            </w:r>
            <w:r w:rsidDel="00000000" w:rsidR="00000000" w:rsidRPr="00000000">
              <w:rPr>
                <w:i w:val="1"/>
                <w:rtl w:val="0"/>
              </w:rPr>
              <w:t xml:space="preserve">vařené brambory</w:t>
            </w:r>
            <w:r w:rsidDel="00000000" w:rsidR="00000000" w:rsidRPr="00000000">
              <w:rPr>
                <w:rtl w:val="0"/>
              </w:rPr>
              <w:t xml:space="preserve">, though one can sometimes even find it with </w:t>
            </w:r>
            <w:r w:rsidDel="00000000" w:rsidR="00000000" w:rsidRPr="00000000">
              <w:rPr>
                <w:i w:val="1"/>
                <w:rtl w:val="0"/>
              </w:rPr>
              <w:t xml:space="preserve">bramborová kaše</w:t>
            </w:r>
            <w:r w:rsidDel="00000000" w:rsidR="00000000" w:rsidRPr="00000000">
              <w:rPr>
                <w:rtl w:val="0"/>
              </w:rPr>
              <w:t xml:space="preserve"> (mashed potatoes). It is universally served with </w:t>
            </w:r>
            <w:r w:rsidDel="00000000" w:rsidR="00000000" w:rsidRPr="00000000">
              <w:rPr>
                <w:i w:val="1"/>
                <w:rtl w:val="0"/>
              </w:rPr>
              <w:t xml:space="preserve">tatarská omáčka</w:t>
            </w:r>
            <w:r w:rsidDel="00000000" w:rsidR="00000000" w:rsidRPr="00000000">
              <w:rPr>
                <w:rtl w:val="0"/>
              </w:rPr>
              <w:t xml:space="preserve">.</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3">
            <w:pPr>
              <w:pageBreakBefore w:val="0"/>
              <w:widowControl w:val="0"/>
              <w:spacing w:line="240" w:lineRule="auto"/>
              <w:jc w:val="center"/>
              <w:rPr>
                <w:i w:val="1"/>
              </w:rPr>
            </w:pPr>
            <w:hyperlink r:id="rId22">
              <w:r w:rsidDel="00000000" w:rsidR="00000000" w:rsidRPr="00000000">
                <w:rPr>
                  <w:i w:val="1"/>
                  <w:color w:val="1155cc"/>
                  <w:u w:val="single"/>
                </w:rPr>
                <w:drawing>
                  <wp:inline distB="114300" distT="114300" distL="114300" distR="114300">
                    <wp:extent cx="2828925" cy="2120900"/>
                    <wp:effectExtent b="0" l="0" r="0" t="0"/>
                    <wp:docPr id="9" name="image6.png"/>
                    <a:graphic>
                      <a:graphicData uri="http://schemas.openxmlformats.org/drawingml/2006/picture">
                        <pic:pic>
                          <pic:nvPicPr>
                            <pic:cNvPr id="0" name="image6.png"/>
                            <pic:cNvPicPr preferRelativeResize="0"/>
                          </pic:nvPicPr>
                          <pic:blipFill>
                            <a:blip r:embed="rId23"/>
                            <a:srcRect b="0" l="0" r="0" t="0"/>
                            <a:stretch>
                              <a:fillRect/>
                            </a:stretch>
                          </pic:blipFill>
                          <pic:spPr>
                            <a:xfrm>
                              <a:off x="0" y="0"/>
                              <a:ext cx="2828925" cy="21209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4">
            <w:pPr>
              <w:pageBreakBefore w:val="0"/>
              <w:widowControl w:val="0"/>
              <w:spacing w:line="240" w:lineRule="auto"/>
              <w:jc w:val="center"/>
              <w:rPr/>
            </w:pPr>
            <w:r w:rsidDel="00000000" w:rsidR="00000000" w:rsidRPr="00000000">
              <w:rPr/>
              <w:drawing>
                <wp:inline distB="114300" distT="114300" distL="114300" distR="114300">
                  <wp:extent cx="2847975" cy="2133600"/>
                  <wp:effectExtent b="0" l="0" r="0" t="0"/>
                  <wp:docPr descr="my own pic&#10;" id="2" name="image10.jpg"/>
                  <a:graphic>
                    <a:graphicData uri="http://schemas.openxmlformats.org/drawingml/2006/picture">
                      <pic:pic>
                        <pic:nvPicPr>
                          <pic:cNvPr descr="my own pic&#10;" id="0" name="image10.jpg"/>
                          <pic:cNvPicPr preferRelativeResize="0"/>
                        </pic:nvPicPr>
                        <pic:blipFill>
                          <a:blip r:embed="rId24"/>
                          <a:srcRect b="0" l="0" r="0" t="0"/>
                          <a:stretch>
                            <a:fillRect/>
                          </a:stretch>
                        </pic:blipFill>
                        <pic:spPr>
                          <a:xfrm>
                            <a:off x="0" y="0"/>
                            <a:ext cx="2847975" cy="2133600"/>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5">
            <w:pPr>
              <w:pageBreakBefore w:val="0"/>
              <w:widowControl w:val="0"/>
              <w:spacing w:line="240" w:lineRule="auto"/>
              <w:rPr/>
            </w:pPr>
            <w:r w:rsidDel="00000000" w:rsidR="00000000" w:rsidRPr="00000000">
              <w:rPr>
                <w:i w:val="1"/>
                <w:rtl w:val="0"/>
              </w:rPr>
              <w:t xml:space="preserve">řízek</w:t>
            </w:r>
            <w:r w:rsidDel="00000000" w:rsidR="00000000" w:rsidRPr="00000000">
              <w:rPr>
                <w:rtl w:val="0"/>
              </w:rPr>
              <w:t xml:space="preserve"> - they are pieces of meat (</w:t>
            </w:r>
            <w:r w:rsidDel="00000000" w:rsidR="00000000" w:rsidRPr="00000000">
              <w:rPr>
                <w:i w:val="1"/>
                <w:rtl w:val="0"/>
              </w:rPr>
              <w:t xml:space="preserve">kuřecí</w:t>
            </w:r>
            <w:r w:rsidDel="00000000" w:rsidR="00000000" w:rsidRPr="00000000">
              <w:rPr>
                <w:rtl w:val="0"/>
              </w:rPr>
              <w:t xml:space="preserve">, </w:t>
            </w:r>
            <w:r w:rsidDel="00000000" w:rsidR="00000000" w:rsidRPr="00000000">
              <w:rPr>
                <w:i w:val="1"/>
                <w:rtl w:val="0"/>
              </w:rPr>
              <w:t xml:space="preserve">vepřové</w:t>
            </w:r>
            <w:r w:rsidDel="00000000" w:rsidR="00000000" w:rsidRPr="00000000">
              <w:rPr>
                <w:rtl w:val="0"/>
              </w:rPr>
              <w:t xml:space="preserve">, or </w:t>
            </w:r>
            <w:r w:rsidDel="00000000" w:rsidR="00000000" w:rsidRPr="00000000">
              <w:rPr>
                <w:i w:val="1"/>
                <w:rtl w:val="0"/>
              </w:rPr>
              <w:t xml:space="preserve">telecí </w:t>
            </w:r>
            <w:r w:rsidDel="00000000" w:rsidR="00000000" w:rsidRPr="00000000">
              <w:rPr>
                <w:rtl w:val="0"/>
              </w:rPr>
              <w:t xml:space="preserve">‘veal’) that are pounded out and then breaded and fried. Typically served with some variant on potatoes (</w:t>
            </w:r>
            <w:r w:rsidDel="00000000" w:rsidR="00000000" w:rsidRPr="00000000">
              <w:rPr>
                <w:i w:val="1"/>
                <w:rtl w:val="0"/>
              </w:rPr>
              <w:t xml:space="preserve">hranolky, vařené brambory</w:t>
            </w:r>
            <w:r w:rsidDel="00000000" w:rsidR="00000000" w:rsidRPr="00000000">
              <w:rPr>
                <w:rtl w:val="0"/>
              </w:rPr>
              <w:t xml:space="preserve">). Here they are pictured with </w:t>
            </w:r>
            <w:r w:rsidDel="00000000" w:rsidR="00000000" w:rsidRPr="00000000">
              <w:rPr>
                <w:i w:val="1"/>
                <w:rtl w:val="0"/>
              </w:rPr>
              <w:t xml:space="preserve">bramborový salát</w:t>
            </w:r>
            <w:r w:rsidDel="00000000" w:rsidR="00000000" w:rsidRPr="00000000">
              <w:rPr>
                <w:rtl w:val="0"/>
              </w:rPr>
              <w:t xml:space="preserve">.</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6">
            <w:pPr>
              <w:pageBreakBefore w:val="0"/>
              <w:widowControl w:val="0"/>
              <w:spacing w:line="240" w:lineRule="auto"/>
              <w:rPr/>
            </w:pPr>
            <w:r w:rsidDel="00000000" w:rsidR="00000000" w:rsidRPr="00000000">
              <w:rPr>
                <w:i w:val="1"/>
                <w:rtl w:val="0"/>
              </w:rPr>
              <w:t xml:space="preserve">pstruh</w:t>
            </w:r>
            <w:r w:rsidDel="00000000" w:rsidR="00000000" w:rsidRPr="00000000">
              <w:rPr>
                <w:rtl w:val="0"/>
              </w:rPr>
              <w:t xml:space="preserve"> is a common fish on Czech menus, often cooked and served whole. This one here is served with </w:t>
            </w:r>
            <w:r w:rsidDel="00000000" w:rsidR="00000000" w:rsidRPr="00000000">
              <w:rPr>
                <w:i w:val="1"/>
                <w:rtl w:val="0"/>
              </w:rPr>
              <w:t xml:space="preserve">kmín</w:t>
            </w:r>
            <w:r w:rsidDel="00000000" w:rsidR="00000000" w:rsidRPr="00000000">
              <w:rPr>
                <w:rtl w:val="0"/>
              </w:rPr>
              <w:t xml:space="preserve"> ‘caraway’, which is a common Czech spice.</w:t>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7">
            <w:pPr>
              <w:pageBreakBefore w:val="0"/>
              <w:widowControl w:val="0"/>
              <w:spacing w:line="240" w:lineRule="auto"/>
              <w:jc w:val="center"/>
              <w:rPr/>
            </w:pPr>
            <w:r w:rsidDel="00000000" w:rsidR="00000000" w:rsidRPr="00000000">
              <w:rPr/>
              <w:drawing>
                <wp:inline distB="19050" distT="19050" distL="19050" distR="19050">
                  <wp:extent cx="2838450" cy="2133600"/>
                  <wp:effectExtent b="0" l="0" r="0" t="0"/>
                  <wp:docPr id="1" name="image12.jpg"/>
                  <a:graphic>
                    <a:graphicData uri="http://schemas.openxmlformats.org/drawingml/2006/picture">
                      <pic:pic>
                        <pic:nvPicPr>
                          <pic:cNvPr id="0" name="image12.jpg"/>
                          <pic:cNvPicPr preferRelativeResize="0"/>
                        </pic:nvPicPr>
                        <pic:blipFill>
                          <a:blip r:embed="rId25"/>
                          <a:srcRect b="0" l="0" r="0" t="0"/>
                          <a:stretch>
                            <a:fillRect/>
                          </a:stretch>
                        </pic:blipFill>
                        <pic:spPr>
                          <a:xfrm>
                            <a:off x="0" y="0"/>
                            <a:ext cx="2838450" cy="21336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8">
            <w:pPr>
              <w:pageBreakBefore w:val="0"/>
              <w:widowControl w:val="0"/>
              <w:spacing w:line="240" w:lineRule="auto"/>
              <w:jc w:val="center"/>
              <w:rPr/>
            </w:pPr>
            <w:hyperlink r:id="rId26">
              <w:r w:rsidDel="00000000" w:rsidR="00000000" w:rsidRPr="00000000">
                <w:rPr>
                  <w:color w:val="1155cc"/>
                  <w:u w:val="single"/>
                </w:rPr>
                <w:drawing>
                  <wp:inline distB="19050" distT="19050" distL="19050" distR="19050">
                    <wp:extent cx="2838450" cy="2133600"/>
                    <wp:effectExtent b="0" l="0" r="0" t="0"/>
                    <wp:docPr id="16" name="image4.png"/>
                    <a:graphic>
                      <a:graphicData uri="http://schemas.openxmlformats.org/drawingml/2006/picture">
                        <pic:pic>
                          <pic:nvPicPr>
                            <pic:cNvPr id="0" name="image4.png"/>
                            <pic:cNvPicPr preferRelativeResize="0"/>
                          </pic:nvPicPr>
                          <pic:blipFill>
                            <a:blip r:embed="rId27"/>
                            <a:srcRect b="0" l="0" r="0" t="0"/>
                            <a:stretch>
                              <a:fillRect/>
                            </a:stretch>
                          </pic:blipFill>
                          <pic:spPr>
                            <a:xfrm>
                              <a:off x="0" y="0"/>
                              <a:ext cx="2838450" cy="21336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9">
            <w:pPr>
              <w:pageBreakBefore w:val="0"/>
              <w:widowControl w:val="0"/>
              <w:spacing w:line="240" w:lineRule="auto"/>
              <w:rPr/>
            </w:pPr>
            <w:r w:rsidDel="00000000" w:rsidR="00000000" w:rsidRPr="00000000">
              <w:rPr>
                <w:i w:val="1"/>
                <w:rtl w:val="0"/>
              </w:rPr>
              <w:t xml:space="preserve">kachna </w:t>
            </w:r>
            <w:r w:rsidDel="00000000" w:rsidR="00000000" w:rsidRPr="00000000">
              <w:rPr>
                <w:rtl w:val="0"/>
              </w:rPr>
              <w:t xml:space="preserve">- Czechs love duck meat (</w:t>
            </w:r>
            <w:r w:rsidDel="00000000" w:rsidR="00000000" w:rsidRPr="00000000">
              <w:rPr>
                <w:i w:val="1"/>
                <w:rtl w:val="0"/>
              </w:rPr>
              <w:t xml:space="preserve">kachní maso</w:t>
            </w:r>
            <w:r w:rsidDel="00000000" w:rsidR="00000000" w:rsidRPr="00000000">
              <w:rPr>
                <w:rtl w:val="0"/>
              </w:rPr>
              <w:t xml:space="preserve">) and it is often served with sauerkraut and a brothy sauce. Here a </w:t>
            </w:r>
            <w:r w:rsidDel="00000000" w:rsidR="00000000" w:rsidRPr="00000000">
              <w:rPr>
                <w:i w:val="1"/>
                <w:rtl w:val="0"/>
              </w:rPr>
              <w:t xml:space="preserve">kachní stehno</w:t>
            </w:r>
            <w:r w:rsidDel="00000000" w:rsidR="00000000" w:rsidRPr="00000000">
              <w:rPr>
                <w:rtl w:val="0"/>
              </w:rPr>
              <w:t xml:space="preserve"> (duck leg).</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A">
            <w:pPr>
              <w:pageBreakBefore w:val="0"/>
              <w:widowControl w:val="0"/>
              <w:spacing w:line="240" w:lineRule="auto"/>
              <w:rPr/>
            </w:pPr>
            <w:r w:rsidDel="00000000" w:rsidR="00000000" w:rsidRPr="00000000">
              <w:rPr>
                <w:i w:val="1"/>
                <w:rtl w:val="0"/>
              </w:rPr>
              <w:t xml:space="preserve">svíčková</w:t>
            </w:r>
            <w:r w:rsidDel="00000000" w:rsidR="00000000" w:rsidRPr="00000000">
              <w:rPr>
                <w:rtl w:val="0"/>
              </w:rPr>
              <w:t xml:space="preserve"> - basically the flavors of American thanksgiving on a plate. Braised beef in a sauce made out of pureed carrots and parsnips, served with </w:t>
            </w:r>
            <w:r w:rsidDel="00000000" w:rsidR="00000000" w:rsidRPr="00000000">
              <w:rPr>
                <w:i w:val="1"/>
                <w:rtl w:val="0"/>
              </w:rPr>
              <w:t xml:space="preserve">houskové knedlíky</w:t>
            </w:r>
            <w:r w:rsidDel="00000000" w:rsidR="00000000" w:rsidRPr="00000000">
              <w:rPr>
                <w:rtl w:val="0"/>
              </w:rPr>
              <w:t xml:space="preserve">, </w:t>
            </w:r>
            <w:r w:rsidDel="00000000" w:rsidR="00000000" w:rsidRPr="00000000">
              <w:rPr>
                <w:i w:val="1"/>
                <w:rtl w:val="0"/>
              </w:rPr>
              <w:t xml:space="preserve">brusinky</w:t>
            </w:r>
            <w:r w:rsidDel="00000000" w:rsidR="00000000" w:rsidRPr="00000000">
              <w:rPr>
                <w:rtl w:val="0"/>
              </w:rPr>
              <w:t xml:space="preserve"> (cranberries)</w:t>
            </w:r>
            <w:r w:rsidDel="00000000" w:rsidR="00000000" w:rsidRPr="00000000">
              <w:rPr>
                <w:i w:val="1"/>
                <w:rtl w:val="0"/>
              </w:rPr>
              <w:t xml:space="preserve"> a smetana</w:t>
            </w:r>
            <w:r w:rsidDel="00000000" w:rsidR="00000000" w:rsidRPr="00000000">
              <w:rPr>
                <w:rtl w:val="0"/>
              </w:rPr>
              <w:t xml:space="preserve"> (cream).</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B">
            <w:pPr>
              <w:pageBreakBefore w:val="0"/>
              <w:widowControl w:val="0"/>
              <w:spacing w:line="240" w:lineRule="auto"/>
              <w:jc w:val="center"/>
              <w:rPr/>
            </w:pPr>
            <w:hyperlink r:id="rId28">
              <w:r w:rsidDel="00000000" w:rsidR="00000000" w:rsidRPr="00000000">
                <w:rPr>
                  <w:color w:val="1155cc"/>
                  <w:u w:val="single"/>
                </w:rPr>
                <w:drawing>
                  <wp:inline distB="19050" distT="19050" distL="19050" distR="19050">
                    <wp:extent cx="2838450" cy="1955800"/>
                    <wp:effectExtent b="0" l="0" r="0" t="0"/>
                    <wp:docPr id="15" name="image14.png"/>
                    <a:graphic>
                      <a:graphicData uri="http://schemas.openxmlformats.org/drawingml/2006/picture">
                        <pic:pic>
                          <pic:nvPicPr>
                            <pic:cNvPr id="0" name="image14.png"/>
                            <pic:cNvPicPr preferRelativeResize="0"/>
                          </pic:nvPicPr>
                          <pic:blipFill>
                            <a:blip r:embed="rId29"/>
                            <a:srcRect b="0" l="0" r="0" t="0"/>
                            <a:stretch>
                              <a:fillRect/>
                            </a:stretch>
                          </pic:blipFill>
                          <pic:spPr>
                            <a:xfrm>
                              <a:off x="0" y="0"/>
                              <a:ext cx="2838450" cy="19558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C">
            <w:pPr>
              <w:pageBreakBefore w:val="0"/>
              <w:widowControl w:val="0"/>
              <w:spacing w:line="240" w:lineRule="auto"/>
              <w:jc w:val="center"/>
              <w:rPr/>
            </w:pPr>
            <w:hyperlink r:id="rId30">
              <w:r w:rsidDel="00000000" w:rsidR="00000000" w:rsidRPr="00000000">
                <w:rPr>
                  <w:color w:val="1155cc"/>
                  <w:u w:val="single"/>
                </w:rPr>
                <w:drawing>
                  <wp:inline distB="114300" distT="114300" distL="114300" distR="114300">
                    <wp:extent cx="2838450" cy="2133600"/>
                    <wp:effectExtent b="0" l="0" r="0" t="0"/>
                    <wp:docPr id="3" name="image8.png"/>
                    <a:graphic>
                      <a:graphicData uri="http://schemas.openxmlformats.org/drawingml/2006/picture">
                        <pic:pic>
                          <pic:nvPicPr>
                            <pic:cNvPr id="0" name="image8.png"/>
                            <pic:cNvPicPr preferRelativeResize="0"/>
                          </pic:nvPicPr>
                          <pic:blipFill>
                            <a:blip r:embed="rId31"/>
                            <a:srcRect b="0" l="0" r="0" t="0"/>
                            <a:stretch>
                              <a:fillRect/>
                            </a:stretch>
                          </pic:blipFill>
                          <pic:spPr>
                            <a:xfrm>
                              <a:off x="0" y="0"/>
                              <a:ext cx="2838450" cy="21336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D">
            <w:pPr>
              <w:pageBreakBefore w:val="0"/>
              <w:widowControl w:val="0"/>
              <w:spacing w:line="240" w:lineRule="auto"/>
              <w:rPr/>
            </w:pPr>
            <w:r w:rsidDel="00000000" w:rsidR="00000000" w:rsidRPr="00000000">
              <w:rPr>
                <w:i w:val="1"/>
                <w:rtl w:val="0"/>
              </w:rPr>
              <w:t xml:space="preserve">plněné </w:t>
            </w:r>
            <w:r w:rsidDel="00000000" w:rsidR="00000000" w:rsidRPr="00000000">
              <w:rPr>
                <w:rtl w:val="0"/>
              </w:rPr>
              <w:t xml:space="preserve">(stuffed) </w:t>
            </w:r>
            <w:r w:rsidDel="00000000" w:rsidR="00000000" w:rsidRPr="00000000">
              <w:rPr>
                <w:i w:val="1"/>
                <w:rtl w:val="0"/>
              </w:rPr>
              <w:t xml:space="preserve">bramborové knedlíky, zelí</w:t>
            </w:r>
            <w:r w:rsidDel="00000000" w:rsidR="00000000" w:rsidRPr="00000000">
              <w:rPr>
                <w:rtl w:val="0"/>
              </w:rPr>
              <w:t xml:space="preserve"> - just as you can stuff dumplings with fruit for a dessert version, so you can also find them stuffed with smoked meat. These are almost always served with </w:t>
            </w:r>
            <w:r w:rsidDel="00000000" w:rsidR="00000000" w:rsidRPr="00000000">
              <w:rPr>
                <w:i w:val="1"/>
                <w:rtl w:val="0"/>
              </w:rPr>
              <w:t xml:space="preserve">dušené zelí</w:t>
            </w:r>
            <w:r w:rsidDel="00000000" w:rsidR="00000000" w:rsidRPr="00000000">
              <w:rPr>
                <w:rtl w:val="0"/>
              </w:rPr>
              <w:t xml:space="preserve">.</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E">
            <w:pPr>
              <w:pageBreakBefore w:val="0"/>
              <w:widowControl w:val="0"/>
              <w:spacing w:line="240" w:lineRule="auto"/>
              <w:rPr/>
            </w:pPr>
            <w:r w:rsidDel="00000000" w:rsidR="00000000" w:rsidRPr="00000000">
              <w:rPr>
                <w:i w:val="1"/>
                <w:rtl w:val="0"/>
              </w:rPr>
              <w:t xml:space="preserve">Vepřo knedlo zelo</w:t>
            </w:r>
            <w:r w:rsidDel="00000000" w:rsidR="00000000" w:rsidRPr="00000000">
              <w:rPr>
                <w:rtl w:val="0"/>
              </w:rPr>
              <w:t xml:space="preserve"> - the classic Czech dish of </w:t>
            </w:r>
            <w:r w:rsidDel="00000000" w:rsidR="00000000" w:rsidRPr="00000000">
              <w:rPr>
                <w:i w:val="1"/>
                <w:rtl w:val="0"/>
              </w:rPr>
              <w:t xml:space="preserve">vepřové maso</w:t>
            </w:r>
            <w:r w:rsidDel="00000000" w:rsidR="00000000" w:rsidRPr="00000000">
              <w:rPr>
                <w:rtl w:val="0"/>
              </w:rPr>
              <w:t xml:space="preserve">, </w:t>
            </w:r>
            <w:r w:rsidDel="00000000" w:rsidR="00000000" w:rsidRPr="00000000">
              <w:rPr>
                <w:i w:val="1"/>
                <w:rtl w:val="0"/>
              </w:rPr>
              <w:t xml:space="preserve">knedlíky</w:t>
            </w:r>
            <w:r w:rsidDel="00000000" w:rsidR="00000000" w:rsidRPr="00000000">
              <w:rPr>
                <w:rtl w:val="0"/>
              </w:rPr>
              <w:t xml:space="preserve">, </w:t>
            </w:r>
            <w:r w:rsidDel="00000000" w:rsidR="00000000" w:rsidRPr="00000000">
              <w:rPr>
                <w:i w:val="1"/>
                <w:rtl w:val="0"/>
              </w:rPr>
              <w:t xml:space="preserve">zelí</w:t>
            </w:r>
            <w:r w:rsidDel="00000000" w:rsidR="00000000" w:rsidRPr="00000000">
              <w:rPr>
                <w:rtl w:val="0"/>
              </w:rPr>
              <w:t xml:space="preserve">. Goes great with beer (like all Czech food).</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F">
            <w:pPr>
              <w:pageBreakBefore w:val="0"/>
              <w:widowControl w:val="0"/>
              <w:spacing w:line="240" w:lineRule="auto"/>
              <w:jc w:val="center"/>
              <w:rPr/>
            </w:pPr>
            <w:r w:rsidDel="00000000" w:rsidR="00000000" w:rsidRPr="00000000">
              <w:rPr/>
              <w:drawing>
                <wp:inline distB="19050" distT="19050" distL="19050" distR="19050">
                  <wp:extent cx="2838450" cy="2133600"/>
                  <wp:effectExtent b="0" l="0" r="0" t="0"/>
                  <wp:docPr descr="my own pic" id="10" name="image11.jpg"/>
                  <a:graphic>
                    <a:graphicData uri="http://schemas.openxmlformats.org/drawingml/2006/picture">
                      <pic:pic>
                        <pic:nvPicPr>
                          <pic:cNvPr descr="my own pic" id="0" name="image11.jpg"/>
                          <pic:cNvPicPr preferRelativeResize="0"/>
                        </pic:nvPicPr>
                        <pic:blipFill>
                          <a:blip r:embed="rId32"/>
                          <a:srcRect b="0" l="0" r="0" t="0"/>
                          <a:stretch>
                            <a:fillRect/>
                          </a:stretch>
                        </pic:blipFill>
                        <pic:spPr>
                          <a:xfrm>
                            <a:off x="0" y="0"/>
                            <a:ext cx="2838450" cy="21336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0">
            <w:pPr>
              <w:pageBreakBefore w:val="0"/>
              <w:widowControl w:val="0"/>
              <w:spacing w:line="240" w:lineRule="auto"/>
              <w:jc w:val="center"/>
              <w:rPr/>
            </w:pPr>
            <w:r w:rsidDel="00000000" w:rsidR="00000000" w:rsidRPr="00000000">
              <w:rPr/>
              <w:drawing>
                <wp:inline distB="19050" distT="19050" distL="19050" distR="19050">
                  <wp:extent cx="2838450" cy="2133600"/>
                  <wp:effectExtent b="0" l="0" r="0" t="0"/>
                  <wp:docPr id="13" name="image13.jpg"/>
                  <a:graphic>
                    <a:graphicData uri="http://schemas.openxmlformats.org/drawingml/2006/picture">
                      <pic:pic>
                        <pic:nvPicPr>
                          <pic:cNvPr id="0" name="image13.jpg"/>
                          <pic:cNvPicPr preferRelativeResize="0"/>
                        </pic:nvPicPr>
                        <pic:blipFill>
                          <a:blip r:embed="rId33"/>
                          <a:srcRect b="0" l="0" r="0" t="0"/>
                          <a:stretch>
                            <a:fillRect/>
                          </a:stretch>
                        </pic:blipFill>
                        <pic:spPr>
                          <a:xfrm>
                            <a:off x="0" y="0"/>
                            <a:ext cx="2838450" cy="2133600"/>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1">
            <w:pPr>
              <w:pageBreakBefore w:val="0"/>
              <w:widowControl w:val="0"/>
              <w:spacing w:line="240" w:lineRule="auto"/>
              <w:rPr/>
            </w:pPr>
            <w:r w:rsidDel="00000000" w:rsidR="00000000" w:rsidRPr="00000000">
              <w:rPr>
                <w:i w:val="1"/>
                <w:rtl w:val="0"/>
              </w:rPr>
              <w:t xml:space="preserve">španělský ptáček s rýží</w:t>
            </w:r>
            <w:r w:rsidDel="00000000" w:rsidR="00000000" w:rsidRPr="00000000">
              <w:rPr>
                <w:rtl w:val="0"/>
              </w:rPr>
              <w:t xml:space="preserve"> - a Spanish bird??? Apparently that’s what you call a beef roulade stuffed with egg, pickled cucumber, and ham. Frequently served with </w:t>
            </w:r>
            <w:r w:rsidDel="00000000" w:rsidR="00000000" w:rsidRPr="00000000">
              <w:rPr>
                <w:i w:val="1"/>
                <w:rtl w:val="0"/>
              </w:rPr>
              <w:t xml:space="preserve">rýže </w:t>
            </w:r>
            <w:r w:rsidDel="00000000" w:rsidR="00000000" w:rsidRPr="00000000">
              <w:rPr>
                <w:rtl w:val="0"/>
              </w:rPr>
              <w:t xml:space="preserve">(or </w:t>
            </w:r>
            <w:r w:rsidDel="00000000" w:rsidR="00000000" w:rsidRPr="00000000">
              <w:rPr>
                <w:i w:val="1"/>
                <w:rtl w:val="0"/>
              </w:rPr>
              <w:t xml:space="preserve">knedlíky</w:t>
            </w:r>
            <w:r w:rsidDel="00000000" w:rsidR="00000000" w:rsidRPr="00000000">
              <w:rPr>
                <w:rtl w:val="0"/>
              </w:rPr>
              <w:t xml:space="preserve">), it is a staple on a lot of restaurant menus. Also, funny enough, since the name of it is </w:t>
            </w:r>
            <w:r w:rsidDel="00000000" w:rsidR="00000000" w:rsidRPr="00000000">
              <w:rPr>
                <w:i w:val="1"/>
                <w:rtl w:val="0"/>
              </w:rPr>
              <w:t xml:space="preserve">Spanish bird</w:t>
            </w:r>
            <w:r w:rsidDel="00000000" w:rsidR="00000000" w:rsidRPr="00000000">
              <w:rPr>
                <w:rtl w:val="0"/>
              </w:rPr>
              <w:t xml:space="preserve">, and since </w:t>
            </w:r>
            <w:r w:rsidDel="00000000" w:rsidR="00000000" w:rsidRPr="00000000">
              <w:rPr>
                <w:i w:val="1"/>
                <w:rtl w:val="0"/>
              </w:rPr>
              <w:t xml:space="preserve">ptáček</w:t>
            </w:r>
            <w:r w:rsidDel="00000000" w:rsidR="00000000" w:rsidRPr="00000000">
              <w:rPr>
                <w:rtl w:val="0"/>
              </w:rPr>
              <w:t xml:space="preserve"> is animate, you have to order it using the masculine animate accusative ending - </w:t>
            </w:r>
            <w:r w:rsidDel="00000000" w:rsidR="00000000" w:rsidRPr="00000000">
              <w:rPr>
                <w:i w:val="1"/>
                <w:rtl w:val="0"/>
              </w:rPr>
              <w:t xml:space="preserve">Dám si španělského ptáčka</w:t>
            </w:r>
            <w:r w:rsidDel="00000000" w:rsidR="00000000" w:rsidRPr="00000000">
              <w:rPr>
                <w:rtl w:val="0"/>
              </w:rPr>
              <w:t xml:space="preserve">.</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2">
            <w:pPr>
              <w:pageBreakBefore w:val="0"/>
              <w:widowControl w:val="0"/>
              <w:spacing w:line="240" w:lineRule="auto"/>
              <w:rPr/>
            </w:pPr>
            <w:r w:rsidDel="00000000" w:rsidR="00000000" w:rsidRPr="00000000">
              <w:rPr>
                <w:i w:val="1"/>
                <w:rtl w:val="0"/>
              </w:rPr>
              <w:t xml:space="preserve">halušky</w:t>
            </w:r>
            <w:r w:rsidDel="00000000" w:rsidR="00000000" w:rsidRPr="00000000">
              <w:rPr>
                <w:rtl w:val="0"/>
              </w:rPr>
              <w:t xml:space="preserve"> - technically a Slovak dish, it’s not  unheard of to find this on Czech menus, and if not then definitely in neighboring Slovakia. They are small potato dumplings mixed with a sheep milk cheese called </w:t>
            </w:r>
            <w:r w:rsidDel="00000000" w:rsidR="00000000" w:rsidRPr="00000000">
              <w:rPr>
                <w:i w:val="1"/>
                <w:rtl w:val="0"/>
              </w:rPr>
              <w:t xml:space="preserve">bryndza</w:t>
            </w:r>
            <w:r w:rsidDel="00000000" w:rsidR="00000000" w:rsidRPr="00000000">
              <w:rPr>
                <w:rtl w:val="0"/>
              </w:rPr>
              <w:t xml:space="preserve"> (you’ll sometimes see them referred to as </w:t>
            </w:r>
            <w:r w:rsidDel="00000000" w:rsidR="00000000" w:rsidRPr="00000000">
              <w:rPr>
                <w:i w:val="1"/>
                <w:rtl w:val="0"/>
              </w:rPr>
              <w:t xml:space="preserve">bryndzové halušky</w:t>
            </w:r>
            <w:r w:rsidDel="00000000" w:rsidR="00000000" w:rsidRPr="00000000">
              <w:rPr>
                <w:rtl w:val="0"/>
              </w:rPr>
              <w:t xml:space="preserve">). They are then topped with fried bacon. Related to this dish is the Slovak dish </w:t>
            </w:r>
            <w:r w:rsidDel="00000000" w:rsidR="00000000" w:rsidRPr="00000000">
              <w:rPr>
                <w:i w:val="1"/>
                <w:rtl w:val="0"/>
              </w:rPr>
              <w:t xml:space="preserve">strapáčky</w:t>
            </w:r>
            <w:r w:rsidDel="00000000" w:rsidR="00000000" w:rsidRPr="00000000">
              <w:rPr>
                <w:i w:val="1"/>
                <w:rtl w:val="0"/>
              </w:rPr>
              <w:t xml:space="preserve"> </w:t>
            </w:r>
            <w:r w:rsidDel="00000000" w:rsidR="00000000" w:rsidRPr="00000000">
              <w:rPr>
                <w:rtl w:val="0"/>
              </w:rPr>
              <w:t xml:space="preserve">, which is the same potato dumplings mixed with s sauerkraut and bacon.</w:t>
            </w:r>
          </w:p>
          <w:p w:rsidR="00000000" w:rsidDel="00000000" w:rsidP="00000000" w:rsidRDefault="00000000" w:rsidRPr="00000000" w14:paraId="00000033">
            <w:pPr>
              <w:pageBreakBefore w:val="0"/>
              <w:widowControl w:val="0"/>
              <w:spacing w:line="240" w:lineRule="auto"/>
              <w:rPr/>
            </w:pPr>
            <w:r w:rsidDel="00000000" w:rsidR="00000000" w:rsidRPr="00000000">
              <w:rPr>
                <w:rtl w:val="0"/>
              </w:rPr>
            </w:r>
          </w:p>
          <w:p w:rsidR="00000000" w:rsidDel="00000000" w:rsidP="00000000" w:rsidRDefault="00000000" w:rsidRPr="00000000" w14:paraId="00000034">
            <w:pPr>
              <w:pageBreakBefore w:val="0"/>
              <w:widowControl w:val="0"/>
              <w:spacing w:line="240" w:lineRule="auto"/>
              <w:rPr/>
            </w:pPr>
            <w:r w:rsidDel="00000000" w:rsidR="00000000" w:rsidRPr="00000000">
              <w:rPr>
                <w:i w:val="1"/>
                <w:rtl w:val="0"/>
              </w:rPr>
              <w:t xml:space="preserve">Pozor!</w:t>
            </w:r>
            <w:r w:rsidDel="00000000" w:rsidR="00000000" w:rsidRPr="00000000">
              <w:rPr>
                <w:rtl w:val="0"/>
              </w:rPr>
              <w:t xml:space="preserve"> (careful!) - eat a plate of these on a hot day with a couple of beers and you’d better schedule a nap to follow. </w:t>
            </w:r>
          </w:p>
        </w:tc>
      </w:tr>
    </w:tbl>
    <w:p w:rsidR="00000000" w:rsidDel="00000000" w:rsidP="00000000" w:rsidRDefault="00000000" w:rsidRPr="00000000" w14:paraId="00000035">
      <w:pPr>
        <w:pageBreakBefore w:val="0"/>
        <w:rPr/>
      </w:pPr>
      <w:r w:rsidDel="00000000" w:rsidR="00000000" w:rsidRPr="00000000">
        <w:rPr>
          <w:rtl w:val="0"/>
        </w:rPr>
      </w:r>
    </w:p>
    <w:p w:rsidR="00000000" w:rsidDel="00000000" w:rsidP="00000000" w:rsidRDefault="00000000" w:rsidRPr="00000000" w14:paraId="00000036">
      <w:pPr>
        <w:pageBreakBefore w:val="0"/>
        <w:rPr/>
      </w:pPr>
      <w:r w:rsidDel="00000000" w:rsidR="00000000" w:rsidRPr="00000000">
        <w:rPr>
          <w:rtl w:val="0"/>
        </w:rPr>
      </w:r>
    </w:p>
    <w:p w:rsidR="00000000" w:rsidDel="00000000" w:rsidP="00000000" w:rsidRDefault="00000000" w:rsidRPr="00000000" w14:paraId="00000037">
      <w:pPr>
        <w:pageBreakBefore w:val="0"/>
        <w:rPr/>
      </w:pPr>
      <w:r w:rsidDel="00000000" w:rsidR="00000000" w:rsidRPr="00000000">
        <w:rPr>
          <w:rtl w:val="0"/>
        </w:rPr>
      </w:r>
    </w:p>
    <w:p w:rsidR="00000000" w:rsidDel="00000000" w:rsidP="00000000" w:rsidRDefault="00000000" w:rsidRPr="00000000" w14:paraId="00000038">
      <w:pPr>
        <w:pageBreakBefore w:val="0"/>
        <w:rPr/>
      </w:pPr>
      <w:r w:rsidDel="00000000" w:rsidR="00000000" w:rsidRPr="00000000">
        <w:rPr>
          <w:rtl w:val="0"/>
        </w:rPr>
        <w:t xml:space="preserve">Images used in this document come from </w:t>
      </w:r>
      <w:hyperlink r:id="rId34">
        <w:r w:rsidDel="00000000" w:rsidR="00000000" w:rsidRPr="00000000">
          <w:rPr>
            <w:color w:val="1155cc"/>
            <w:u w:val="single"/>
            <w:rtl w:val="0"/>
          </w:rPr>
          <w:t xml:space="preserve">these sources</w:t>
        </w:r>
      </w:hyperlink>
      <w:r w:rsidDel="00000000" w:rsidR="00000000" w:rsidRPr="00000000">
        <w:rPr>
          <w:rtl w:val="0"/>
        </w:rPr>
        <w:t xml:space="preserve">.</w:t>
      </w:r>
    </w:p>
    <w:sectPr>
      <w:pgSz w:h="15840" w:w="12240" w:orient="portrait"/>
      <w:pgMar w:bottom="1440" w:top="1440" w:left="1440" w:right="1440"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4"/>
        <w:szCs w:val="24"/>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s>
</file>

<file path=word/_rels/document.xml.rels><?xml version="1.0" encoding="UTF-8" standalone="yes"?><Relationships xmlns="http://schemas.openxmlformats.org/package/2006/relationships"><Relationship Id="rId20" Type="http://schemas.openxmlformats.org/officeDocument/2006/relationships/hyperlink" Target="https://commons.wikimedia.org/wiki/File:Sma%C5%BE%C3%A1k,_hranolky_a_tatarka.jpg" TargetMode="External"/><Relationship Id="rId22" Type="http://schemas.openxmlformats.org/officeDocument/2006/relationships/hyperlink" Target="https://commons.wikimedia.org/wiki/File:Vep%C5%99ov%C3%BD_%C5%99%C3%ADzek,_bramborov%C3%BD_sal%C3%A1t.jpg" TargetMode="External"/><Relationship Id="rId21" Type="http://schemas.openxmlformats.org/officeDocument/2006/relationships/image" Target="media/image2.png"/><Relationship Id="rId24" Type="http://schemas.openxmlformats.org/officeDocument/2006/relationships/image" Target="media/image10.jpg"/><Relationship Id="rId23" Type="http://schemas.openxmlformats.org/officeDocument/2006/relationships/image" Target="media/image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7.jpg"/><Relationship Id="rId26" Type="http://schemas.openxmlformats.org/officeDocument/2006/relationships/hyperlink" Target="https://commons.wikimedia.org/wiki/File:Sv%C3%AD%C4%8Dkov%C3%A1_v_Peci_pod_Sn%C4%9B%C5%BEkou.jpg" TargetMode="External"/><Relationship Id="rId25" Type="http://schemas.openxmlformats.org/officeDocument/2006/relationships/image" Target="media/image12.jpg"/><Relationship Id="rId28" Type="http://schemas.openxmlformats.org/officeDocument/2006/relationships/hyperlink" Target="https://commons.wikimedia.org/wiki/File:Bramborov%C3%A9_knedl%C3%ADky_pln%C4%9Bn%C3%A9.jpg" TargetMode="External"/><Relationship Id="rId27" Type="http://schemas.openxmlformats.org/officeDocument/2006/relationships/image" Target="media/image4.png"/><Relationship Id="rId5" Type="http://schemas.openxmlformats.org/officeDocument/2006/relationships/styles" Target="styles.xml"/><Relationship Id="rId6" Type="http://schemas.openxmlformats.org/officeDocument/2006/relationships/hyperlink" Target="https://commons.wikimedia.org/wiki/File:%C4%8Cesne%C4%8Dka.jpeg" TargetMode="External"/><Relationship Id="rId29" Type="http://schemas.openxmlformats.org/officeDocument/2006/relationships/image" Target="media/image14.png"/><Relationship Id="rId7" Type="http://schemas.openxmlformats.org/officeDocument/2006/relationships/image" Target="media/image15.png"/><Relationship Id="rId8" Type="http://schemas.openxmlformats.org/officeDocument/2006/relationships/hyperlink" Target="https://www.flickr.com/photos/madpole/13714724484/in/photolist-mTVxLY-nFg9ee-kqezQN-kdrriX" TargetMode="External"/><Relationship Id="rId31" Type="http://schemas.openxmlformats.org/officeDocument/2006/relationships/image" Target="media/image8.png"/><Relationship Id="rId30" Type="http://schemas.openxmlformats.org/officeDocument/2006/relationships/hyperlink" Target="https://commons.wikimedia.org/wiki/File:Knedlo_zelo_vep%C5%99o.jpg" TargetMode="External"/><Relationship Id="rId11" Type="http://schemas.openxmlformats.org/officeDocument/2006/relationships/image" Target="media/image1.png"/><Relationship Id="rId33" Type="http://schemas.openxmlformats.org/officeDocument/2006/relationships/image" Target="media/image13.jpg"/><Relationship Id="rId10" Type="http://schemas.openxmlformats.org/officeDocument/2006/relationships/hyperlink" Target="https://commons.wikimedia.org/wiki/File:Cibulov%C3%A1_pol%C3%A9vka_posypan%C3%A1_p%C3%B3rkem.jpg" TargetMode="External"/><Relationship Id="rId32" Type="http://schemas.openxmlformats.org/officeDocument/2006/relationships/image" Target="media/image11.jpg"/><Relationship Id="rId13" Type="http://schemas.openxmlformats.org/officeDocument/2006/relationships/image" Target="media/image5.png"/><Relationship Id="rId12" Type="http://schemas.openxmlformats.org/officeDocument/2006/relationships/hyperlink" Target="https://commons.wikimedia.org/wiki/File:Knedl%C3%AD%C4%8Dkov%C3%A1_pol%C3%A9vka.JPG" TargetMode="External"/><Relationship Id="rId34" Type="http://schemas.openxmlformats.org/officeDocument/2006/relationships/hyperlink" Target="https://docs.google.com/document/d/1JlaI0O7h4GtnAtCG0C7zxTcXZpBmQTS1F4zGv-d11ZE/edit#heading=h.eyhi6145zfe" TargetMode="External"/><Relationship Id="rId15" Type="http://schemas.openxmlformats.org/officeDocument/2006/relationships/image" Target="media/image16.png"/><Relationship Id="rId14" Type="http://schemas.openxmlformats.org/officeDocument/2006/relationships/hyperlink" Target="https://commons.wikimedia.org/wiki/File:%C5%A0opsk%C3%BD_sal%C3%A1t.jpeg" TargetMode="External"/><Relationship Id="rId17" Type="http://schemas.openxmlformats.org/officeDocument/2006/relationships/image" Target="media/image9.png"/><Relationship Id="rId16" Type="http://schemas.openxmlformats.org/officeDocument/2006/relationships/hyperlink" Target="https://commons.wikimedia.org/wiki/File:Sladkokysel%C3%BD_okurkov%C3%BD_sal%C3%A1t.jpg" TargetMode="External"/><Relationship Id="rId19" Type="http://schemas.openxmlformats.org/officeDocument/2006/relationships/image" Target="media/image3.png"/><Relationship Id="rId18" Type="http://schemas.openxmlformats.org/officeDocument/2006/relationships/hyperlink" Target="https://commons.wikimedia.org/wiki/File:Classic_Vienna-style_beef_goulash.jp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