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k1fv8pyio0a7" w:id="0"/>
      <w:bookmarkEnd w:id="0"/>
      <w:r w:rsidDel="00000000" w:rsidR="00000000" w:rsidRPr="00000000">
        <w:rPr>
          <w:rtl w:val="0"/>
        </w:rPr>
        <w:t xml:space="preserve">7.7 - Process vs. Completed Act Key Words, part 2</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So which verb form do you use? Imperfective or perfective? While it ultimately comes down to whether the action is completed or not (and whether you’re trying to convey that it is completed), there are some words that may help indicate that: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24"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Imperfective</w:t>
            </w:r>
          </w:p>
        </w:tc>
        <w:tc>
          <w:tcPr>
            <w:tcBorders>
              <w:top w:color="000000" w:space="0" w:sz="0" w:val="nil"/>
              <w:left w:color="000000" w:space="0" w:sz="24" w:val="single"/>
              <w:bottom w:color="000000" w:space="0" w:sz="0" w:val="nil"/>
              <w:right w:color="000000" w:space="0" w:sz="0" w:val="nil"/>
            </w:tcBorders>
            <w:shd w:fill="b6d7a8"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Perfective</w:t>
            </w:r>
          </w:p>
        </w:tc>
      </w:tr>
      <w:tr>
        <w:trPr>
          <w:cantSplit w:val="0"/>
          <w:tblHeader w:val="0"/>
        </w:trPr>
        <w:tc>
          <w:tcPr>
            <w:tcBorders>
              <w:top w:color="000000" w:space="0" w:sz="0" w:val="nil"/>
              <w:left w:color="000000" w:space="0" w:sz="0" w:val="nil"/>
              <w:bottom w:color="000000" w:space="0" w:sz="0" w:val="nil"/>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i w:val="1"/>
                <w:rtl w:val="0"/>
              </w:rPr>
              <w:t xml:space="preserve">jak dlouho</w:t>
            </w:r>
            <w:r w:rsidDel="00000000" w:rsidR="00000000" w:rsidRPr="00000000">
              <w:rPr>
                <w:rtl w:val="0"/>
              </w:rPr>
              <w:t xml:space="preserve"> ‘how long?’</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b w:val="1"/>
                <w:i w:val="1"/>
                <w:rtl w:val="0"/>
              </w:rPr>
              <w:t xml:space="preserve">jak dlouho</w:t>
            </w:r>
            <w:r w:rsidDel="00000000" w:rsidR="00000000" w:rsidRPr="00000000">
              <w:rPr>
                <w:i w:val="1"/>
                <w:rtl w:val="0"/>
              </w:rPr>
              <w:t xml:space="preserve"> jsi uklízel byt?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how long did you clean the apartment (work on cleaning the apartment) for?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tcBorders>
              <w:top w:color="000000" w:space="0" w:sz="0" w:val="nil"/>
              <w:left w:color="000000"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i w:val="1"/>
                <w:rtl w:val="0"/>
              </w:rPr>
              <w:t xml:space="preserve">za jak dlouho</w:t>
            </w:r>
            <w:r w:rsidDel="00000000" w:rsidR="00000000" w:rsidRPr="00000000">
              <w:rPr>
                <w:rtl w:val="0"/>
              </w:rPr>
              <w:t xml:space="preserve"> ‘in how long?’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b w:val="1"/>
                <w:i w:val="1"/>
                <w:rtl w:val="0"/>
              </w:rPr>
              <w:t xml:space="preserve">za jak dlouho</w:t>
            </w:r>
            <w:r w:rsidDel="00000000" w:rsidR="00000000" w:rsidRPr="00000000">
              <w:rPr>
                <w:i w:val="1"/>
                <w:rtl w:val="0"/>
              </w:rPr>
              <w:t xml:space="preserve"> jsi uklidil byt?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 how long did you clean the apartment? i.e. - How long did it take you to clean the apartment?</w:t>
            </w:r>
          </w:p>
        </w:tc>
      </w:tr>
      <w:tr>
        <w:trPr>
          <w:cantSplit w:val="0"/>
          <w:tblHeader w:val="0"/>
        </w:trPr>
        <w:tc>
          <w:tcPr>
            <w:tcBorders>
              <w:top w:color="000000" w:space="0" w:sz="0" w:val="nil"/>
              <w:left w:color="000000" w:space="0" w:sz="0" w:val="nil"/>
              <w:bottom w:color="000000" w:space="0" w:sz="0" w:val="nil"/>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pPr>
            <w:r w:rsidDel="00000000" w:rsidR="00000000" w:rsidRPr="00000000">
              <w:rPr>
                <w:rtl w:val="0"/>
              </w:rPr>
              <w:t xml:space="preserve">some sort of time expression indicating how long, such as:</w:t>
            </w:r>
          </w:p>
          <w:p w:rsidR="00000000" w:rsidDel="00000000" w:rsidP="00000000" w:rsidRDefault="00000000" w:rsidRPr="00000000" w14:paraId="00000012">
            <w:pPr>
              <w:pageBreakBefore w:val="0"/>
              <w:widowControl w:val="0"/>
              <w:spacing w:line="240" w:lineRule="auto"/>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pPr>
            <w:r w:rsidDel="00000000" w:rsidR="00000000" w:rsidRPr="00000000">
              <w:rPr>
                <w:i w:val="1"/>
                <w:rtl w:val="0"/>
              </w:rPr>
              <w:t xml:space="preserve">dvě hodiny</w:t>
            </w:r>
            <w:r w:rsidDel="00000000" w:rsidR="00000000" w:rsidRPr="00000000">
              <w:rPr>
                <w:rtl w:val="0"/>
              </w:rPr>
              <w:t xml:space="preserve">, </w:t>
            </w:r>
            <w:r w:rsidDel="00000000" w:rsidR="00000000" w:rsidRPr="00000000">
              <w:rPr>
                <w:i w:val="1"/>
                <w:rtl w:val="0"/>
              </w:rPr>
              <w:t xml:space="preserve">pět minut</w:t>
            </w:r>
            <w:r w:rsidDel="00000000" w:rsidR="00000000" w:rsidRPr="00000000">
              <w:rPr>
                <w:rtl w:val="0"/>
              </w:rPr>
              <w:t xml:space="preserve">, etc.</w:t>
            </w:r>
          </w:p>
          <w:p w:rsidR="00000000" w:rsidDel="00000000" w:rsidP="00000000" w:rsidRDefault="00000000" w:rsidRPr="00000000" w14:paraId="00000014">
            <w:pPr>
              <w:pageBreakBefore w:val="0"/>
              <w:widowControl w:val="0"/>
              <w:spacing w:line="240" w:lineRule="auto"/>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i w:val="1"/>
              </w:rPr>
            </w:pPr>
            <w:r w:rsidDel="00000000" w:rsidR="00000000" w:rsidRPr="00000000">
              <w:rPr>
                <w:i w:val="1"/>
                <w:rtl w:val="0"/>
              </w:rPr>
              <w:t xml:space="preserve">Včera jsem četla </w:t>
            </w:r>
            <w:r w:rsidDel="00000000" w:rsidR="00000000" w:rsidRPr="00000000">
              <w:rPr>
                <w:b w:val="1"/>
                <w:i w:val="1"/>
                <w:rtl w:val="0"/>
              </w:rPr>
              <w:t xml:space="preserve">dvě hodiny</w:t>
            </w:r>
            <w:r w:rsidDel="00000000" w:rsidR="00000000" w:rsidRPr="00000000">
              <w:rPr>
                <w:i w:val="1"/>
                <w:rtl w:val="0"/>
              </w:rPr>
              <w:t xml:space="preserve">.</w:t>
            </w:r>
          </w:p>
          <w:p w:rsidR="00000000" w:rsidDel="00000000" w:rsidP="00000000" w:rsidRDefault="00000000" w:rsidRPr="00000000" w14:paraId="00000016">
            <w:pPr>
              <w:pageBreakBefore w:val="0"/>
              <w:widowControl w:val="0"/>
              <w:spacing w:line="240" w:lineRule="auto"/>
              <w:rPr/>
            </w:pPr>
            <w:r w:rsidDel="00000000" w:rsidR="00000000" w:rsidRPr="00000000">
              <w:rPr>
                <w:rtl w:val="0"/>
              </w:rPr>
              <w:t xml:space="preserve">Yesterday I read for two hours.</w:t>
            </w:r>
          </w:p>
        </w:tc>
        <w:tc>
          <w:tcPr>
            <w:tcBorders>
              <w:top w:color="000000" w:space="0" w:sz="0" w:val="nil"/>
              <w:left w:color="000000"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za + accusative of time expression: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i w:val="1"/>
                <w:rtl w:val="0"/>
              </w:rPr>
              <w:t xml:space="preserve">za dvě hodiny, za pět minut</w:t>
            </w:r>
            <w:r w:rsidDel="00000000" w:rsidR="00000000" w:rsidRPr="00000000">
              <w:rPr>
                <w:rtl w:val="0"/>
              </w:rPr>
              <w:t xml:space="preserve">, etc.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rPr>
            </w:pPr>
            <w:r w:rsidDel="00000000" w:rsidR="00000000" w:rsidRPr="00000000">
              <w:rPr>
                <w:i w:val="1"/>
                <w:rtl w:val="0"/>
              </w:rPr>
              <w:t xml:space="preserve">Přečetla jsem tu knihu </w:t>
            </w:r>
            <w:r w:rsidDel="00000000" w:rsidR="00000000" w:rsidRPr="00000000">
              <w:rPr>
                <w:b w:val="1"/>
                <w:i w:val="1"/>
                <w:rtl w:val="0"/>
              </w:rPr>
              <w:t xml:space="preserve">za dva dny</w:t>
            </w:r>
            <w:r w:rsidDel="00000000" w:rsidR="00000000" w:rsidRPr="00000000">
              <w:rPr>
                <w:i w:val="1"/>
                <w:rtl w:val="0"/>
              </w:rPr>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 read that book in two days.</w:t>
            </w:r>
          </w:p>
        </w:tc>
      </w:tr>
    </w:tbl>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