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uqgxgn7k7tho" w:id="0"/>
      <w:bookmarkEnd w:id="0"/>
      <w:r w:rsidDel="00000000" w:rsidR="00000000" w:rsidRPr="00000000">
        <w:rPr>
          <w:rtl w:val="0"/>
        </w:rPr>
        <w:t xml:space="preserve">5 </w:t>
      </w:r>
      <w:r w:rsidDel="00000000" w:rsidR="00000000" w:rsidRPr="00000000">
        <w:rPr>
          <w:color w:val="fa5a22"/>
          <w:rtl w:val="0"/>
        </w:rPr>
        <w:t xml:space="preserve">|</w:t>
      </w:r>
      <w:r w:rsidDel="00000000" w:rsidR="00000000" w:rsidRPr="00000000">
        <w:rPr>
          <w:rtl w:val="0"/>
        </w:rPr>
        <w:t xml:space="preserve"> 2 </w:t>
      </w:r>
      <w:r w:rsidDel="00000000" w:rsidR="00000000" w:rsidRPr="00000000">
        <w:rPr>
          <w:color w:val="fa5a22"/>
          <w:rtl w:val="0"/>
        </w:rPr>
        <w:t xml:space="preserve">|</w:t>
      </w:r>
      <w:r w:rsidDel="00000000" w:rsidR="00000000" w:rsidRPr="00000000">
        <w:rPr>
          <w:rtl w:val="0"/>
        </w:rPr>
        <w:t xml:space="preserve"> Lekcija 1: Planovi za praznike</w:t>
      </w:r>
    </w:p>
    <w:p w:rsidR="00000000" w:rsidDel="00000000" w:rsidP="00000000" w:rsidRDefault="00000000" w:rsidRPr="00000000" w14:paraId="00000002">
      <w:pPr>
        <w:pStyle w:val="Heading1"/>
        <w:rPr/>
      </w:pPr>
      <w:bookmarkStart w:colFirst="0" w:colLast="0" w:name="_hpsronnz293f" w:id="1"/>
      <w:bookmarkEnd w:id="1"/>
      <w:r w:rsidDel="00000000" w:rsidR="00000000" w:rsidRPr="00000000">
        <w:rPr>
          <w:color w:val="fa5a22"/>
          <w:rtl w:val="0"/>
        </w:rPr>
        <w:t xml:space="preserve">|</w:t>
      </w:r>
      <w:r w:rsidDel="00000000" w:rsidR="00000000" w:rsidRPr="00000000">
        <w:rPr>
          <w:rtl w:val="0"/>
        </w:rPr>
        <w:t xml:space="preserve"> Glagoli – aktivnosti za zimske praznike</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3">
            <w:pPr>
              <w:spacing w:line="240" w:lineRule="auto"/>
              <w:jc w:val="center"/>
              <w:rPr/>
            </w:pPr>
            <w:hyperlink r:id="rId6">
              <w:r w:rsidDel="00000000" w:rsidR="00000000" w:rsidRPr="00000000">
                <w:rPr>
                  <w:color w:val="1155cc"/>
                  <w:u w:val="single"/>
                </w:rPr>
                <w:drawing>
                  <wp:inline distB="114300" distT="114300" distL="114300" distR="114300">
                    <wp:extent cx="1847850" cy="1219200"/>
                    <wp:effectExtent b="0" l="0" r="0" t="0"/>
                    <wp:docPr id="16" name="image10.png"/>
                    <a:graphic>
                      <a:graphicData uri="http://schemas.openxmlformats.org/drawingml/2006/picture">
                        <pic:pic>
                          <pic:nvPicPr>
                            <pic:cNvPr id="0" name="image10.png"/>
                            <pic:cNvPicPr preferRelativeResize="0"/>
                          </pic:nvPicPr>
                          <pic:blipFill>
                            <a:blip r:embed="rId7"/>
                            <a:srcRect b="0" l="0" r="0" t="0"/>
                            <a:stretch>
                              <a:fillRect/>
                            </a:stretch>
                          </pic:blipFill>
                          <pic:spPr>
                            <a:xfrm>
                              <a:off x="0" y="0"/>
                              <a:ext cx="1847850" cy="12192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jc w:val="center"/>
              <w:rPr/>
            </w:pPr>
            <w:hyperlink r:id="rId8">
              <w:r w:rsidDel="00000000" w:rsidR="00000000" w:rsidRPr="00000000">
                <w:rPr>
                  <w:color w:val="1155cc"/>
                  <w:u w:val="single"/>
                </w:rPr>
                <w:drawing>
                  <wp:inline distB="114300" distT="114300" distL="114300" distR="114300">
                    <wp:extent cx="1847850" cy="1231900"/>
                    <wp:effectExtent b="0" l="0" r="0" t="0"/>
                    <wp:docPr id="3" name="image16.png"/>
                    <a:graphic>
                      <a:graphicData uri="http://schemas.openxmlformats.org/drawingml/2006/picture">
                        <pic:pic>
                          <pic:nvPicPr>
                            <pic:cNvPr id="0" name="image16.png"/>
                            <pic:cNvPicPr preferRelativeResize="0"/>
                          </pic:nvPicPr>
                          <pic:blipFill>
                            <a:blip r:embed="rId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jc w:val="center"/>
              <w:rPr/>
            </w:pPr>
            <w:hyperlink r:id="rId10">
              <w:r w:rsidDel="00000000" w:rsidR="00000000" w:rsidRPr="00000000">
                <w:rPr>
                  <w:color w:val="1155cc"/>
                  <w:u w:val="single"/>
                </w:rPr>
                <w:drawing>
                  <wp:inline distB="114300" distT="114300" distL="114300" distR="114300">
                    <wp:extent cx="1847850" cy="1231900"/>
                    <wp:effectExtent b="0" l="0" r="0" t="0"/>
                    <wp:docPr id="1"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jc w:val="center"/>
              <w:rPr/>
            </w:pPr>
            <w:r w:rsidDel="00000000" w:rsidR="00000000" w:rsidRPr="00000000">
              <w:rPr>
                <w:rtl w:val="0"/>
              </w:rPr>
              <w:t xml:space="preserve">kititi bor</w:t>
            </w:r>
          </w:p>
        </w:tc>
        <w:tc>
          <w:tcPr>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jc w:val="center"/>
              <w:rPr/>
            </w:pPr>
            <w:r w:rsidDel="00000000" w:rsidR="00000000" w:rsidRPr="00000000">
              <w:rPr>
                <w:rtl w:val="0"/>
              </w:rPr>
              <w:t xml:space="preserve">ići na kuhano vino</w:t>
            </w:r>
          </w:p>
        </w:tc>
        <w:tc>
          <w:tcPr>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jc w:val="center"/>
              <w:rPr/>
            </w:pPr>
            <w:r w:rsidDel="00000000" w:rsidR="00000000" w:rsidRPr="00000000">
              <w:rPr>
                <w:rtl w:val="0"/>
              </w:rPr>
              <w:t xml:space="preserve">kupiti poklone</w:t>
            </w:r>
          </w:p>
        </w:tc>
      </w:tr>
      <w:tr>
        <w:trPr>
          <w:cantSplit w:val="0"/>
          <w:tblHeader w:val="0"/>
        </w:trPr>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jc w:val="center"/>
              <w:rPr/>
            </w:pPr>
            <w:hyperlink r:id="rId12">
              <w:r w:rsidDel="00000000" w:rsidR="00000000" w:rsidRPr="00000000">
                <w:rPr>
                  <w:color w:val="1155cc"/>
                  <w:u w:val="single"/>
                </w:rPr>
                <w:drawing>
                  <wp:inline distB="114300" distT="114300" distL="114300" distR="114300">
                    <wp:extent cx="1847850" cy="1231900"/>
                    <wp:effectExtent b="0" l="0" r="0" t="0"/>
                    <wp:docPr id="14"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jc w:val="center"/>
              <w:rPr/>
            </w:pPr>
            <w:hyperlink r:id="rId14">
              <w:r w:rsidDel="00000000" w:rsidR="00000000" w:rsidRPr="00000000">
                <w:rPr>
                  <w:color w:val="1155cc"/>
                  <w:u w:val="single"/>
                </w:rPr>
                <w:drawing>
                  <wp:inline distB="114300" distT="114300" distL="114300" distR="114300">
                    <wp:extent cx="1847850" cy="1231900"/>
                    <wp:effectExtent b="0" l="0" r="0" t="0"/>
                    <wp:docPr id="11"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jc w:val="center"/>
              <w:rPr/>
            </w:pPr>
            <w:hyperlink r:id="rId16">
              <w:r w:rsidDel="00000000" w:rsidR="00000000" w:rsidRPr="00000000">
                <w:rPr>
                  <w:color w:val="1155cc"/>
                  <w:u w:val="single"/>
                </w:rPr>
                <w:drawing>
                  <wp:inline distB="114300" distT="114300" distL="114300" distR="114300">
                    <wp:extent cx="1847850" cy="1231900"/>
                    <wp:effectExtent b="0" l="0" r="0" t="0"/>
                    <wp:docPr id="12"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jc w:val="center"/>
              <w:rPr/>
            </w:pPr>
            <w:r w:rsidDel="00000000" w:rsidR="00000000" w:rsidRPr="00000000">
              <w:rPr>
                <w:rtl w:val="0"/>
              </w:rPr>
              <w:t xml:space="preserve">skijati (se)</w:t>
            </w:r>
          </w:p>
        </w:tc>
        <w:tc>
          <w:tcPr>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jc w:val="center"/>
              <w:rPr/>
            </w:pPr>
            <w:r w:rsidDel="00000000" w:rsidR="00000000" w:rsidRPr="00000000">
              <w:rPr>
                <w:rtl w:val="0"/>
              </w:rPr>
              <w:t xml:space="preserve">klizati (se)</w:t>
            </w:r>
          </w:p>
        </w:tc>
        <w:tc>
          <w:tcPr>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jc w:val="center"/>
              <w:rPr/>
            </w:pPr>
            <w:r w:rsidDel="00000000" w:rsidR="00000000" w:rsidRPr="00000000">
              <w:rPr>
                <w:rtl w:val="0"/>
              </w:rPr>
              <w:t xml:space="preserve">sanjkati (se)</w:t>
            </w:r>
          </w:p>
        </w:tc>
      </w:tr>
      <w:tr>
        <w:trPr>
          <w:cantSplit w:val="0"/>
          <w:tblHeader w:val="0"/>
        </w:trPr>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jc w:val="center"/>
              <w:rPr/>
            </w:pPr>
            <w:hyperlink r:id="rId18">
              <w:r w:rsidDel="00000000" w:rsidR="00000000" w:rsidRPr="00000000">
                <w:rPr>
                  <w:color w:val="1155cc"/>
                  <w:u w:val="single"/>
                </w:rPr>
                <w:drawing>
                  <wp:inline distB="114300" distT="114300" distL="114300" distR="114300">
                    <wp:extent cx="1847850" cy="1231900"/>
                    <wp:effectExtent b="0" l="0" r="0" t="0"/>
                    <wp:docPr id="15" name="image9.png"/>
                    <a:graphic>
                      <a:graphicData uri="http://schemas.openxmlformats.org/drawingml/2006/picture">
                        <pic:pic>
                          <pic:nvPicPr>
                            <pic:cNvPr id="0" name="image9.png"/>
                            <pic:cNvPicPr preferRelativeResize="0"/>
                          </pic:nvPicPr>
                          <pic:blipFill>
                            <a:blip r:embed="rId1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jc w:val="center"/>
              <w:rPr/>
            </w:pPr>
            <w:hyperlink r:id="rId20">
              <w:r w:rsidDel="00000000" w:rsidR="00000000" w:rsidRPr="00000000">
                <w:rPr>
                  <w:color w:val="1155cc"/>
                  <w:u w:val="single"/>
                </w:rPr>
                <w:drawing>
                  <wp:inline distB="114300" distT="114300" distL="114300" distR="114300">
                    <wp:extent cx="1847850" cy="1231900"/>
                    <wp:effectExtent b="0" l="0" r="0" t="0"/>
                    <wp:docPr id="10" name="image8.png"/>
                    <a:graphic>
                      <a:graphicData uri="http://schemas.openxmlformats.org/drawingml/2006/picture">
                        <pic:pic>
                          <pic:nvPicPr>
                            <pic:cNvPr id="0" name="image8.png"/>
                            <pic:cNvPicPr preferRelativeResize="0"/>
                          </pic:nvPicPr>
                          <pic:blipFill>
                            <a:blip r:embed="rId21"/>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jc w:val="center"/>
              <w:rPr/>
            </w:pPr>
            <w:hyperlink r:id="rId22">
              <w:r w:rsidDel="00000000" w:rsidR="00000000" w:rsidRPr="00000000">
                <w:rPr>
                  <w:color w:val="1155cc"/>
                  <w:u w:val="single"/>
                </w:rPr>
                <w:drawing>
                  <wp:inline distB="114300" distT="114300" distL="114300" distR="114300">
                    <wp:extent cx="1847850" cy="1231900"/>
                    <wp:effectExtent b="0" l="0" r="0" t="0"/>
                    <wp:docPr id="2" name="image17.png"/>
                    <a:graphic>
                      <a:graphicData uri="http://schemas.openxmlformats.org/drawingml/2006/picture">
                        <pic:pic>
                          <pic:nvPicPr>
                            <pic:cNvPr id="0" name="image17.png"/>
                            <pic:cNvPicPr preferRelativeResize="0"/>
                          </pic:nvPicPr>
                          <pic:blipFill>
                            <a:blip r:embed="rId23"/>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jc w:val="center"/>
              <w:rPr/>
            </w:pPr>
            <w:r w:rsidDel="00000000" w:rsidR="00000000" w:rsidRPr="00000000">
              <w:rPr>
                <w:rtl w:val="0"/>
              </w:rPr>
              <w:t xml:space="preserve">bordati (se)</w:t>
            </w:r>
          </w:p>
        </w:tc>
        <w:tc>
          <w:tcPr>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jc w:val="center"/>
              <w:rPr/>
            </w:pPr>
            <w:r w:rsidDel="00000000" w:rsidR="00000000" w:rsidRPr="00000000">
              <w:rPr>
                <w:rtl w:val="0"/>
              </w:rPr>
              <w:t xml:space="preserve">voziti snowmobile</w:t>
            </w:r>
          </w:p>
        </w:tc>
        <w:tc>
          <w:tcPr>
            <w:tcBorders>
              <w:top w:color="000000" w:space="0" w:sz="18" w:val="single"/>
              <w:left w:color="000000" w:space="0" w:sz="0" w:val="nil"/>
              <w:bottom w:color="000000" w:space="0" w:sz="18" w:val="single"/>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jc w:val="center"/>
              <w:rPr/>
            </w:pPr>
            <w:r w:rsidDel="00000000" w:rsidR="00000000" w:rsidRPr="00000000">
              <w:rPr>
                <w:rtl w:val="0"/>
              </w:rPr>
              <w:t xml:space="preserve">grudati (se)</w:t>
            </w:r>
          </w:p>
        </w:tc>
      </w:tr>
    </w:tbl>
    <w:p w:rsidR="00000000" w:rsidDel="00000000" w:rsidP="00000000" w:rsidRDefault="00000000" w:rsidRPr="00000000" w14:paraId="00000015">
      <w:pPr>
        <w:pStyle w:val="Heading1"/>
        <w:rPr/>
      </w:pPr>
      <w:bookmarkStart w:colFirst="0" w:colLast="0" w:name="_ycml2ij7ary7" w:id="2"/>
      <w:bookmarkEnd w:id="2"/>
      <w:r w:rsidDel="00000000" w:rsidR="00000000" w:rsidRPr="00000000">
        <w:rPr>
          <w:color w:val="fa5a22"/>
          <w:rtl w:val="0"/>
        </w:rPr>
        <w:t xml:space="preserve">|</w:t>
      </w:r>
      <w:r w:rsidDel="00000000" w:rsidR="00000000" w:rsidRPr="00000000">
        <w:rPr>
          <w:rtl w:val="0"/>
        </w:rPr>
        <w:t xml:space="preserve"> Arhitektura u Hrvatskoj</w:t>
      </w:r>
    </w:p>
    <w:p w:rsidR="00000000" w:rsidDel="00000000" w:rsidP="00000000" w:rsidRDefault="00000000" w:rsidRPr="00000000" w14:paraId="00000016">
      <w:pPr>
        <w:rPr/>
      </w:pPr>
      <w:r w:rsidDel="00000000" w:rsidR="00000000" w:rsidRPr="00000000">
        <w:rPr>
          <w:rtl w:val="0"/>
        </w:rPr>
        <w:t xml:space="preserve">Croatian cultural heritage is marked by different styles that were created throughout history. Look at the following styles, presented by a specific architectural achievement in Croatia. Then, write the name of the city in the form of the statements below.</w:t>
      </w:r>
    </w:p>
    <w:p w:rsidR="00000000" w:rsidDel="00000000" w:rsidP="00000000" w:rsidRDefault="00000000" w:rsidRPr="00000000" w14:paraId="00000017">
      <w:pPr>
        <w:rPr/>
      </w:pPr>
      <w:r w:rsidDel="00000000" w:rsidR="00000000" w:rsidRPr="00000000">
        <w:rPr>
          <w:rtl w:val="0"/>
        </w:rPr>
        <w:t xml:space="preserve"> </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jc w:val="center"/>
              <w:rPr/>
            </w:pPr>
            <w:hyperlink r:id="rId24">
              <w:r w:rsidDel="00000000" w:rsidR="00000000" w:rsidRPr="00000000">
                <w:rPr>
                  <w:color w:val="1155cc"/>
                  <w:u w:val="single"/>
                </w:rPr>
                <w:drawing>
                  <wp:inline distB="114300" distT="114300" distL="114300" distR="114300">
                    <wp:extent cx="2838450" cy="1892300"/>
                    <wp:effectExtent b="0" l="0" r="0" t="0"/>
                    <wp:docPr id="7" name="image12.png"/>
                    <a:graphic>
                      <a:graphicData uri="http://schemas.openxmlformats.org/drawingml/2006/picture">
                        <pic:pic>
                          <pic:nvPicPr>
                            <pic:cNvPr id="0" name="image12.png"/>
                            <pic:cNvPicPr preferRelativeResize="0"/>
                          </pic:nvPicPr>
                          <pic:blipFill>
                            <a:blip r:embed="rId25"/>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jc w:val="center"/>
              <w:rPr/>
            </w:pPr>
            <w:hyperlink r:id="rId26">
              <w:r w:rsidDel="00000000" w:rsidR="00000000" w:rsidRPr="00000000">
                <w:rPr>
                  <w:color w:val="1155cc"/>
                  <w:u w:val="single"/>
                </w:rPr>
                <w:drawing>
                  <wp:inline distB="114300" distT="114300" distL="114300" distR="114300">
                    <wp:extent cx="2838450" cy="1920167"/>
                    <wp:effectExtent b="0" l="0" r="0" t="0"/>
                    <wp:docPr id="4" name="image6.png"/>
                    <a:graphic>
                      <a:graphicData uri="http://schemas.openxmlformats.org/drawingml/2006/picture">
                        <pic:pic>
                          <pic:nvPicPr>
                            <pic:cNvPr id="0" name="image6.png"/>
                            <pic:cNvPicPr preferRelativeResize="0"/>
                          </pic:nvPicPr>
                          <pic:blipFill>
                            <a:blip r:embed="rId27"/>
                            <a:srcRect b="10003" l="0" r="0" t="0"/>
                            <a:stretch>
                              <a:fillRect/>
                            </a:stretch>
                          </pic:blipFill>
                          <pic:spPr>
                            <a:xfrm>
                              <a:off x="0" y="0"/>
                              <a:ext cx="2838450" cy="1920167"/>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jc w:val="center"/>
              <w:rPr/>
            </w:pPr>
            <w:r w:rsidDel="00000000" w:rsidR="00000000" w:rsidRPr="00000000">
              <w:rPr>
                <w:rtl w:val="0"/>
              </w:rPr>
              <w:t xml:space="preserve">Dioklecijanova palača, Split (4. stoljeće)</w:t>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jc w:val="center"/>
              <w:rPr/>
            </w:pPr>
            <w:r w:rsidDel="00000000" w:rsidR="00000000" w:rsidRPr="00000000">
              <w:rPr>
                <w:rtl w:val="0"/>
              </w:rPr>
              <w:t xml:space="preserve">Sveta Stošija, Zadar (12.-13. stoljeće)</w:t>
            </w:r>
          </w:p>
        </w:tc>
      </w:tr>
      <w:tr>
        <w:trPr>
          <w:cantSplit w:val="0"/>
          <w:tblHeader w:val="0"/>
        </w:trPr>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C">
            <w:pPr>
              <w:spacing w:line="240" w:lineRule="auto"/>
              <w:jc w:val="center"/>
              <w:rPr/>
            </w:pPr>
            <w:hyperlink r:id="rId28">
              <w:r w:rsidDel="00000000" w:rsidR="00000000" w:rsidRPr="00000000">
                <w:rPr>
                  <w:color w:val="1155cc"/>
                  <w:u w:val="single"/>
                </w:rPr>
                <w:drawing>
                  <wp:inline distB="114300" distT="114300" distL="114300" distR="114300">
                    <wp:extent cx="2838450" cy="2133600"/>
                    <wp:effectExtent b="0" l="0" r="0" t="0"/>
                    <wp:docPr id="6" name="image11.png"/>
                    <a:graphic>
                      <a:graphicData uri="http://schemas.openxmlformats.org/drawingml/2006/picture">
                        <pic:pic>
                          <pic:nvPicPr>
                            <pic:cNvPr id="0" name="image11.png"/>
                            <pic:cNvPicPr preferRelativeResize="0"/>
                          </pic:nvPicPr>
                          <pic:blipFill>
                            <a:blip r:embed="rId29"/>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jc w:val="center"/>
              <w:rPr/>
            </w:pPr>
            <w:hyperlink r:id="rId30">
              <w:r w:rsidDel="00000000" w:rsidR="00000000" w:rsidRPr="00000000">
                <w:rPr>
                  <w:color w:val="1155cc"/>
                  <w:u w:val="single"/>
                </w:rPr>
                <w:drawing>
                  <wp:inline distB="114300" distT="114300" distL="114300" distR="114300">
                    <wp:extent cx="2838450" cy="2159000"/>
                    <wp:effectExtent b="0" l="0" r="0" t="0"/>
                    <wp:docPr id="13" name="image4.png"/>
                    <a:graphic>
                      <a:graphicData uri="http://schemas.openxmlformats.org/drawingml/2006/picture">
                        <pic:pic>
                          <pic:nvPicPr>
                            <pic:cNvPr id="0" name="image4.png"/>
                            <pic:cNvPicPr preferRelativeResize="0"/>
                          </pic:nvPicPr>
                          <pic:blipFill>
                            <a:blip r:embed="rId31"/>
                            <a:srcRect b="0" l="0" r="0" t="0"/>
                            <a:stretch>
                              <a:fillRect/>
                            </a:stretch>
                          </pic:blipFill>
                          <pic:spPr>
                            <a:xfrm>
                              <a:off x="0" y="0"/>
                              <a:ext cx="2838450" cy="21590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jc w:val="center"/>
              <w:rPr/>
            </w:pPr>
            <w:r w:rsidDel="00000000" w:rsidR="00000000" w:rsidRPr="00000000">
              <w:rPr>
                <w:rtl w:val="0"/>
              </w:rPr>
              <w:t xml:space="preserve">Gradska vijećnica, Šibenik (16. stoljeće)</w:t>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jc w:val="center"/>
              <w:rPr/>
            </w:pPr>
            <w:r w:rsidDel="00000000" w:rsidR="00000000" w:rsidRPr="00000000">
              <w:rPr>
                <w:rtl w:val="0"/>
              </w:rPr>
              <w:t xml:space="preserve">Crkva sv. Stjepana, Hvar (17. stoljeće)</w:t>
            </w:r>
          </w:p>
        </w:tc>
      </w:tr>
      <w:tr>
        <w:trPr>
          <w:cantSplit w:val="0"/>
          <w:tblHeader w:val="0"/>
        </w:trPr>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jc w:val="center"/>
              <w:rPr/>
            </w:pPr>
            <w:hyperlink r:id="rId32">
              <w:r w:rsidDel="00000000" w:rsidR="00000000" w:rsidRPr="00000000">
                <w:rPr>
                  <w:color w:val="1155cc"/>
                  <w:u w:val="single"/>
                </w:rPr>
                <w:drawing>
                  <wp:inline distB="114300" distT="114300" distL="114300" distR="114300">
                    <wp:extent cx="2838450" cy="2120900"/>
                    <wp:effectExtent b="0" l="0" r="0" t="0"/>
                    <wp:docPr id="17" name="image1.png"/>
                    <a:graphic>
                      <a:graphicData uri="http://schemas.openxmlformats.org/drawingml/2006/picture">
                        <pic:pic>
                          <pic:nvPicPr>
                            <pic:cNvPr id="0" name="image1.png"/>
                            <pic:cNvPicPr preferRelativeResize="0"/>
                          </pic:nvPicPr>
                          <pic:blipFill>
                            <a:blip r:embed="rId33"/>
                            <a:srcRect b="0" l="0" r="11027" t="0"/>
                            <a:stretch>
                              <a:fillRect/>
                            </a:stretch>
                          </pic:blipFill>
                          <pic:spPr>
                            <a:xfrm>
                              <a:off x="0" y="0"/>
                              <a:ext cx="2838450" cy="21209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jc w:val="center"/>
              <w:rPr/>
            </w:pPr>
            <w:hyperlink r:id="rId34">
              <w:r w:rsidDel="00000000" w:rsidR="00000000" w:rsidRPr="00000000">
                <w:rPr>
                  <w:color w:val="1155cc"/>
                  <w:u w:val="single"/>
                </w:rPr>
                <w:drawing>
                  <wp:inline distB="114300" distT="114300" distL="114300" distR="114300">
                    <wp:extent cx="2838450" cy="2133600"/>
                    <wp:effectExtent b="0" l="0" r="0" t="0"/>
                    <wp:docPr id="8" name="image14.png"/>
                    <a:graphic>
                      <a:graphicData uri="http://schemas.openxmlformats.org/drawingml/2006/picture">
                        <pic:pic>
                          <pic:nvPicPr>
                            <pic:cNvPr id="0" name="image14.png"/>
                            <pic:cNvPicPr preferRelativeResize="0"/>
                          </pic:nvPicPr>
                          <pic:blipFill>
                            <a:blip r:embed="rId35"/>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jc w:val="center"/>
              <w:rPr/>
            </w:pPr>
            <w:r w:rsidDel="00000000" w:rsidR="00000000" w:rsidRPr="00000000">
              <w:rPr>
                <w:rtl w:val="0"/>
              </w:rPr>
              <w:t xml:space="preserve">Gradska vijećnica, Varaždin (16. stoljeće)</w:t>
            </w:r>
          </w:p>
        </w:tc>
        <w:tc>
          <w:tcPr>
            <w:tcBorders>
              <w:top w:color="000000" w:space="0" w:sz="18" w:val="single"/>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jc w:val="center"/>
              <w:rPr/>
            </w:pPr>
            <w:r w:rsidDel="00000000" w:rsidR="00000000" w:rsidRPr="00000000">
              <w:rPr>
                <w:rtl w:val="0"/>
              </w:rPr>
              <w:t xml:space="preserve">Kockica, Zagreb (20. stoljeće)</w:t>
            </w:r>
          </w:p>
        </w:tc>
      </w:tr>
    </w:tbl>
    <w:p w:rsidR="00000000" w:rsidDel="00000000" w:rsidP="00000000" w:rsidRDefault="00000000" w:rsidRPr="00000000" w14:paraId="00000024">
      <w:pPr>
        <w:pStyle w:val="Heading1"/>
        <w:spacing w:line="240" w:lineRule="auto"/>
        <w:rPr>
          <w:color w:val="fa5a22"/>
        </w:rPr>
      </w:pPr>
      <w:bookmarkStart w:colFirst="0" w:colLast="0" w:name="_bpa002yjg3h6" w:id="3"/>
      <w:bookmarkEnd w:id="3"/>
      <w:r w:rsidDel="00000000" w:rsidR="00000000" w:rsidRPr="00000000">
        <w:rPr>
          <w:color w:val="fa5a22"/>
          <w:rtl w:val="0"/>
        </w:rPr>
        <w:t xml:space="preserve">5.2 Zadatak 1. Arhitektura</w:t>
      </w:r>
    </w:p>
    <w:p w:rsidR="00000000" w:rsidDel="00000000" w:rsidP="00000000" w:rsidRDefault="00000000" w:rsidRPr="00000000" w14:paraId="00000025">
      <w:pPr>
        <w:rPr/>
      </w:pPr>
      <w:r w:rsidDel="00000000" w:rsidR="00000000" w:rsidRPr="00000000">
        <w:rPr>
          <w:rtl w:val="0"/>
        </w:rPr>
        <w:t xml:space="preserve">Based on the information provided above, write the name of the city in the form of the statements below. Each city is well known for its architectural style. </w:t>
      </w:r>
    </w:p>
    <w:p w:rsidR="00000000" w:rsidDel="00000000" w:rsidP="00000000" w:rsidRDefault="00000000" w:rsidRPr="00000000" w14:paraId="00000026">
      <w:pPr>
        <w:rPr/>
      </w:pPr>
      <w:r w:rsidDel="00000000" w:rsidR="00000000" w:rsidRPr="00000000">
        <w:rPr>
          <w:rtl w:val="0"/>
        </w:rPr>
        <w:t xml:space="preserve">[h5p id="641"]</w:t>
      </w:r>
    </w:p>
    <w:p w:rsidR="00000000" w:rsidDel="00000000" w:rsidP="00000000" w:rsidRDefault="00000000" w:rsidRPr="00000000" w14:paraId="00000027">
      <w:pPr>
        <w:pStyle w:val="Heading1"/>
        <w:rPr>
          <w:color w:val="fa5a22"/>
        </w:rPr>
      </w:pPr>
      <w:bookmarkStart w:colFirst="0" w:colLast="0" w:name="_cno7i8vkvvbo" w:id="4"/>
      <w:bookmarkEnd w:id="4"/>
      <w:r w:rsidDel="00000000" w:rsidR="00000000" w:rsidRPr="00000000">
        <w:rPr>
          <w:color w:val="fa5a22"/>
          <w:rtl w:val="0"/>
        </w:rPr>
        <w:t xml:space="preserve">5.2 Zadatak 2. Kulturno blago</w:t>
      </w:r>
    </w:p>
    <w:p w:rsidR="00000000" w:rsidDel="00000000" w:rsidP="00000000" w:rsidRDefault="00000000" w:rsidRPr="00000000" w14:paraId="00000028">
      <w:pPr>
        <w:rPr/>
      </w:pPr>
      <w:r w:rsidDel="00000000" w:rsidR="00000000" w:rsidRPr="00000000">
        <w:rPr>
          <w:rtl w:val="0"/>
        </w:rPr>
        <w:t xml:space="preserve">Look at the following traditional Croatian products. Write where each of them is from. If you ever find yourself in the area, make sure to try them, have or bring them home as a </w:t>
      </w:r>
      <w:r w:rsidDel="00000000" w:rsidR="00000000" w:rsidRPr="00000000">
        <w:rPr>
          <w:rtl w:val="0"/>
        </w:rPr>
        <w:t xml:space="preserve">souvenir</w:t>
      </w:r>
      <w:r w:rsidDel="00000000" w:rsidR="00000000" w:rsidRPr="00000000">
        <w:rPr>
          <w:rtl w:val="0"/>
        </w:rPr>
        <w:t xml:space="preserve">.</w:t>
      </w:r>
    </w:p>
    <w:p w:rsidR="00000000" w:rsidDel="00000000" w:rsidP="00000000" w:rsidRDefault="00000000" w:rsidRPr="00000000" w14:paraId="00000029">
      <w:pPr>
        <w:rPr/>
      </w:pPr>
      <w:r w:rsidDel="00000000" w:rsidR="00000000" w:rsidRPr="00000000">
        <w:rPr>
          <w:rtl w:val="0"/>
        </w:rPr>
        <w:t xml:space="preserve">[h5p id="642"] </w:t>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t xml:space="preserve">Images used in this document are from </w:t>
      </w:r>
      <w:hyperlink r:id="rId36">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37" w:type="default"/>
      <w:footerReference r:id="rId3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2C">
    <w:pPr>
      <w:rPr/>
    </w:pPr>
    <w:r w:rsidDel="00000000" w:rsidR="00000000" w:rsidRPr="00000000">
      <w:rPr/>
      <w:drawing>
        <wp:inline distB="114300" distT="114300" distL="114300" distR="114300">
          <wp:extent cx="941832" cy="329641"/>
          <wp:effectExtent b="0" l="0" r="0" t="0"/>
          <wp:docPr id="9"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5" name="image15.png"/>
          <a:graphic>
            <a:graphicData uri="http://schemas.openxmlformats.org/drawingml/2006/picture">
              <pic:pic>
                <pic:nvPicPr>
                  <pic:cNvPr id="0" name="image15.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2D">
    <w:pPr>
      <w:jc w:val="right"/>
      <w:rPr>
        <w:b w:val="1"/>
        <w:sz w:val="24"/>
        <w:szCs w:val="24"/>
      </w:rPr>
    </w:pPr>
    <w:r w:rsidDel="00000000" w:rsidR="00000000" w:rsidRPr="00000000">
      <w:rPr>
        <w:b w:val="1"/>
        <w:sz w:val="28"/>
        <w:szCs w:val="28"/>
        <w:rtl w:val="0"/>
      </w:rPr>
      <w:t xml:space="preserve">5 |</w:t>
    </w:r>
    <w:r w:rsidDel="00000000" w:rsidR="00000000" w:rsidRPr="00000000">
      <w:rPr>
        <w:b w:val="1"/>
        <w:sz w:val="24"/>
        <w:szCs w:val="24"/>
        <w:rtl w:val="0"/>
      </w:rPr>
      <w:t xml:space="preserve"> Modul 2: Vokabular</w:t>
    </w:r>
  </w:p>
  <w:p w:rsidR="00000000" w:rsidDel="00000000" w:rsidP="00000000" w:rsidRDefault="00000000" w:rsidRPr="00000000" w14:paraId="0000002E">
    <w:pPr>
      <w:jc w:val="right"/>
      <w:rPr>
        <w:i w:val="1"/>
        <w:sz w:val="24"/>
        <w:szCs w:val="24"/>
      </w:rPr>
    </w:pPr>
    <w:r w:rsidDel="00000000" w:rsidR="00000000" w:rsidRPr="00000000">
      <w:rPr>
        <w:i w:val="1"/>
        <w:sz w:val="24"/>
        <w:szCs w:val="24"/>
        <w:rtl w:val="0"/>
      </w:rPr>
      <w:t xml:space="preserve">Novogodišnji praznici</w:t>
    </w:r>
  </w:p>
  <w:p w:rsidR="00000000" w:rsidDel="00000000" w:rsidP="00000000" w:rsidRDefault="00000000" w:rsidRPr="00000000" w14:paraId="0000002F">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hyperlink" Target="https://unsplash.com/photos/TBRVu6ScH6c" TargetMode="External"/><Relationship Id="rId22" Type="http://schemas.openxmlformats.org/officeDocument/2006/relationships/hyperlink" Target="https://pixabay.com/es/photos/guerra-de-nieve-nieve-invierno-578445/" TargetMode="External"/><Relationship Id="rId21" Type="http://schemas.openxmlformats.org/officeDocument/2006/relationships/image" Target="media/image8.png"/><Relationship Id="rId24" Type="http://schemas.openxmlformats.org/officeDocument/2006/relationships/hyperlink" Target="https://www.piqsels.com/en/public-domain-photo-obvnf" TargetMode="External"/><Relationship Id="rId23" Type="http://schemas.openxmlformats.org/officeDocument/2006/relationships/image" Target="media/image1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6.png"/><Relationship Id="rId26" Type="http://schemas.openxmlformats.org/officeDocument/2006/relationships/hyperlink" Target="https://pixabay.com/es/photos/zadar-croacia-catedral-mediterr%c3%a1neo-2387534/" TargetMode="External"/><Relationship Id="rId25" Type="http://schemas.openxmlformats.org/officeDocument/2006/relationships/image" Target="media/image12.png"/><Relationship Id="rId28" Type="http://schemas.openxmlformats.org/officeDocument/2006/relationships/hyperlink" Target="https://commons.wikimedia.org/wiki/File:City_Hall_sibenik.JPG" TargetMode="External"/><Relationship Id="rId27" Type="http://schemas.openxmlformats.org/officeDocument/2006/relationships/image" Target="media/image6.png"/><Relationship Id="rId5" Type="http://schemas.openxmlformats.org/officeDocument/2006/relationships/styles" Target="styles.xml"/><Relationship Id="rId6" Type="http://schemas.openxmlformats.org/officeDocument/2006/relationships/hyperlink" Target="https://unsplash.com/photos/ZY7J02fmKqE" TargetMode="External"/><Relationship Id="rId29" Type="http://schemas.openxmlformats.org/officeDocument/2006/relationships/image" Target="media/image11.png"/><Relationship Id="rId7" Type="http://schemas.openxmlformats.org/officeDocument/2006/relationships/image" Target="media/image10.png"/><Relationship Id="rId8" Type="http://schemas.openxmlformats.org/officeDocument/2006/relationships/hyperlink" Target="https://pixabay.com/es/photos/invierno-nieve-fr%c3%ado-t%c3%a9-vino-4606871/" TargetMode="External"/><Relationship Id="rId31" Type="http://schemas.openxmlformats.org/officeDocument/2006/relationships/image" Target="media/image4.png"/><Relationship Id="rId30" Type="http://schemas.openxmlformats.org/officeDocument/2006/relationships/hyperlink" Target="https://hr.wikipedia.org/wiki/Crkva_sv._Stjepana_u_Starom_Gradu#/media/Datoteka:Church_of_St_Stephan_in_Stari_Grad_(9847).jpg" TargetMode="External"/><Relationship Id="rId11" Type="http://schemas.openxmlformats.org/officeDocument/2006/relationships/image" Target="media/image5.png"/><Relationship Id="rId33" Type="http://schemas.openxmlformats.org/officeDocument/2006/relationships/image" Target="media/image1.png"/><Relationship Id="rId10" Type="http://schemas.openxmlformats.org/officeDocument/2006/relationships/hyperlink" Target="https://unsplash.com/photos/spP6LqxN0-g" TargetMode="External"/><Relationship Id="rId32" Type="http://schemas.openxmlformats.org/officeDocument/2006/relationships/hyperlink" Target="https://commons.wikimedia.org/wiki/File:Vara%C5%BEdin,_Croatia_-_panoramio.jpg" TargetMode="External"/><Relationship Id="rId13" Type="http://schemas.openxmlformats.org/officeDocument/2006/relationships/image" Target="media/image3.png"/><Relationship Id="rId35" Type="http://schemas.openxmlformats.org/officeDocument/2006/relationships/image" Target="media/image14.png"/><Relationship Id="rId12" Type="http://schemas.openxmlformats.org/officeDocument/2006/relationships/hyperlink" Target="https://unsplash.com/photos/pmfJcN7RGiw" TargetMode="External"/><Relationship Id="rId34" Type="http://schemas.openxmlformats.org/officeDocument/2006/relationships/hyperlink" Target="https://sh.wikipedia.org/wiki/Moderna_arhitektura_u_Hrvatskoj#/media/Datoteka:Zgrada_Kockica_Zagreb.jpg" TargetMode="External"/><Relationship Id="rId15" Type="http://schemas.openxmlformats.org/officeDocument/2006/relationships/image" Target="media/image7.png"/><Relationship Id="rId37" Type="http://schemas.openxmlformats.org/officeDocument/2006/relationships/header" Target="header1.xml"/><Relationship Id="rId14" Type="http://schemas.openxmlformats.org/officeDocument/2006/relationships/hyperlink" Target="https://unsplash.com/photos/WEfBjlrhwcs" TargetMode="External"/><Relationship Id="rId36" Type="http://schemas.openxmlformats.org/officeDocument/2006/relationships/hyperlink" Target="https://docs.google.com/document/d/1cYouA4m5GQmBD1BF1jOHlt5gUoBR3Ge3B1J5bUDmatM/edit#heading=h.sunyral40mto" TargetMode="External"/><Relationship Id="rId17" Type="http://schemas.openxmlformats.org/officeDocument/2006/relationships/image" Target="media/image13.png"/><Relationship Id="rId16" Type="http://schemas.openxmlformats.org/officeDocument/2006/relationships/hyperlink" Target="https://unsplash.com/photos/3fVrRv9j8Jw" TargetMode="External"/><Relationship Id="rId38" Type="http://schemas.openxmlformats.org/officeDocument/2006/relationships/footer" Target="footer1.xml"/><Relationship Id="rId19" Type="http://schemas.openxmlformats.org/officeDocument/2006/relationships/image" Target="media/image9.png"/><Relationship Id="rId18" Type="http://schemas.openxmlformats.org/officeDocument/2006/relationships/hyperlink" Target="https://unsplash.com/photos/9SGGun3iIi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