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rPr/>
      </w:pPr>
      <w:bookmarkStart w:colFirst="0" w:colLast="0" w:name="_shw1fld0qp0n" w:id="0"/>
      <w:bookmarkEnd w:id="0"/>
      <w:r w:rsidDel="00000000" w:rsidR="00000000" w:rsidRPr="00000000">
        <w:rPr>
          <w:rtl w:val="0"/>
        </w:rPr>
        <w:t xml:space="preserve">2.3 - Czech Present Tense</w:t>
      </w:r>
    </w:p>
    <w:p w:rsidR="00000000" w:rsidDel="00000000" w:rsidP="00000000" w:rsidRDefault="00000000" w:rsidRPr="00000000" w14:paraId="00000002">
      <w:pPr>
        <w:pageBreakBefore w:val="0"/>
        <w:rPr>
          <w:sz w:val="24"/>
          <w:szCs w:val="24"/>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top"/>
          </w:tcPr>
          <w:p w:rsidR="00000000" w:rsidDel="00000000" w:rsidP="00000000" w:rsidRDefault="00000000" w:rsidRPr="00000000" w14:paraId="00000003">
            <w:pPr>
              <w:pageBreakBefore w:val="0"/>
              <w:rPr>
                <w:sz w:val="24"/>
                <w:szCs w:val="24"/>
              </w:rPr>
            </w:pPr>
            <w:r w:rsidDel="00000000" w:rsidR="00000000" w:rsidRPr="00000000">
              <w:rPr>
                <w:sz w:val="24"/>
                <w:szCs w:val="24"/>
                <w:rtl w:val="0"/>
              </w:rPr>
              <w:t xml:space="preserve">In this unit we have learned to conjugate verbs in Czech. One thing that you may have already noticed in the translation of sentences is that there is more than one way to translate the conjugated forms.</w:t>
            </w:r>
          </w:p>
        </w:tc>
      </w:tr>
    </w:tbl>
    <w:p w:rsidR="00000000" w:rsidDel="00000000" w:rsidP="00000000" w:rsidRDefault="00000000" w:rsidRPr="00000000" w14:paraId="00000004">
      <w:pPr>
        <w:pageBreakBefore w:val="0"/>
        <w:rPr>
          <w:sz w:val="24"/>
          <w:szCs w:val="24"/>
        </w:rPr>
      </w:pPr>
      <w:r w:rsidDel="00000000" w:rsidR="00000000" w:rsidRPr="00000000">
        <w:rPr>
          <w:rtl w:val="0"/>
        </w:rPr>
      </w:r>
    </w:p>
    <w:p w:rsidR="00000000" w:rsidDel="00000000" w:rsidP="00000000" w:rsidRDefault="00000000" w:rsidRPr="00000000" w14:paraId="00000005">
      <w:pPr>
        <w:pageBreakBefore w:val="0"/>
        <w:rPr>
          <w:sz w:val="24"/>
          <w:szCs w:val="24"/>
        </w:rPr>
      </w:pPr>
      <w:r w:rsidDel="00000000" w:rsidR="00000000" w:rsidRPr="00000000">
        <w:rPr>
          <w:sz w:val="24"/>
          <w:szCs w:val="24"/>
          <w:rtl w:val="0"/>
        </w:rPr>
        <w:t xml:space="preserve">English has a few different present tenses:</w:t>
      </w:r>
    </w:p>
    <w:p w:rsidR="00000000" w:rsidDel="00000000" w:rsidP="00000000" w:rsidRDefault="00000000" w:rsidRPr="00000000" w14:paraId="00000006">
      <w:pPr>
        <w:pageBreakBefore w:val="0"/>
        <w:rPr>
          <w:sz w:val="24"/>
          <w:szCs w:val="24"/>
        </w:rPr>
      </w:pPr>
      <w:r w:rsidDel="00000000" w:rsidR="00000000" w:rsidRPr="00000000">
        <w:rPr>
          <w:rtl w:val="0"/>
        </w:rPr>
      </w:r>
    </w:p>
    <w:p w:rsidR="00000000" w:rsidDel="00000000" w:rsidP="00000000" w:rsidRDefault="00000000" w:rsidRPr="00000000" w14:paraId="00000007">
      <w:pPr>
        <w:pageBreakBefore w:val="0"/>
        <w:ind w:left="1800" w:hanging="1800"/>
        <w:rPr>
          <w:sz w:val="24"/>
          <w:szCs w:val="24"/>
        </w:rPr>
      </w:pPr>
      <w:r w:rsidDel="00000000" w:rsidR="00000000" w:rsidRPr="00000000">
        <w:rPr>
          <w:b w:val="1"/>
          <w:sz w:val="24"/>
          <w:szCs w:val="24"/>
          <w:rtl w:val="0"/>
        </w:rPr>
        <w:t xml:space="preserve">Simple present</w:t>
      </w:r>
      <w:r w:rsidDel="00000000" w:rsidR="00000000" w:rsidRPr="00000000">
        <w:rPr>
          <w:sz w:val="24"/>
          <w:szCs w:val="24"/>
          <w:rtl w:val="0"/>
        </w:rPr>
        <w:t xml:space="preserve"> - </w:t>
      </w:r>
      <w:r w:rsidDel="00000000" w:rsidR="00000000" w:rsidRPr="00000000">
        <w:rPr>
          <w:i w:val="1"/>
          <w:sz w:val="24"/>
          <w:szCs w:val="24"/>
          <w:rtl w:val="0"/>
        </w:rPr>
        <w:t xml:space="preserve">I jump, she runs, they walk, we eat, they talk, etc.</w:t>
      </w:r>
      <w:r w:rsidDel="00000000" w:rsidR="00000000" w:rsidRPr="00000000">
        <w:rPr>
          <w:sz w:val="24"/>
          <w:szCs w:val="24"/>
          <w:rtl w:val="0"/>
        </w:rPr>
        <w:t xml:space="preserve"> – these types of forms are used when we are talking about some activity that we do in general.</w:t>
      </w:r>
    </w:p>
    <w:p w:rsidR="00000000" w:rsidDel="00000000" w:rsidP="00000000" w:rsidRDefault="00000000" w:rsidRPr="00000000" w14:paraId="00000008">
      <w:pPr>
        <w:pageBreakBefore w:val="0"/>
        <w:ind w:left="1800" w:hanging="1800"/>
        <w:rPr>
          <w:sz w:val="24"/>
          <w:szCs w:val="24"/>
        </w:rPr>
      </w:pPr>
      <w:r w:rsidDel="00000000" w:rsidR="00000000" w:rsidRPr="00000000">
        <w:rPr>
          <w:rtl w:val="0"/>
        </w:rPr>
      </w:r>
    </w:p>
    <w:p w:rsidR="00000000" w:rsidDel="00000000" w:rsidP="00000000" w:rsidRDefault="00000000" w:rsidRPr="00000000" w14:paraId="00000009">
      <w:pPr>
        <w:pageBreakBefore w:val="0"/>
        <w:ind w:left="0" w:firstLine="0"/>
        <w:rPr>
          <w:sz w:val="24"/>
          <w:szCs w:val="24"/>
        </w:rPr>
      </w:pPr>
      <w:r w:rsidDel="00000000" w:rsidR="00000000" w:rsidRPr="00000000">
        <w:rPr>
          <w:b w:val="1"/>
          <w:sz w:val="24"/>
          <w:szCs w:val="24"/>
          <w:rtl w:val="0"/>
        </w:rPr>
        <w:t xml:space="preserve">Emphatic simple present</w:t>
      </w:r>
      <w:r w:rsidDel="00000000" w:rsidR="00000000" w:rsidRPr="00000000">
        <w:rPr>
          <w:sz w:val="24"/>
          <w:szCs w:val="24"/>
          <w:rtl w:val="0"/>
        </w:rPr>
        <w:t xml:space="preserve"> - </w:t>
      </w:r>
      <w:r w:rsidDel="00000000" w:rsidR="00000000" w:rsidRPr="00000000">
        <w:rPr>
          <w:i w:val="1"/>
          <w:sz w:val="24"/>
          <w:szCs w:val="24"/>
          <w:rtl w:val="0"/>
        </w:rPr>
        <w:t xml:space="preserve">I </w:t>
      </w:r>
      <w:r w:rsidDel="00000000" w:rsidR="00000000" w:rsidRPr="00000000">
        <w:rPr>
          <w:i w:val="1"/>
          <w:sz w:val="24"/>
          <w:szCs w:val="24"/>
          <w:u w:val="single"/>
          <w:rtl w:val="0"/>
        </w:rPr>
        <w:t xml:space="preserve">do</w:t>
      </w:r>
      <w:r w:rsidDel="00000000" w:rsidR="00000000" w:rsidRPr="00000000">
        <w:rPr>
          <w:i w:val="1"/>
          <w:sz w:val="24"/>
          <w:szCs w:val="24"/>
          <w:rtl w:val="0"/>
        </w:rPr>
        <w:t xml:space="preserve"> jump, she </w:t>
      </w:r>
      <w:r w:rsidDel="00000000" w:rsidR="00000000" w:rsidRPr="00000000">
        <w:rPr>
          <w:i w:val="1"/>
          <w:sz w:val="24"/>
          <w:szCs w:val="24"/>
          <w:u w:val="single"/>
          <w:rtl w:val="0"/>
        </w:rPr>
        <w:t xml:space="preserve">does</w:t>
      </w:r>
      <w:r w:rsidDel="00000000" w:rsidR="00000000" w:rsidRPr="00000000">
        <w:rPr>
          <w:i w:val="1"/>
          <w:sz w:val="24"/>
          <w:szCs w:val="24"/>
          <w:rtl w:val="0"/>
        </w:rPr>
        <w:t xml:space="preserve"> run, they do walk, we </w:t>
      </w:r>
      <w:r w:rsidDel="00000000" w:rsidR="00000000" w:rsidRPr="00000000">
        <w:rPr>
          <w:i w:val="1"/>
          <w:sz w:val="24"/>
          <w:szCs w:val="24"/>
          <w:u w:val="single"/>
          <w:rtl w:val="0"/>
        </w:rPr>
        <w:t xml:space="preserve">do</w:t>
      </w:r>
      <w:r w:rsidDel="00000000" w:rsidR="00000000" w:rsidRPr="00000000">
        <w:rPr>
          <w:i w:val="1"/>
          <w:sz w:val="24"/>
          <w:szCs w:val="24"/>
          <w:rtl w:val="0"/>
        </w:rPr>
        <w:t xml:space="preserve"> eat, they </w:t>
      </w:r>
      <w:r w:rsidDel="00000000" w:rsidR="00000000" w:rsidRPr="00000000">
        <w:rPr>
          <w:i w:val="1"/>
          <w:sz w:val="24"/>
          <w:szCs w:val="24"/>
          <w:u w:val="single"/>
          <w:rtl w:val="0"/>
        </w:rPr>
        <w:t xml:space="preserve">do</w:t>
      </w:r>
      <w:r w:rsidDel="00000000" w:rsidR="00000000" w:rsidRPr="00000000">
        <w:rPr>
          <w:i w:val="1"/>
          <w:sz w:val="24"/>
          <w:szCs w:val="24"/>
          <w:rtl w:val="0"/>
        </w:rPr>
        <w:t xml:space="preserve"> talk, etc.</w:t>
      </w:r>
      <w:r w:rsidDel="00000000" w:rsidR="00000000" w:rsidRPr="00000000">
        <w:rPr>
          <w:sz w:val="24"/>
          <w:szCs w:val="24"/>
          <w:rtl w:val="0"/>
        </w:rPr>
        <w:t xml:space="preserve"> – these are used when we want to be particularly emphatic that someone does something, e.g. – “Katka doesn’t run. -Oh yes she does...she does run.”</w:t>
      </w:r>
    </w:p>
    <w:p w:rsidR="00000000" w:rsidDel="00000000" w:rsidP="00000000" w:rsidRDefault="00000000" w:rsidRPr="00000000" w14:paraId="0000000A">
      <w:pPr>
        <w:pageBreakBefore w:val="0"/>
        <w:ind w:left="1800" w:hanging="1800"/>
        <w:rPr>
          <w:sz w:val="24"/>
          <w:szCs w:val="24"/>
        </w:rPr>
      </w:pPr>
      <w:r w:rsidDel="00000000" w:rsidR="00000000" w:rsidRPr="00000000">
        <w:rPr>
          <w:rtl w:val="0"/>
        </w:rPr>
      </w:r>
    </w:p>
    <w:p w:rsidR="00000000" w:rsidDel="00000000" w:rsidP="00000000" w:rsidRDefault="00000000" w:rsidRPr="00000000" w14:paraId="0000000B">
      <w:pPr>
        <w:pageBreakBefore w:val="0"/>
        <w:ind w:left="1800" w:hanging="1800"/>
        <w:rPr>
          <w:sz w:val="24"/>
          <w:szCs w:val="24"/>
        </w:rPr>
      </w:pPr>
      <w:r w:rsidDel="00000000" w:rsidR="00000000" w:rsidRPr="00000000">
        <w:rPr>
          <w:b w:val="1"/>
          <w:sz w:val="24"/>
          <w:szCs w:val="24"/>
          <w:rtl w:val="0"/>
        </w:rPr>
        <w:t xml:space="preserve">Present progressive (present continuous)</w:t>
      </w:r>
      <w:r w:rsidDel="00000000" w:rsidR="00000000" w:rsidRPr="00000000">
        <w:rPr>
          <w:sz w:val="24"/>
          <w:szCs w:val="24"/>
          <w:rtl w:val="0"/>
        </w:rPr>
        <w:t xml:space="preserve"> - </w:t>
      </w:r>
      <w:r w:rsidDel="00000000" w:rsidR="00000000" w:rsidRPr="00000000">
        <w:rPr>
          <w:i w:val="1"/>
          <w:sz w:val="24"/>
          <w:szCs w:val="24"/>
          <w:rtl w:val="0"/>
        </w:rPr>
        <w:t xml:space="preserve">I am jumping, she is running, they are walking, we are eating, they are talking, etc</w:t>
      </w:r>
      <w:r w:rsidDel="00000000" w:rsidR="00000000" w:rsidRPr="00000000">
        <w:rPr>
          <w:sz w:val="24"/>
          <w:szCs w:val="24"/>
          <w:rtl w:val="0"/>
        </w:rPr>
        <w:t xml:space="preserve">. - these are used when are talking about something that is currently going on.</w:t>
      </w:r>
    </w:p>
    <w:p w:rsidR="00000000" w:rsidDel="00000000" w:rsidP="00000000" w:rsidRDefault="00000000" w:rsidRPr="00000000" w14:paraId="0000000C">
      <w:pPr>
        <w:pageBreakBefore w:val="0"/>
        <w:ind w:left="1800" w:hanging="1800"/>
        <w:rPr>
          <w:sz w:val="24"/>
          <w:szCs w:val="24"/>
        </w:rPr>
      </w:pPr>
      <w:r w:rsidDel="00000000" w:rsidR="00000000" w:rsidRPr="00000000">
        <w:rPr>
          <w:rtl w:val="0"/>
        </w:rPr>
      </w:r>
    </w:p>
    <w:p w:rsidR="00000000" w:rsidDel="00000000" w:rsidP="00000000" w:rsidRDefault="00000000" w:rsidRPr="00000000" w14:paraId="0000000D">
      <w:pPr>
        <w:pageBreakBefore w:val="0"/>
        <w:rPr>
          <w:sz w:val="24"/>
          <w:szCs w:val="24"/>
        </w:rPr>
      </w:pPr>
      <w:r w:rsidDel="00000000" w:rsidR="00000000" w:rsidRPr="00000000">
        <w:rPr>
          <w:sz w:val="24"/>
          <w:szCs w:val="24"/>
          <w:rtl w:val="0"/>
        </w:rPr>
        <w:t xml:space="preserve">The good thing is that Czech does not have separate forms for making these distinctions. In other words, a verb conjugated in the present tense can have any of the above meanings. See the following examples below:</w:t>
      </w:r>
    </w:p>
    <w:tbl>
      <w:tblPr>
        <w:tblStyle w:val="Table2"/>
        <w:tblW w:w="9360.0" w:type="dxa"/>
        <w:jc w:val="left"/>
        <w:tblLayout w:type="fixed"/>
        <w:tblLook w:val="0600"/>
      </w:tblPr>
      <w:tblGrid>
        <w:gridCol w:w="4680"/>
        <w:gridCol w:w="4680"/>
        <w:tblGridChange w:id="0">
          <w:tblGrid>
            <w:gridCol w:w="4680"/>
            <w:gridCol w:w="468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E">
            <w:pPr>
              <w:pageBreakBefore w:val="0"/>
              <w:widowControl w:val="0"/>
              <w:spacing w:line="240" w:lineRule="auto"/>
              <w:jc w:val="center"/>
              <w:rPr>
                <w:sz w:val="24"/>
                <w:szCs w:val="24"/>
              </w:rPr>
            </w:pPr>
            <w:hyperlink r:id="rId6">
              <w:r w:rsidDel="00000000" w:rsidR="00000000" w:rsidRPr="00000000">
                <w:rPr>
                  <w:color w:val="1155cc"/>
                  <w:sz w:val="24"/>
                  <w:szCs w:val="24"/>
                  <w:u w:val="single"/>
                </w:rPr>
                <w:drawing>
                  <wp:inline distB="114300" distT="114300" distL="114300" distR="114300">
                    <wp:extent cx="4829175" cy="3200400"/>
                    <wp:effectExtent b="0" l="0" r="0" t="0"/>
                    <wp:docPr id="3" name="image2.jpg"/>
                    <a:graphic>
                      <a:graphicData uri="http://schemas.openxmlformats.org/drawingml/2006/picture">
                        <pic:pic>
                          <pic:nvPicPr>
                            <pic:cNvPr id="0" name="image2.jpg"/>
                            <pic:cNvPicPr preferRelativeResize="0"/>
                          </pic:nvPicPr>
                          <pic:blipFill>
                            <a:blip r:embed="rId7"/>
                            <a:srcRect b="897" l="0" r="0" t="897"/>
                            <a:stretch>
                              <a:fillRect/>
                            </a:stretch>
                          </pic:blipFill>
                          <pic:spPr>
                            <a:xfrm>
                              <a:off x="0" y="0"/>
                              <a:ext cx="4829175" cy="32004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4"/>
                <w:szCs w:val="24"/>
              </w:rPr>
            </w:pPr>
            <w:r w:rsidDel="00000000" w:rsidR="00000000" w:rsidRPr="00000000">
              <w:rPr>
                <w:b w:val="1"/>
                <w:sz w:val="24"/>
                <w:szCs w:val="24"/>
                <w:rtl w:val="0"/>
              </w:rPr>
              <w:t xml:space="preserve">Simple Present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1">
            <w:pPr>
              <w:pageBreakBefore w:val="0"/>
              <w:widowControl w:val="0"/>
              <w:spacing w:line="240" w:lineRule="auto"/>
              <w:jc w:val="center"/>
              <w:rPr>
                <w:b w:val="1"/>
                <w:sz w:val="24"/>
                <w:szCs w:val="24"/>
              </w:rPr>
            </w:pPr>
            <w:r w:rsidDel="00000000" w:rsidR="00000000" w:rsidRPr="00000000">
              <w:rPr>
                <w:b w:val="1"/>
                <w:sz w:val="24"/>
                <w:szCs w:val="24"/>
                <w:rtl w:val="0"/>
              </w:rPr>
              <w:t xml:space="preserve">Present Continuous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2">
            <w:pPr>
              <w:pageBreakBefore w:val="0"/>
              <w:jc w:val="center"/>
              <w:rPr>
                <w:i w:val="1"/>
                <w:sz w:val="24"/>
                <w:szCs w:val="24"/>
              </w:rPr>
            </w:pPr>
            <w:r w:rsidDel="00000000" w:rsidR="00000000" w:rsidRPr="00000000">
              <w:rPr>
                <w:i w:val="1"/>
                <w:sz w:val="24"/>
                <w:szCs w:val="24"/>
                <w:rtl w:val="0"/>
              </w:rPr>
              <w:t xml:space="preserve">Věra cvičí každý den.</w:t>
            </w:r>
          </w:p>
          <w:p w:rsidR="00000000" w:rsidDel="00000000" w:rsidP="00000000" w:rsidRDefault="00000000" w:rsidRPr="00000000" w14:paraId="00000013">
            <w:pPr>
              <w:pageBreakBefore w:val="0"/>
              <w:jc w:val="center"/>
              <w:rPr>
                <w:sz w:val="24"/>
                <w:szCs w:val="24"/>
              </w:rPr>
            </w:pPr>
            <w:r w:rsidDel="00000000" w:rsidR="00000000" w:rsidRPr="00000000">
              <w:rPr>
                <w:sz w:val="24"/>
                <w:szCs w:val="24"/>
                <w:rtl w:val="0"/>
              </w:rPr>
              <w:t xml:space="preserve">Věra exercises every day.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pageBreakBefore w:val="0"/>
              <w:jc w:val="center"/>
              <w:rPr>
                <w:i w:val="1"/>
                <w:sz w:val="24"/>
                <w:szCs w:val="24"/>
              </w:rPr>
            </w:pPr>
            <w:r w:rsidDel="00000000" w:rsidR="00000000" w:rsidRPr="00000000">
              <w:rPr>
                <w:i w:val="1"/>
                <w:sz w:val="24"/>
                <w:szCs w:val="24"/>
                <w:rtl w:val="0"/>
              </w:rPr>
              <w:t xml:space="preserve">Věra cvičí.</w:t>
            </w:r>
          </w:p>
          <w:p w:rsidR="00000000" w:rsidDel="00000000" w:rsidP="00000000" w:rsidRDefault="00000000" w:rsidRPr="00000000" w14:paraId="00000015">
            <w:pPr>
              <w:pageBreakBefore w:val="0"/>
              <w:jc w:val="center"/>
              <w:rPr>
                <w:sz w:val="24"/>
                <w:szCs w:val="24"/>
              </w:rPr>
            </w:pPr>
            <w:r w:rsidDel="00000000" w:rsidR="00000000" w:rsidRPr="00000000">
              <w:rPr>
                <w:sz w:val="24"/>
                <w:szCs w:val="24"/>
                <w:rtl w:val="0"/>
              </w:rPr>
              <w:t xml:space="preserve">Věra is exercising. </w:t>
            </w:r>
          </w:p>
        </w:tc>
      </w:tr>
    </w:tbl>
    <w:p w:rsidR="00000000" w:rsidDel="00000000" w:rsidP="00000000" w:rsidRDefault="00000000" w:rsidRPr="00000000" w14:paraId="00000016">
      <w:pPr>
        <w:pageBreakBefore w:val="0"/>
        <w:rPr>
          <w:sz w:val="24"/>
          <w:szCs w:val="24"/>
        </w:rPr>
      </w:pPr>
      <w:r w:rsidDel="00000000" w:rsidR="00000000" w:rsidRPr="00000000">
        <w:rPr>
          <w:rtl w:val="0"/>
        </w:rPr>
      </w:r>
    </w:p>
    <w:p w:rsidR="00000000" w:rsidDel="00000000" w:rsidP="00000000" w:rsidRDefault="00000000" w:rsidRPr="00000000" w14:paraId="00000017">
      <w:pPr>
        <w:pageBreakBefore w:val="0"/>
        <w:rPr>
          <w:sz w:val="24"/>
          <w:szCs w:val="24"/>
        </w:rPr>
      </w:pPr>
      <w:r w:rsidDel="00000000" w:rsidR="00000000" w:rsidRPr="00000000">
        <w:rPr>
          <w:rtl w:val="0"/>
        </w:rPr>
      </w:r>
    </w:p>
    <w:p w:rsidR="00000000" w:rsidDel="00000000" w:rsidP="00000000" w:rsidRDefault="00000000" w:rsidRPr="00000000" w14:paraId="00000018">
      <w:pPr>
        <w:pageBreakBefore w:val="0"/>
        <w:rPr>
          <w:sz w:val="24"/>
          <w:szCs w:val="24"/>
        </w:rPr>
      </w:pPr>
      <w:r w:rsidDel="00000000" w:rsidR="00000000" w:rsidRPr="00000000">
        <w:rPr>
          <w:rtl w:val="0"/>
        </w:rPr>
      </w:r>
    </w:p>
    <w:p w:rsidR="00000000" w:rsidDel="00000000" w:rsidP="00000000" w:rsidRDefault="00000000" w:rsidRPr="00000000" w14:paraId="00000019">
      <w:pPr>
        <w:pageBreakBefore w:val="0"/>
        <w:rPr>
          <w:sz w:val="24"/>
          <w:szCs w:val="24"/>
        </w:rPr>
      </w:pPr>
      <w:r w:rsidDel="00000000" w:rsidR="00000000" w:rsidRPr="00000000">
        <w:rPr>
          <w:rtl w:val="0"/>
        </w:rPr>
      </w:r>
    </w:p>
    <w:p w:rsidR="00000000" w:rsidDel="00000000" w:rsidP="00000000" w:rsidRDefault="00000000" w:rsidRPr="00000000" w14:paraId="0000001A">
      <w:pPr>
        <w:pageBreakBefore w:val="0"/>
        <w:rPr>
          <w:sz w:val="24"/>
          <w:szCs w:val="24"/>
        </w:rPr>
      </w:pPr>
      <w:r w:rsidDel="00000000" w:rsidR="00000000" w:rsidRPr="00000000">
        <w:rPr>
          <w:rtl w:val="0"/>
        </w:rPr>
      </w:r>
    </w:p>
    <w:tbl>
      <w:tblPr>
        <w:tblStyle w:val="Table3"/>
        <w:tblW w:w="9360.0" w:type="dxa"/>
        <w:jc w:val="left"/>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pageBreakBefore w:val="0"/>
              <w:widowControl w:val="0"/>
              <w:spacing w:line="240" w:lineRule="auto"/>
              <w:jc w:val="center"/>
              <w:rPr>
                <w:sz w:val="24"/>
                <w:szCs w:val="24"/>
              </w:rPr>
            </w:pPr>
            <w:hyperlink r:id="rId8">
              <w:r w:rsidDel="00000000" w:rsidR="00000000" w:rsidRPr="00000000">
                <w:rPr>
                  <w:color w:val="1155cc"/>
                  <w:sz w:val="24"/>
                  <w:szCs w:val="24"/>
                  <w:u w:val="single"/>
                </w:rPr>
                <w:drawing>
                  <wp:inline distB="114300" distT="114300" distL="114300" distR="114300">
                    <wp:extent cx="4867275" cy="3251200"/>
                    <wp:effectExtent b="0" l="0" r="0" t="0"/>
                    <wp:docPr id="1" name="image3.jpg"/>
                    <a:graphic>
                      <a:graphicData uri="http://schemas.openxmlformats.org/drawingml/2006/picture">
                        <pic:pic>
                          <pic:nvPicPr>
                            <pic:cNvPr id="0" name="image3.jpg"/>
                            <pic:cNvPicPr preferRelativeResize="0"/>
                          </pic:nvPicPr>
                          <pic:blipFill>
                            <a:blip r:embed="rId9"/>
                            <a:srcRect b="0" l="97" r="97" t="0"/>
                            <a:stretch>
                              <a:fillRect/>
                            </a:stretch>
                          </pic:blipFill>
                          <pic:spPr>
                            <a:xfrm>
                              <a:off x="0" y="0"/>
                              <a:ext cx="4867275" cy="32512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pageBreakBefore w:val="0"/>
              <w:widowControl w:val="0"/>
              <w:spacing w:line="240" w:lineRule="auto"/>
              <w:jc w:val="center"/>
              <w:rPr>
                <w:b w:val="1"/>
                <w:sz w:val="24"/>
                <w:szCs w:val="24"/>
              </w:rPr>
            </w:pPr>
            <w:r w:rsidDel="00000000" w:rsidR="00000000" w:rsidRPr="00000000">
              <w:rPr>
                <w:b w:val="1"/>
                <w:sz w:val="24"/>
                <w:szCs w:val="24"/>
                <w:rtl w:val="0"/>
              </w:rPr>
              <w:t xml:space="preserve">Simple Present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pageBreakBefore w:val="0"/>
              <w:widowControl w:val="0"/>
              <w:spacing w:line="240" w:lineRule="auto"/>
              <w:jc w:val="center"/>
              <w:rPr>
                <w:b w:val="1"/>
                <w:sz w:val="24"/>
                <w:szCs w:val="24"/>
              </w:rPr>
            </w:pPr>
            <w:r w:rsidDel="00000000" w:rsidR="00000000" w:rsidRPr="00000000">
              <w:rPr>
                <w:b w:val="1"/>
                <w:sz w:val="24"/>
                <w:szCs w:val="24"/>
                <w:rtl w:val="0"/>
              </w:rPr>
              <w:t xml:space="preserve">Present Continuous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pageBreakBefore w:val="0"/>
              <w:jc w:val="center"/>
              <w:rPr>
                <w:i w:val="1"/>
                <w:sz w:val="24"/>
                <w:szCs w:val="24"/>
              </w:rPr>
            </w:pPr>
            <w:r w:rsidDel="00000000" w:rsidR="00000000" w:rsidRPr="00000000">
              <w:rPr>
                <w:i w:val="1"/>
                <w:sz w:val="24"/>
                <w:szCs w:val="24"/>
                <w:rtl w:val="0"/>
              </w:rPr>
              <w:t xml:space="preserve">Studenti často dělají domácí úkol.</w:t>
            </w:r>
          </w:p>
          <w:p w:rsidR="00000000" w:rsidDel="00000000" w:rsidP="00000000" w:rsidRDefault="00000000" w:rsidRPr="00000000" w14:paraId="00000020">
            <w:pPr>
              <w:pageBreakBefore w:val="0"/>
              <w:jc w:val="center"/>
              <w:rPr>
                <w:i w:val="1"/>
                <w:sz w:val="24"/>
                <w:szCs w:val="24"/>
              </w:rPr>
            </w:pPr>
            <w:r w:rsidDel="00000000" w:rsidR="00000000" w:rsidRPr="00000000">
              <w:rPr>
                <w:sz w:val="24"/>
                <w:szCs w:val="24"/>
                <w:rtl w:val="0"/>
              </w:rPr>
              <w:t xml:space="preserve">The students often do their hw.</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pageBreakBefore w:val="0"/>
              <w:jc w:val="center"/>
              <w:rPr>
                <w:i w:val="1"/>
                <w:sz w:val="24"/>
                <w:szCs w:val="24"/>
              </w:rPr>
            </w:pPr>
            <w:r w:rsidDel="00000000" w:rsidR="00000000" w:rsidRPr="00000000">
              <w:rPr>
                <w:i w:val="1"/>
                <w:sz w:val="24"/>
                <w:szCs w:val="24"/>
                <w:rtl w:val="0"/>
              </w:rPr>
              <w:t xml:space="preserve">Studenti dělají domácí úkol.</w:t>
            </w:r>
          </w:p>
          <w:p w:rsidR="00000000" w:rsidDel="00000000" w:rsidP="00000000" w:rsidRDefault="00000000" w:rsidRPr="00000000" w14:paraId="00000022">
            <w:pPr>
              <w:pageBreakBefore w:val="0"/>
              <w:jc w:val="center"/>
              <w:rPr>
                <w:sz w:val="24"/>
                <w:szCs w:val="24"/>
              </w:rPr>
            </w:pPr>
            <w:r w:rsidDel="00000000" w:rsidR="00000000" w:rsidRPr="00000000">
              <w:rPr>
                <w:sz w:val="24"/>
                <w:szCs w:val="24"/>
                <w:rtl w:val="0"/>
              </w:rPr>
              <w:t xml:space="preserve">The students are doing their hw.</w:t>
            </w:r>
            <w:r w:rsidDel="00000000" w:rsidR="00000000" w:rsidRPr="00000000">
              <w:rPr>
                <w:rtl w:val="0"/>
              </w:rPr>
            </w:r>
          </w:p>
        </w:tc>
      </w:tr>
    </w:tbl>
    <w:p w:rsidR="00000000" w:rsidDel="00000000" w:rsidP="00000000" w:rsidRDefault="00000000" w:rsidRPr="00000000" w14:paraId="00000023">
      <w:pPr>
        <w:pageBreakBefore w:val="0"/>
        <w:rPr>
          <w:sz w:val="24"/>
          <w:szCs w:val="24"/>
        </w:rPr>
      </w:pPr>
      <w:r w:rsidDel="00000000" w:rsidR="00000000" w:rsidRPr="00000000">
        <w:rPr>
          <w:rtl w:val="0"/>
        </w:rPr>
      </w:r>
    </w:p>
    <w:p w:rsidR="00000000" w:rsidDel="00000000" w:rsidP="00000000" w:rsidRDefault="00000000" w:rsidRPr="00000000" w14:paraId="00000024">
      <w:pPr>
        <w:pageBreakBefore w:val="0"/>
        <w:rPr>
          <w:sz w:val="24"/>
          <w:szCs w:val="24"/>
        </w:rPr>
      </w:pPr>
      <w:r w:rsidDel="00000000" w:rsidR="00000000" w:rsidRPr="00000000">
        <w:rPr>
          <w:rtl w:val="0"/>
        </w:rPr>
      </w:r>
    </w:p>
    <w:p w:rsidR="00000000" w:rsidDel="00000000" w:rsidP="00000000" w:rsidRDefault="00000000" w:rsidRPr="00000000" w14:paraId="00000025">
      <w:pPr>
        <w:pageBreakBefore w:val="0"/>
        <w:rPr>
          <w:sz w:val="24"/>
          <w:szCs w:val="24"/>
        </w:rPr>
      </w:pPr>
      <w:r w:rsidDel="00000000" w:rsidR="00000000" w:rsidRPr="00000000">
        <w:rPr>
          <w:rtl w:val="0"/>
        </w:rPr>
      </w:r>
    </w:p>
    <w:p w:rsidR="00000000" w:rsidDel="00000000" w:rsidP="00000000" w:rsidRDefault="00000000" w:rsidRPr="00000000" w14:paraId="00000026">
      <w:pPr>
        <w:pageBreakBefore w:val="0"/>
        <w:rPr>
          <w:sz w:val="24"/>
          <w:szCs w:val="24"/>
        </w:rPr>
      </w:pPr>
      <w:r w:rsidDel="00000000" w:rsidR="00000000" w:rsidRPr="00000000">
        <w:rPr>
          <w:rtl w:val="0"/>
        </w:rPr>
      </w:r>
    </w:p>
    <w:tbl>
      <w:tblPr>
        <w:tblStyle w:val="Table4"/>
        <w:tblW w:w="9360.0" w:type="dxa"/>
        <w:jc w:val="left"/>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pageBreakBefore w:val="0"/>
              <w:jc w:val="center"/>
              <w:rPr>
                <w:sz w:val="24"/>
                <w:szCs w:val="24"/>
              </w:rPr>
            </w:pPr>
            <w:hyperlink r:id="rId10">
              <w:r w:rsidDel="00000000" w:rsidR="00000000" w:rsidRPr="00000000">
                <w:rPr>
                  <w:color w:val="1155cc"/>
                  <w:sz w:val="24"/>
                  <w:szCs w:val="24"/>
                  <w:u w:val="single"/>
                </w:rPr>
                <w:drawing>
                  <wp:inline distB="114300" distT="114300" distL="114300" distR="114300">
                    <wp:extent cx="4833938" cy="3222625"/>
                    <wp:effectExtent b="0" l="0" r="0" t="0"/>
                    <wp:docPr id="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4833938" cy="3222625"/>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pageBreakBefore w:val="0"/>
              <w:widowControl w:val="0"/>
              <w:spacing w:line="240" w:lineRule="auto"/>
              <w:jc w:val="center"/>
              <w:rPr>
                <w:b w:val="1"/>
                <w:sz w:val="24"/>
                <w:szCs w:val="24"/>
              </w:rPr>
            </w:pPr>
            <w:r w:rsidDel="00000000" w:rsidR="00000000" w:rsidRPr="00000000">
              <w:rPr>
                <w:b w:val="1"/>
                <w:sz w:val="24"/>
                <w:szCs w:val="24"/>
                <w:rtl w:val="0"/>
              </w:rPr>
              <w:t xml:space="preserve">Simple Present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pageBreakBefore w:val="0"/>
              <w:widowControl w:val="0"/>
              <w:spacing w:line="240" w:lineRule="auto"/>
              <w:jc w:val="center"/>
              <w:rPr>
                <w:b w:val="1"/>
                <w:sz w:val="24"/>
                <w:szCs w:val="24"/>
              </w:rPr>
            </w:pPr>
            <w:r w:rsidDel="00000000" w:rsidR="00000000" w:rsidRPr="00000000">
              <w:rPr>
                <w:b w:val="1"/>
                <w:sz w:val="24"/>
                <w:szCs w:val="24"/>
                <w:rtl w:val="0"/>
              </w:rPr>
              <w:t xml:space="preserve">Present Continuous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pageBreakBefore w:val="0"/>
              <w:jc w:val="center"/>
              <w:rPr>
                <w:i w:val="1"/>
                <w:sz w:val="24"/>
                <w:szCs w:val="24"/>
              </w:rPr>
            </w:pPr>
            <w:r w:rsidDel="00000000" w:rsidR="00000000" w:rsidRPr="00000000">
              <w:rPr>
                <w:i w:val="1"/>
                <w:sz w:val="24"/>
                <w:szCs w:val="24"/>
                <w:rtl w:val="0"/>
              </w:rPr>
              <w:t xml:space="preserve">Pavel často spí.</w:t>
            </w:r>
          </w:p>
          <w:p w:rsidR="00000000" w:rsidDel="00000000" w:rsidP="00000000" w:rsidRDefault="00000000" w:rsidRPr="00000000" w14:paraId="0000002C">
            <w:pPr>
              <w:pageBreakBefore w:val="0"/>
              <w:jc w:val="center"/>
              <w:rPr>
                <w:i w:val="1"/>
                <w:sz w:val="24"/>
                <w:szCs w:val="24"/>
              </w:rPr>
            </w:pPr>
            <w:r w:rsidDel="00000000" w:rsidR="00000000" w:rsidRPr="00000000">
              <w:rPr>
                <w:sz w:val="24"/>
                <w:szCs w:val="24"/>
                <w:rtl w:val="0"/>
              </w:rPr>
              <w:t xml:space="preserve">Pavel often sleeps.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pageBreakBefore w:val="0"/>
              <w:jc w:val="center"/>
              <w:rPr>
                <w:i w:val="1"/>
                <w:sz w:val="24"/>
                <w:szCs w:val="24"/>
              </w:rPr>
            </w:pPr>
            <w:r w:rsidDel="00000000" w:rsidR="00000000" w:rsidRPr="00000000">
              <w:rPr>
                <w:i w:val="1"/>
                <w:sz w:val="24"/>
                <w:szCs w:val="24"/>
                <w:rtl w:val="0"/>
              </w:rPr>
              <w:t xml:space="preserve">Pavel spí.</w:t>
            </w:r>
          </w:p>
          <w:p w:rsidR="00000000" w:rsidDel="00000000" w:rsidP="00000000" w:rsidRDefault="00000000" w:rsidRPr="00000000" w14:paraId="0000002E">
            <w:pPr>
              <w:pageBreakBefore w:val="0"/>
              <w:jc w:val="center"/>
              <w:rPr>
                <w:sz w:val="24"/>
                <w:szCs w:val="24"/>
              </w:rPr>
            </w:pPr>
            <w:r w:rsidDel="00000000" w:rsidR="00000000" w:rsidRPr="00000000">
              <w:rPr>
                <w:sz w:val="24"/>
                <w:szCs w:val="24"/>
                <w:rtl w:val="0"/>
              </w:rPr>
              <w:t xml:space="preserve">Pavel is sleeping.</w:t>
            </w:r>
            <w:r w:rsidDel="00000000" w:rsidR="00000000" w:rsidRPr="00000000">
              <w:rPr>
                <w:rtl w:val="0"/>
              </w:rPr>
            </w:r>
          </w:p>
        </w:tc>
      </w:tr>
    </w:tbl>
    <w:p w:rsidR="00000000" w:rsidDel="00000000" w:rsidP="00000000" w:rsidRDefault="00000000" w:rsidRPr="00000000" w14:paraId="0000002F">
      <w:pPr>
        <w:pageBreakBefore w:val="0"/>
        <w:rPr>
          <w:sz w:val="24"/>
          <w:szCs w:val="24"/>
        </w:rPr>
      </w:pPr>
      <w:r w:rsidDel="00000000" w:rsidR="00000000" w:rsidRPr="00000000">
        <w:rPr>
          <w:rtl w:val="0"/>
        </w:rPr>
      </w:r>
    </w:p>
    <w:p w:rsidR="00000000" w:rsidDel="00000000" w:rsidP="00000000" w:rsidRDefault="00000000" w:rsidRPr="00000000" w14:paraId="00000030">
      <w:pPr>
        <w:pageBreakBefore w:val="0"/>
        <w:rPr>
          <w:sz w:val="24"/>
          <w:szCs w:val="24"/>
        </w:rPr>
      </w:pPr>
      <w:r w:rsidDel="00000000" w:rsidR="00000000" w:rsidRPr="00000000">
        <w:rPr>
          <w:rtl w:val="0"/>
        </w:rPr>
      </w:r>
    </w:p>
    <w:p w:rsidR="00000000" w:rsidDel="00000000" w:rsidP="00000000" w:rsidRDefault="00000000" w:rsidRPr="00000000" w14:paraId="00000031">
      <w:pPr>
        <w:pageBreakBefore w:val="0"/>
        <w:rPr>
          <w:b w:val="1"/>
          <w:sz w:val="24"/>
          <w:szCs w:val="24"/>
        </w:rPr>
      </w:pPr>
      <w:r w:rsidDel="00000000" w:rsidR="00000000" w:rsidRPr="00000000">
        <w:rPr>
          <w:sz w:val="24"/>
          <w:szCs w:val="24"/>
          <w:rtl w:val="0"/>
        </w:rPr>
        <w:t xml:space="preserve">It probably isn’t necessary to focus on this too much at this point, as the practice you will do both in and outside of class will have you use these verbs in all of these types of situations. However, students often do have questions about what these verbs can mean (or try to translate the constructions literally from Czech into English). Just keep in mind that you do not need to do this. </w:t>
      </w:r>
      <w:r w:rsidDel="00000000" w:rsidR="00000000" w:rsidRPr="00000000">
        <w:rPr>
          <w:b w:val="1"/>
          <w:sz w:val="24"/>
          <w:szCs w:val="24"/>
          <w:rtl w:val="0"/>
        </w:rPr>
        <w:t xml:space="preserve">The Czech verb conjugated in its simple present tense forms has both the simple and progressive meaning.</w:t>
      </w:r>
    </w:p>
    <w:p w:rsidR="00000000" w:rsidDel="00000000" w:rsidP="00000000" w:rsidRDefault="00000000" w:rsidRPr="00000000" w14:paraId="00000032">
      <w:pPr>
        <w:pageBreakBefore w:val="0"/>
        <w:rPr>
          <w:b w:val="1"/>
          <w:sz w:val="24"/>
          <w:szCs w:val="24"/>
        </w:rPr>
      </w:pPr>
      <w:r w:rsidDel="00000000" w:rsidR="00000000" w:rsidRPr="00000000">
        <w:rPr>
          <w:rtl w:val="0"/>
        </w:rPr>
      </w:r>
    </w:p>
    <w:p w:rsidR="00000000" w:rsidDel="00000000" w:rsidP="00000000" w:rsidRDefault="00000000" w:rsidRPr="00000000" w14:paraId="00000033">
      <w:pPr>
        <w:pageBreakBefore w:val="0"/>
        <w:rPr>
          <w:sz w:val="24"/>
          <w:szCs w:val="24"/>
        </w:rPr>
      </w:pPr>
      <w:r w:rsidDel="00000000" w:rsidR="00000000" w:rsidRPr="00000000">
        <w:rPr>
          <w:rtl w:val="0"/>
        </w:rPr>
      </w:r>
    </w:p>
    <w:p w:rsidR="00000000" w:rsidDel="00000000" w:rsidP="00000000" w:rsidRDefault="00000000" w:rsidRPr="00000000" w14:paraId="00000034">
      <w:pPr>
        <w:pageBreakBefore w:val="0"/>
        <w:rPr>
          <w:sz w:val="24"/>
          <w:szCs w:val="24"/>
        </w:rPr>
      </w:pPr>
      <w:r w:rsidDel="00000000" w:rsidR="00000000" w:rsidRPr="00000000">
        <w:rPr>
          <w:sz w:val="24"/>
          <w:szCs w:val="24"/>
          <w:rtl w:val="0"/>
        </w:rPr>
        <w:t xml:space="preserve">Images used in this document come from </w:t>
      </w:r>
      <w:hyperlink r:id="rId12">
        <w:r w:rsidDel="00000000" w:rsidR="00000000" w:rsidRPr="00000000">
          <w:rPr>
            <w:color w:val="1155cc"/>
            <w:sz w:val="24"/>
            <w:szCs w:val="24"/>
            <w:u w:val="single"/>
            <w:rtl w:val="0"/>
          </w:rPr>
          <w:t xml:space="preserve">these sources</w:t>
        </w:r>
      </w:hyperlink>
      <w:r w:rsidDel="00000000" w:rsidR="00000000" w:rsidRPr="00000000">
        <w:rPr>
          <w:sz w:val="24"/>
          <w:szCs w:val="24"/>
          <w:rtl w:val="0"/>
        </w:rPr>
        <w:t xml:space="preserve">.</w:t>
      </w:r>
    </w:p>
    <w:p w:rsidR="00000000" w:rsidDel="00000000" w:rsidP="00000000" w:rsidRDefault="00000000" w:rsidRPr="00000000" w14:paraId="00000035">
      <w:pPr>
        <w:pageBreakBefore w:val="0"/>
        <w:rPr>
          <w:b w:val="1"/>
          <w:sz w:val="24"/>
          <w:szCs w:val="24"/>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jpg"/><Relationship Id="rId10" Type="http://schemas.openxmlformats.org/officeDocument/2006/relationships/hyperlink" Target="https://www.flickr.com/photos/timothykrause/6040624392" TargetMode="External"/><Relationship Id="rId12" Type="http://schemas.openxmlformats.org/officeDocument/2006/relationships/hyperlink" Target="https://docs.google.com/document/d/1ob3WPBc2PIWuMMfyjF6IDcxuBo1iyfqvtcL5dd9D0rE/edit#heading=h.5n14ozu5jaro" TargetMode="Externa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hyperlink" Target="https://www.publicdomainpictures.net/en/view-image.php?image=150562&amp;picture=sporty-young-woman-jogging" TargetMode="External"/><Relationship Id="rId7" Type="http://schemas.openxmlformats.org/officeDocument/2006/relationships/image" Target="media/image2.jpg"/><Relationship Id="rId8" Type="http://schemas.openxmlformats.org/officeDocument/2006/relationships/hyperlink" Target="https://www.pexels.com/photo/person-writing-on-the-notebook-70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