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1m18ccdlaeu" w:id="0"/>
      <w:bookmarkEnd w:id="0"/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color w:val="ad3b7c"/>
          <w:rtl w:val="0"/>
        </w:rPr>
        <w:t xml:space="preserve">|</w:t>
      </w:r>
      <w:r w:rsidDel="00000000" w:rsidR="00000000" w:rsidRPr="00000000">
        <w:rPr>
          <w:rtl w:val="0"/>
        </w:rPr>
        <w:t xml:space="preserve"> 2 </w:t>
      </w:r>
      <w:r w:rsidDel="00000000" w:rsidR="00000000" w:rsidRPr="00000000">
        <w:rPr>
          <w:color w:val="ad3b7c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2: Osobine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xqd7nfk9wsvq" w:id="1"/>
      <w:bookmarkEnd w:id="1"/>
      <w:r w:rsidDel="00000000" w:rsidR="00000000" w:rsidRPr="00000000">
        <w:rPr>
          <w:color w:val="ad3b7c"/>
          <w:rtl w:val="0"/>
        </w:rPr>
        <w:t xml:space="preserve">1.2 Zadatak 4. Tko je? Što je?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Write the profession of the following famous people.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You already encountered their professions during our class sessions. You should be able to indicate what they do for a living (i.e., their profession).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[h5p id="192"]</w:t>
      </w:r>
    </w:p>
    <w:p w:rsidR="00000000" w:rsidDel="00000000" w:rsidP="00000000" w:rsidRDefault="00000000" w:rsidRPr="00000000" w14:paraId="00000006">
      <w:pPr>
        <w:pStyle w:val="Heading1"/>
        <w:rPr>
          <w:color w:val="ad3b7c"/>
        </w:rPr>
      </w:pPr>
      <w:bookmarkStart w:colFirst="0" w:colLast="0" w:name="_xbc6p2d8iw4" w:id="2"/>
      <w:bookmarkEnd w:id="2"/>
      <w:r w:rsidDel="00000000" w:rsidR="00000000" w:rsidRPr="00000000">
        <w:rPr>
          <w:rtl w:val="0"/>
        </w:rPr>
        <w:t xml:space="preserve">1.2 Zadatak 5. Kakav je?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Choose the adjective that you believe best describes each of the following famous people.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Here is the list of possible descriptions in English that you should use. Do not go beyond these adjective forms. Be careful which grammatical form you need to use.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good/nice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interesting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arrogant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hardworking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has talent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intelligent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[h5p id="193"]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1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2: Vokabular</w:t>
    </w:r>
  </w:p>
  <w:p w:rsidR="00000000" w:rsidDel="00000000" w:rsidP="00000000" w:rsidRDefault="00000000" w:rsidRPr="00000000" w14:paraId="00000013">
    <w:pPr>
      <w:pageBreakBefore w:val="0"/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Biti ili ne biti</w:t>
    </w:r>
  </w:p>
  <w:p w:rsidR="00000000" w:rsidDel="00000000" w:rsidP="00000000" w:rsidRDefault="00000000" w:rsidRPr="00000000" w14:paraId="00000014">
    <w:pPr>
      <w:pageBreakBefore w:val="0"/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color w:val="ad3b7c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