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uwguztfoqv16" w:id="0"/>
      <w:bookmarkEnd w:id="0"/>
      <w:r w:rsidDel="00000000" w:rsidR="00000000" w:rsidRPr="00000000">
        <w:rPr>
          <w:rtl w:val="0"/>
        </w:rPr>
        <w:t xml:space="preserve">9.2 - Talking About Age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i w:val="1"/>
          <w:sz w:val="24"/>
          <w:szCs w:val="24"/>
          <w:rtl w:val="0"/>
        </w:rPr>
        <w:t xml:space="preserve">Kolik je ti let? / Kolik ti je let? / Kolik je vám let? / </w:t>
      </w:r>
      <w:r w:rsidDel="00000000" w:rsidR="00000000" w:rsidRPr="00000000">
        <w:rPr>
          <w:sz w:val="24"/>
          <w:szCs w:val="24"/>
          <w:rtl w:val="0"/>
        </w:rPr>
        <w:t xml:space="preserve">colloquially </w:t>
      </w:r>
      <w:r w:rsidDel="00000000" w:rsidR="00000000" w:rsidRPr="00000000">
        <w:rPr>
          <w:sz w:val="24"/>
          <w:szCs w:val="24"/>
          <w:rtl w:val="0"/>
        </w:rPr>
        <w:t xml:space="preserve"> </w:t>
      </w:r>
      <w:r w:rsidDel="00000000" w:rsidR="00000000" w:rsidRPr="00000000">
        <w:rPr>
          <w:i w:val="1"/>
          <w:sz w:val="24"/>
          <w:szCs w:val="24"/>
          <w:rtl w:val="0"/>
        </w:rPr>
        <w:t xml:space="preserve">Kolik ti je?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We answered this question a long time ago when we talked about ourselves in unit 1. Remember? Let’s review…</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To ask someone their age, we ask them:</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i w:val="1"/>
          <w:sz w:val="24"/>
          <w:szCs w:val="24"/>
          <w:rtl w:val="0"/>
        </w:rPr>
        <w:t xml:space="preserve">Kolik je ti let?</w:t>
      </w:r>
      <w:r w:rsidDel="00000000" w:rsidR="00000000" w:rsidRPr="00000000">
        <w:rPr>
          <w:sz w:val="24"/>
          <w:szCs w:val="24"/>
          <w:rtl w:val="0"/>
        </w:rPr>
        <w:t xml:space="preserve"> - informal</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i w:val="1"/>
          <w:sz w:val="24"/>
          <w:szCs w:val="24"/>
          <w:rtl w:val="0"/>
        </w:rPr>
        <w:t xml:space="preserve">Kolik je vám let?</w:t>
      </w:r>
      <w:r w:rsidDel="00000000" w:rsidR="00000000" w:rsidRPr="00000000">
        <w:rPr>
          <w:sz w:val="24"/>
          <w:szCs w:val="24"/>
          <w:rtl w:val="0"/>
        </w:rPr>
        <w:t xml:space="preserve"> - formal</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 forms </w:t>
      </w:r>
      <w:r w:rsidDel="00000000" w:rsidR="00000000" w:rsidRPr="00000000">
        <w:rPr>
          <w:i w:val="1"/>
          <w:sz w:val="24"/>
          <w:szCs w:val="24"/>
          <w:rtl w:val="0"/>
        </w:rPr>
        <w:t xml:space="preserve">ti</w:t>
      </w:r>
      <w:r w:rsidDel="00000000" w:rsidR="00000000" w:rsidRPr="00000000">
        <w:rPr>
          <w:sz w:val="24"/>
          <w:szCs w:val="24"/>
          <w:rtl w:val="0"/>
        </w:rPr>
        <w:t xml:space="preserve"> and </w:t>
      </w:r>
      <w:r w:rsidDel="00000000" w:rsidR="00000000" w:rsidRPr="00000000">
        <w:rPr>
          <w:i w:val="1"/>
          <w:sz w:val="24"/>
          <w:szCs w:val="24"/>
          <w:rtl w:val="0"/>
        </w:rPr>
        <w:t xml:space="preserve">vám</w:t>
      </w:r>
      <w:r w:rsidDel="00000000" w:rsidR="00000000" w:rsidRPr="00000000">
        <w:rPr>
          <w:sz w:val="24"/>
          <w:szCs w:val="24"/>
          <w:rtl w:val="0"/>
        </w:rPr>
        <w:t xml:space="preserve"> are dative forms of </w:t>
      </w:r>
      <w:r w:rsidDel="00000000" w:rsidR="00000000" w:rsidRPr="00000000">
        <w:rPr>
          <w:i w:val="1"/>
          <w:sz w:val="24"/>
          <w:szCs w:val="24"/>
          <w:rtl w:val="0"/>
        </w:rPr>
        <w:t xml:space="preserve">ty</w:t>
      </w:r>
      <w:r w:rsidDel="00000000" w:rsidR="00000000" w:rsidRPr="00000000">
        <w:rPr>
          <w:sz w:val="24"/>
          <w:szCs w:val="24"/>
          <w:rtl w:val="0"/>
        </w:rPr>
        <w:t xml:space="preserve"> and </w:t>
      </w:r>
      <w:r w:rsidDel="00000000" w:rsidR="00000000" w:rsidRPr="00000000">
        <w:rPr>
          <w:i w:val="1"/>
          <w:sz w:val="24"/>
          <w:szCs w:val="24"/>
          <w:rtl w:val="0"/>
        </w:rPr>
        <w:t xml:space="preserve">vy</w:t>
      </w:r>
      <w:r w:rsidDel="00000000" w:rsidR="00000000" w:rsidRPr="00000000">
        <w:rPr>
          <w:sz w:val="24"/>
          <w:szCs w:val="24"/>
          <w:rtl w:val="0"/>
        </w:rPr>
        <w:t xml:space="preserve">, so we’re actually asking ‘how many years are to you?’</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You answer by using the dative case forms of nouns or pronouns: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10">
      <w:pPr>
        <w:pageBreakBefore w:val="0"/>
        <w:spacing w:line="240" w:lineRule="auto"/>
        <w:rPr>
          <w:sz w:val="24"/>
          <w:szCs w:val="24"/>
        </w:rPr>
      </w:pPr>
      <w:r w:rsidDel="00000000" w:rsidR="00000000" w:rsidRPr="00000000">
        <w:rPr>
          <w:b w:val="1"/>
          <w:sz w:val="24"/>
          <w:szCs w:val="24"/>
          <w:rtl w:val="0"/>
        </w:rPr>
        <w:t xml:space="preserve">Dative of Pronouns</w:t>
      </w:r>
      <w:r w:rsidDel="00000000" w:rsidR="00000000" w:rsidRPr="00000000">
        <w:rPr>
          <w:rtl w:val="0"/>
        </w:rPr>
      </w:r>
    </w:p>
    <w:p w:rsidR="00000000" w:rsidDel="00000000" w:rsidP="00000000" w:rsidRDefault="00000000" w:rsidRPr="00000000" w14:paraId="0000001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12">
      <w:pPr>
        <w:pageBreakBefore w:val="0"/>
        <w:spacing w:line="240" w:lineRule="auto"/>
        <w:rPr>
          <w:sz w:val="24"/>
          <w:szCs w:val="24"/>
        </w:rPr>
      </w:pPr>
      <w:r w:rsidDel="00000000" w:rsidR="00000000" w:rsidRPr="00000000">
        <w:rPr>
          <w:sz w:val="24"/>
          <w:szCs w:val="24"/>
          <w:rtl w:val="0"/>
        </w:rPr>
        <w:t xml:space="preserve">The table below gives the dative forms of personal pronouns next to the nominative forms that we already know:</w:t>
      </w:r>
    </w:p>
    <w:p w:rsidR="00000000" w:rsidDel="00000000" w:rsidP="00000000" w:rsidRDefault="00000000" w:rsidRPr="00000000" w14:paraId="00000013">
      <w:pPr>
        <w:pageBreakBefore w:val="0"/>
        <w:spacing w:line="240" w:lineRule="auto"/>
        <w:rPr>
          <w:sz w:val="24"/>
          <w:szCs w:val="24"/>
        </w:rPr>
      </w:pPr>
      <w:r w:rsidDel="00000000" w:rsidR="00000000" w:rsidRPr="00000000">
        <w:rPr>
          <w:rtl w:val="0"/>
        </w:rPr>
      </w:r>
    </w:p>
    <w:tbl>
      <w:tblPr>
        <w:tblStyle w:val="Table1"/>
        <w:tblW w:w="451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5"/>
        <w:gridCol w:w="2257.5"/>
        <w:tblGridChange w:id="0">
          <w:tblGrid>
            <w:gridCol w:w="2257.5"/>
            <w:gridCol w:w="2257.5"/>
          </w:tblGrid>
        </w:tblGridChange>
      </w:tblGrid>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line="240" w:lineRule="auto"/>
              <w:jc w:val="center"/>
              <w:rPr>
                <w:b w:val="1"/>
                <w:sz w:val="24"/>
                <w:szCs w:val="24"/>
              </w:rPr>
            </w:pPr>
            <w:r w:rsidDel="00000000" w:rsidR="00000000" w:rsidRPr="00000000">
              <w:rPr>
                <w:b w:val="1"/>
                <w:sz w:val="24"/>
                <w:szCs w:val="24"/>
                <w:rtl w:val="0"/>
              </w:rPr>
              <w:t xml:space="preserve">nominative</w:t>
            </w:r>
          </w:p>
          <w:p w:rsidR="00000000" w:rsidDel="00000000" w:rsidP="00000000" w:rsidRDefault="00000000" w:rsidRPr="00000000" w14:paraId="00000015">
            <w:pPr>
              <w:pageBreakBefore w:val="0"/>
              <w:widowControl w:val="0"/>
              <w:spacing w:line="240" w:lineRule="auto"/>
              <w:jc w:val="center"/>
              <w:rPr>
                <w:b w:val="1"/>
                <w:sz w:val="24"/>
                <w:szCs w:val="24"/>
              </w:rPr>
            </w:pPr>
            <w:r w:rsidDel="00000000" w:rsidR="00000000" w:rsidRPr="00000000">
              <w:rPr>
                <w:b w:val="1"/>
                <w:sz w:val="24"/>
                <w:szCs w:val="24"/>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jc w:val="center"/>
              <w:rPr>
                <w:b w:val="1"/>
                <w:sz w:val="24"/>
                <w:szCs w:val="24"/>
              </w:rPr>
            </w:pPr>
            <w:r w:rsidDel="00000000" w:rsidR="00000000" w:rsidRPr="00000000">
              <w:rPr>
                <w:b w:val="1"/>
                <w:sz w:val="24"/>
                <w:szCs w:val="24"/>
                <w:rtl w:val="0"/>
              </w:rPr>
              <w:t xml:space="preserve">dative</w:t>
            </w:r>
          </w:p>
          <w:p w:rsidR="00000000" w:rsidDel="00000000" w:rsidP="00000000" w:rsidRDefault="00000000" w:rsidRPr="00000000" w14:paraId="00000017">
            <w:pPr>
              <w:pageBreakBefore w:val="0"/>
              <w:widowControl w:val="0"/>
              <w:spacing w:line="240" w:lineRule="auto"/>
              <w:jc w:val="center"/>
              <w:rPr>
                <w:b w:val="1"/>
                <w:sz w:val="24"/>
                <w:szCs w:val="24"/>
              </w:rPr>
            </w:pPr>
            <w:r w:rsidDel="00000000" w:rsidR="00000000" w:rsidRPr="00000000">
              <w:rPr>
                <w:b w:val="1"/>
                <w:sz w:val="24"/>
                <w:szCs w:val="24"/>
                <w:rtl w:val="0"/>
              </w:rPr>
              <w:t xml:space="preserve">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i w:val="1"/>
                <w:sz w:val="24"/>
                <w:szCs w:val="24"/>
              </w:rPr>
            </w:pPr>
            <w:r w:rsidDel="00000000" w:rsidR="00000000" w:rsidRPr="00000000">
              <w:rPr>
                <w:i w:val="1"/>
                <w:sz w:val="24"/>
                <w:szCs w:val="24"/>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i w:val="1"/>
                <w:sz w:val="24"/>
                <w:szCs w:val="24"/>
              </w:rPr>
            </w:pPr>
            <w:r w:rsidDel="00000000" w:rsidR="00000000" w:rsidRPr="00000000">
              <w:rPr>
                <w:i w:val="1"/>
                <w:sz w:val="24"/>
                <w:szCs w:val="24"/>
                <w:rtl w:val="0"/>
              </w:rPr>
              <w:t xml:space="preserve">mi, mně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i w:val="1"/>
                <w:sz w:val="24"/>
                <w:szCs w:val="24"/>
              </w:rPr>
            </w:pPr>
            <w:r w:rsidDel="00000000" w:rsidR="00000000" w:rsidRPr="00000000">
              <w:rPr>
                <w:i w:val="1"/>
                <w:sz w:val="24"/>
                <w:szCs w:val="24"/>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i w:val="1"/>
                <w:sz w:val="24"/>
                <w:szCs w:val="24"/>
              </w:rPr>
            </w:pPr>
            <w:r w:rsidDel="00000000" w:rsidR="00000000" w:rsidRPr="00000000">
              <w:rPr>
                <w:i w:val="1"/>
                <w:sz w:val="24"/>
                <w:szCs w:val="24"/>
                <w:rtl w:val="0"/>
              </w:rPr>
              <w:t xml:space="preserve">ti, tobě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i w:val="1"/>
                <w:sz w:val="24"/>
                <w:szCs w:val="24"/>
              </w:rPr>
            </w:pPr>
            <w:r w:rsidDel="00000000" w:rsidR="00000000" w:rsidRPr="00000000">
              <w:rPr>
                <w:i w:val="1"/>
                <w:sz w:val="24"/>
                <w:szCs w:val="24"/>
                <w:rtl w:val="0"/>
              </w:rPr>
              <w:t xml:space="preserve">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jc w:val="center"/>
              <w:rPr>
                <w:i w:val="1"/>
                <w:sz w:val="24"/>
                <w:szCs w:val="24"/>
              </w:rPr>
            </w:pPr>
            <w:r w:rsidDel="00000000" w:rsidR="00000000" w:rsidRPr="00000000">
              <w:rPr>
                <w:i w:val="1"/>
                <w:sz w:val="24"/>
                <w:szCs w:val="24"/>
                <w:rtl w:val="0"/>
              </w:rPr>
              <w:t xml:space="preserve">mu, jemu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jc w:val="center"/>
              <w:rPr>
                <w:i w:val="1"/>
                <w:sz w:val="24"/>
                <w:szCs w:val="24"/>
              </w:rPr>
            </w:pPr>
            <w:r w:rsidDel="00000000" w:rsidR="00000000" w:rsidRPr="00000000">
              <w:rPr>
                <w:i w:val="1"/>
                <w:sz w:val="24"/>
                <w:szCs w:val="24"/>
                <w:rtl w:val="0"/>
              </w:rPr>
              <w:t xml:space="preserve">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jc w:val="center"/>
              <w:rPr>
                <w:i w:val="1"/>
                <w:sz w:val="24"/>
                <w:szCs w:val="24"/>
              </w:rPr>
            </w:pPr>
            <w:r w:rsidDel="00000000" w:rsidR="00000000" w:rsidRPr="00000000">
              <w:rPr>
                <w:i w:val="1"/>
                <w:sz w:val="24"/>
                <w:szCs w:val="24"/>
                <w:rtl w:val="0"/>
              </w:rPr>
              <w:t xml:space="preserve">jí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jc w:val="center"/>
              <w:rPr>
                <w:i w:val="1"/>
                <w:sz w:val="24"/>
                <w:szCs w:val="24"/>
              </w:rPr>
            </w:pPr>
            <w:r w:rsidDel="00000000" w:rsidR="00000000" w:rsidRPr="00000000">
              <w:rPr>
                <w:i w:val="1"/>
                <w:sz w:val="24"/>
                <w:szCs w:val="24"/>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jc w:val="center"/>
              <w:rPr>
                <w:i w:val="1"/>
                <w:sz w:val="24"/>
                <w:szCs w:val="24"/>
              </w:rPr>
            </w:pPr>
            <w:r w:rsidDel="00000000" w:rsidR="00000000" w:rsidRPr="00000000">
              <w:rPr>
                <w:i w:val="1"/>
                <w:sz w:val="24"/>
                <w:szCs w:val="24"/>
                <w:rtl w:val="0"/>
              </w:rPr>
              <w:t xml:space="preserve">nám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jc w:val="center"/>
              <w:rPr>
                <w:i w:val="1"/>
                <w:sz w:val="24"/>
                <w:szCs w:val="24"/>
              </w:rPr>
            </w:pPr>
            <w:r w:rsidDel="00000000" w:rsidR="00000000" w:rsidRPr="00000000">
              <w:rPr>
                <w:i w:val="1"/>
                <w:sz w:val="24"/>
                <w:szCs w:val="24"/>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spacing w:line="240" w:lineRule="auto"/>
              <w:jc w:val="center"/>
              <w:rPr>
                <w:i w:val="1"/>
                <w:sz w:val="24"/>
                <w:szCs w:val="24"/>
              </w:rPr>
            </w:pPr>
            <w:r w:rsidDel="00000000" w:rsidR="00000000" w:rsidRPr="00000000">
              <w:rPr>
                <w:i w:val="1"/>
                <w:sz w:val="24"/>
                <w:szCs w:val="24"/>
                <w:rtl w:val="0"/>
              </w:rPr>
              <w:t xml:space="preserve">vám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jc w:val="center"/>
              <w:rPr>
                <w:i w:val="1"/>
                <w:sz w:val="24"/>
                <w:szCs w:val="24"/>
              </w:rPr>
            </w:pPr>
            <w:r w:rsidDel="00000000" w:rsidR="00000000" w:rsidRPr="00000000">
              <w:rPr>
                <w:i w:val="1"/>
                <w:sz w:val="24"/>
                <w:szCs w:val="24"/>
                <w:rtl w:val="0"/>
              </w:rPr>
              <w:t xml:space="preserve">oni (ony, 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jc w:val="center"/>
              <w:rPr>
                <w:i w:val="1"/>
                <w:sz w:val="24"/>
                <w:szCs w:val="24"/>
              </w:rPr>
            </w:pPr>
            <w:r w:rsidDel="00000000" w:rsidR="00000000" w:rsidRPr="00000000">
              <w:rPr>
                <w:i w:val="1"/>
                <w:sz w:val="24"/>
                <w:szCs w:val="24"/>
                <w:rtl w:val="0"/>
              </w:rPr>
              <w:t xml:space="preserve">jim</w:t>
            </w:r>
          </w:p>
        </w:tc>
      </w:tr>
    </w:tbl>
    <w:p w:rsidR="00000000" w:rsidDel="00000000" w:rsidP="00000000" w:rsidRDefault="00000000" w:rsidRPr="00000000" w14:paraId="00000026">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7">
      <w:pPr>
        <w:pageBreakBefore w:val="0"/>
        <w:spacing w:line="240" w:lineRule="auto"/>
        <w:rPr>
          <w:sz w:val="24"/>
          <w:szCs w:val="24"/>
        </w:rPr>
      </w:pPr>
      <w:r w:rsidDel="00000000" w:rsidR="00000000" w:rsidRPr="00000000">
        <w:rPr>
          <w:sz w:val="24"/>
          <w:szCs w:val="24"/>
          <w:rtl w:val="0"/>
        </w:rPr>
        <w:t xml:space="preserve">Remember that these are going to be in </w:t>
      </w:r>
      <w:hyperlink r:id="rId6">
        <w:r w:rsidDel="00000000" w:rsidR="00000000" w:rsidRPr="00000000">
          <w:rPr>
            <w:color w:val="1155cc"/>
            <w:sz w:val="24"/>
            <w:szCs w:val="24"/>
            <w:u w:val="single"/>
            <w:rtl w:val="0"/>
          </w:rPr>
          <w:t xml:space="preserve">2nd position</w:t>
        </w:r>
      </w:hyperlink>
      <w:r w:rsidDel="00000000" w:rsidR="00000000" w:rsidRPr="00000000">
        <w:rPr>
          <w:sz w:val="24"/>
          <w:szCs w:val="24"/>
          <w:rtl w:val="0"/>
        </w:rPr>
        <w:t xml:space="preserve">, with the exception of the question itself, where they are fossilized in place.</w:t>
      </w:r>
      <w:r w:rsidDel="00000000" w:rsidR="00000000" w:rsidRPr="00000000">
        <w:rPr>
          <w:rtl w:val="0"/>
        </w:rPr>
      </w:r>
    </w:p>
    <w:p w:rsidR="00000000" w:rsidDel="00000000" w:rsidP="00000000" w:rsidRDefault="00000000" w:rsidRPr="00000000" w14:paraId="00000028">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9">
      <w:pPr>
        <w:pageBreakBefore w:val="0"/>
        <w:spacing w:line="240" w:lineRule="auto"/>
        <w:rPr>
          <w:b w:val="1"/>
          <w:sz w:val="24"/>
          <w:szCs w:val="24"/>
        </w:rPr>
      </w:pPr>
      <w:r w:rsidDel="00000000" w:rsidR="00000000" w:rsidRPr="00000000">
        <w:rPr>
          <w:b w:val="1"/>
          <w:sz w:val="24"/>
          <w:szCs w:val="24"/>
          <w:rtl w:val="0"/>
        </w:rPr>
        <w:t xml:space="preserve">Dative of Nouns</w:t>
      </w:r>
    </w:p>
    <w:p w:rsidR="00000000" w:rsidDel="00000000" w:rsidP="00000000" w:rsidRDefault="00000000" w:rsidRPr="00000000" w14:paraId="0000002A">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B">
      <w:pPr>
        <w:pageBreakBefore w:val="0"/>
        <w:spacing w:line="240" w:lineRule="auto"/>
        <w:rPr>
          <w:sz w:val="24"/>
          <w:szCs w:val="24"/>
        </w:rPr>
      </w:pPr>
      <w:r w:rsidDel="00000000" w:rsidR="00000000" w:rsidRPr="00000000">
        <w:rPr>
          <w:sz w:val="24"/>
          <w:szCs w:val="24"/>
          <w:rtl w:val="0"/>
        </w:rPr>
        <w:t xml:space="preserve">The dative forms of nouns look very much like the locative forms we just learned (though there will be some slight differences). Here is a table with the forms:</w:t>
      </w:r>
    </w:p>
    <w:p w:rsidR="00000000" w:rsidDel="00000000" w:rsidP="00000000" w:rsidRDefault="00000000" w:rsidRPr="00000000" w14:paraId="0000002C">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2D">
      <w:pPr>
        <w:pageBreakBefore w:val="0"/>
        <w:spacing w:line="240" w:lineRule="auto"/>
        <w:rPr>
          <w:sz w:val="24"/>
          <w:szCs w:val="24"/>
        </w:rPr>
      </w:pPr>
      <w:r w:rsidDel="00000000" w:rsidR="00000000" w:rsidRPr="00000000">
        <w:rPr>
          <w:rtl w:val="0"/>
        </w:rPr>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490"/>
        <w:gridCol w:w="4125"/>
        <w:tblGridChange w:id="0">
          <w:tblGrid>
            <w:gridCol w:w="2025"/>
            <w:gridCol w:w="249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widowControl w:val="0"/>
              <w:spacing w:line="240" w:lineRule="auto"/>
              <w:jc w:val="center"/>
              <w:rPr>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widowControl w:val="0"/>
              <w:spacing w:line="240" w:lineRule="auto"/>
              <w:jc w:val="center"/>
              <w:rPr>
                <w:b w:val="1"/>
                <w:sz w:val="24"/>
                <w:szCs w:val="24"/>
              </w:rPr>
            </w:pPr>
            <w:r w:rsidDel="00000000" w:rsidR="00000000" w:rsidRPr="00000000">
              <w:rPr>
                <w:b w:val="1"/>
                <w:sz w:val="24"/>
                <w:szCs w:val="24"/>
                <w:rtl w:val="0"/>
              </w:rPr>
              <w:t xml:space="preserv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pacing w:line="240" w:lineRule="auto"/>
              <w:jc w:val="center"/>
              <w:rPr>
                <w:b w:val="1"/>
                <w:sz w:val="24"/>
                <w:szCs w:val="24"/>
              </w:rPr>
            </w:pPr>
            <w:r w:rsidDel="00000000" w:rsidR="00000000" w:rsidRPr="00000000">
              <w:rPr>
                <w:b w:val="1"/>
                <w:sz w:val="24"/>
                <w:szCs w:val="24"/>
                <w:rtl w:val="0"/>
              </w:rPr>
              <w:t xml:space="preserv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widowControl w:val="0"/>
              <w:spacing w:line="240" w:lineRule="auto"/>
              <w:jc w:val="center"/>
              <w:rPr>
                <w:b w:val="1"/>
                <w:sz w:val="24"/>
                <w:szCs w:val="24"/>
              </w:rPr>
            </w:pPr>
            <w:r w:rsidDel="00000000" w:rsidR="00000000" w:rsidRPr="00000000">
              <w:rPr>
                <w:b w:val="1"/>
                <w:sz w:val="24"/>
                <w:szCs w:val="24"/>
                <w:rtl w:val="0"/>
              </w:rPr>
              <w:t xml:space="preserve">Hard 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widowControl w:val="0"/>
              <w:spacing w:line="240" w:lineRule="auto"/>
              <w:jc w:val="center"/>
              <w:rPr>
                <w:i w:val="1"/>
                <w:sz w:val="24"/>
                <w:szCs w:val="24"/>
              </w:rPr>
            </w:pPr>
            <w:r w:rsidDel="00000000" w:rsidR="00000000" w:rsidRPr="00000000">
              <w:rPr>
                <w:i w:val="1"/>
                <w:sz w:val="24"/>
                <w:szCs w:val="24"/>
                <w:rtl w:val="0"/>
              </w:rPr>
              <w:t xml:space="preserve">-ovi</w:t>
            </w:r>
          </w:p>
          <w:p w:rsidR="00000000" w:rsidDel="00000000" w:rsidP="00000000" w:rsidRDefault="00000000" w:rsidRPr="00000000" w14:paraId="00000033">
            <w:pPr>
              <w:pageBreakBefore w:val="0"/>
              <w:widowControl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Jan → Janovi</w:t>
            </w:r>
          </w:p>
          <w:p w:rsidR="00000000" w:rsidDel="00000000" w:rsidP="00000000" w:rsidRDefault="00000000" w:rsidRPr="00000000" w14:paraId="00000034">
            <w:pPr>
              <w:pageBreakBefore w:val="0"/>
              <w:widowControl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Petr → Petrovi</w:t>
            </w:r>
          </w:p>
          <w:p w:rsidR="00000000" w:rsidDel="00000000" w:rsidP="00000000" w:rsidRDefault="00000000" w:rsidRPr="00000000" w14:paraId="00000035">
            <w:pPr>
              <w:pageBreakBefore w:val="0"/>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24"/>
                <w:szCs w:val="24"/>
              </w:rPr>
            </w:pPr>
            <w:r w:rsidDel="00000000" w:rsidR="00000000" w:rsidRPr="00000000">
              <w:rPr>
                <w:rFonts w:ascii="Arial Unicode MS" w:cs="Arial Unicode MS" w:eastAsia="Arial Unicode MS" w:hAnsi="Arial Unicode MS"/>
                <w:i w:val="1"/>
                <w:sz w:val="24"/>
                <w:szCs w:val="24"/>
                <w:rtl w:val="0"/>
              </w:rPr>
              <w:t xml:space="preserve">Honza → Honzovi</w:t>
            </w:r>
            <w:r w:rsidDel="00000000" w:rsidR="00000000" w:rsidRPr="00000000">
              <w:rPr>
                <w:rtl w:val="0"/>
              </w:rPr>
            </w:r>
          </w:p>
          <w:p w:rsidR="00000000" w:rsidDel="00000000" w:rsidP="00000000" w:rsidRDefault="00000000" w:rsidRPr="00000000" w14:paraId="00000037">
            <w:pPr>
              <w:pageBreakBefore w:val="0"/>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pPr>
            <w:r w:rsidDel="00000000" w:rsidR="00000000" w:rsidRPr="00000000">
              <w:rPr>
                <w:sz w:val="24"/>
                <w:szCs w:val="24"/>
                <w:rtl w:val="0"/>
              </w:rPr>
              <w:t xml:space="preserve">*masculine names ending in </w:t>
            </w:r>
            <w:r w:rsidDel="00000000" w:rsidR="00000000" w:rsidRPr="00000000">
              <w:rPr>
                <w:i w:val="1"/>
                <w:sz w:val="24"/>
                <w:szCs w:val="24"/>
                <w:rtl w:val="0"/>
              </w:rPr>
              <w:t xml:space="preserve">-a</w:t>
            </w:r>
            <w:r w:rsidDel="00000000" w:rsidR="00000000" w:rsidRPr="00000000">
              <w:rPr>
                <w:sz w:val="24"/>
                <w:szCs w:val="24"/>
                <w:rtl w:val="0"/>
              </w:rPr>
              <w:t xml:space="preserve"> take </w:t>
            </w:r>
            <w:r w:rsidDel="00000000" w:rsidR="00000000" w:rsidRPr="00000000">
              <w:rPr>
                <w:i w:val="1"/>
                <w:sz w:val="24"/>
                <w:szCs w:val="24"/>
                <w:rtl w:val="0"/>
              </w:rPr>
              <w:t xml:space="preserve">-ovi</w:t>
            </w:r>
            <w:r w:rsidDel="00000000" w:rsidR="00000000" w:rsidRPr="00000000">
              <w:rPr>
                <w:sz w:val="24"/>
                <w:szCs w:val="24"/>
                <w:rtl w:val="0"/>
              </w:rPr>
              <w:t xml:space="preserve"> despite these names following a feminine pattern for other case forms such as acc., gen.,  instr., voc.</w:t>
            </w: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jc w:val="center"/>
              <w:rPr>
                <w:sz w:val="24"/>
                <w:szCs w:val="24"/>
              </w:rPr>
            </w:pPr>
            <w:r w:rsidDel="00000000" w:rsidR="00000000" w:rsidRPr="00000000">
              <w:rPr>
                <w:sz w:val="24"/>
                <w:szCs w:val="24"/>
                <w:rtl w:val="0"/>
              </w:rPr>
              <w:t xml:space="preserve">-e / -ě</w:t>
            </w:r>
          </w:p>
          <w:p w:rsidR="00000000" w:rsidDel="00000000" w:rsidP="00000000" w:rsidRDefault="00000000" w:rsidRPr="00000000" w14:paraId="0000003B">
            <w:pPr>
              <w:pageBreakBefore w:val="0"/>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C">
            <w:pPr>
              <w:pageBreakBefore w:val="0"/>
              <w:widowControl w:val="0"/>
              <w:spacing w:line="240" w:lineRule="auto"/>
              <w:jc w:val="center"/>
              <w:rPr>
                <w:i w:val="1"/>
              </w:rPr>
            </w:pPr>
            <w:r w:rsidDel="00000000" w:rsidR="00000000" w:rsidRPr="00000000">
              <w:rPr>
                <w:i w:val="1"/>
                <w:sz w:val="24"/>
                <w:szCs w:val="24"/>
                <w:rtl w:val="0"/>
              </w:rPr>
              <w:t xml:space="preserve">Aneta </w:t>
            </w:r>
            <w:r w:rsidDel="00000000" w:rsidR="00000000" w:rsidRPr="00000000">
              <w:rPr>
                <w:i w:val="1"/>
                <w:rtl w:val="0"/>
              </w:rPr>
              <w:t xml:space="preserve">→ Anetě</w:t>
            </w:r>
          </w:p>
          <w:p w:rsidR="00000000" w:rsidDel="00000000" w:rsidP="00000000" w:rsidRDefault="00000000" w:rsidRPr="00000000" w14:paraId="0000003D">
            <w:pPr>
              <w:pageBreakBefore w:val="0"/>
              <w:widowControl w:val="0"/>
              <w:spacing w:line="240" w:lineRule="auto"/>
              <w:jc w:val="center"/>
              <w:rPr>
                <w:i w:val="1"/>
                <w:sz w:val="24"/>
                <w:szCs w:val="24"/>
              </w:rPr>
            </w:pPr>
            <w:r w:rsidDel="00000000" w:rsidR="00000000" w:rsidRPr="00000000">
              <w:rPr>
                <w:i w:val="1"/>
                <w:rtl w:val="0"/>
              </w:rPr>
              <w:t xml:space="preserve">Karolína → Karolíně</w:t>
            </w: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24"/>
                <w:szCs w:val="24"/>
              </w:rPr>
            </w:pPr>
            <w:r w:rsidDel="00000000" w:rsidR="00000000" w:rsidRPr="00000000">
              <w:rPr>
                <w:rtl w:val="0"/>
              </w:rPr>
            </w:r>
          </w:p>
          <w:p w:rsidR="00000000" w:rsidDel="00000000" w:rsidP="00000000" w:rsidRDefault="00000000" w:rsidRPr="00000000" w14:paraId="00000040">
            <w:pPr>
              <w:pageBreakBefore w:val="0"/>
              <w:spacing w:line="240" w:lineRule="auto"/>
              <w:rPr>
                <w:sz w:val="24"/>
                <w:szCs w:val="24"/>
              </w:rPr>
            </w:pPr>
            <w:r w:rsidDel="00000000" w:rsidR="00000000" w:rsidRPr="00000000">
              <w:rPr>
                <w:b w:val="1"/>
                <w:sz w:val="24"/>
                <w:szCs w:val="24"/>
                <w:rtl w:val="0"/>
              </w:rPr>
              <w:t xml:space="preserve">sound changes:</w:t>
            </w:r>
            <w:r w:rsidDel="00000000" w:rsidR="00000000" w:rsidRPr="00000000">
              <w:rPr>
                <w:sz w:val="24"/>
                <w:szCs w:val="24"/>
                <w:rtl w:val="0"/>
              </w:rPr>
              <w:t xml:space="preserve"> </w:t>
            </w:r>
            <w:r w:rsidDel="00000000" w:rsidR="00000000" w:rsidRPr="00000000">
              <w:rPr>
                <w:i w:val="1"/>
                <w:sz w:val="24"/>
                <w:szCs w:val="24"/>
                <w:rtl w:val="0"/>
              </w:rPr>
              <w:t xml:space="preserve">k → c, r → ř </w:t>
            </w:r>
            <w:r w:rsidDel="00000000" w:rsidR="00000000" w:rsidRPr="00000000">
              <w:rPr>
                <w:sz w:val="24"/>
                <w:szCs w:val="24"/>
                <w:rtl w:val="0"/>
              </w:rPr>
              <w:t xml:space="preserve">(also </w:t>
            </w:r>
            <w:r w:rsidDel="00000000" w:rsidR="00000000" w:rsidRPr="00000000">
              <w:rPr>
                <w:i w:val="1"/>
                <w:sz w:val="24"/>
                <w:szCs w:val="24"/>
                <w:rtl w:val="0"/>
              </w:rPr>
              <w:t xml:space="preserve">h → z, ch → š</w:t>
            </w:r>
            <w:r w:rsidDel="00000000" w:rsidR="00000000" w:rsidRPr="00000000">
              <w:rPr>
                <w:sz w:val="24"/>
                <w:szCs w:val="24"/>
                <w:rtl w:val="0"/>
              </w:rPr>
              <w:t xml:space="preserve">, but those are less common in names so won’t be important here). </w:t>
            </w:r>
          </w:p>
          <w:p w:rsidR="00000000" w:rsidDel="00000000" w:rsidP="00000000" w:rsidRDefault="00000000" w:rsidRPr="00000000" w14:paraId="0000004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2">
            <w:pPr>
              <w:pageBreakBefore w:val="0"/>
              <w:spacing w:line="240" w:lineRule="auto"/>
              <w:rPr>
                <w:b w:val="1"/>
                <w:sz w:val="24"/>
                <w:szCs w:val="24"/>
              </w:rPr>
            </w:pPr>
            <w:r w:rsidDel="00000000" w:rsidR="00000000" w:rsidRPr="00000000">
              <w:rPr>
                <w:b w:val="1"/>
                <w:sz w:val="24"/>
                <w:szCs w:val="24"/>
                <w:rtl w:val="0"/>
              </w:rPr>
              <w:t xml:space="preserve">Some examples:</w:t>
            </w:r>
          </w:p>
          <w:p w:rsidR="00000000" w:rsidDel="00000000" w:rsidP="00000000" w:rsidRDefault="00000000" w:rsidRPr="00000000" w14:paraId="00000043">
            <w:pPr>
              <w:pageBreakBefore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Veronika →</w:t>
            </w:r>
            <w:r w:rsidDel="00000000" w:rsidR="00000000" w:rsidRPr="00000000">
              <w:rPr>
                <w:sz w:val="24"/>
                <w:szCs w:val="24"/>
                <w:rtl w:val="0"/>
              </w:rPr>
              <w:t xml:space="preserve"> </w:t>
            </w:r>
            <w:r w:rsidDel="00000000" w:rsidR="00000000" w:rsidRPr="00000000">
              <w:rPr>
                <w:i w:val="1"/>
                <w:sz w:val="24"/>
                <w:szCs w:val="24"/>
                <w:rtl w:val="0"/>
              </w:rPr>
              <w:t xml:space="preserve">Veronice</w:t>
            </w:r>
          </w:p>
          <w:p w:rsidR="00000000" w:rsidDel="00000000" w:rsidP="00000000" w:rsidRDefault="00000000" w:rsidRPr="00000000" w14:paraId="00000044">
            <w:pPr>
              <w:pageBreakBefore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Sára →</w:t>
            </w:r>
            <w:r w:rsidDel="00000000" w:rsidR="00000000" w:rsidRPr="00000000">
              <w:rPr>
                <w:sz w:val="24"/>
                <w:szCs w:val="24"/>
                <w:rtl w:val="0"/>
              </w:rPr>
              <w:t xml:space="preserve"> </w:t>
            </w:r>
            <w:r w:rsidDel="00000000" w:rsidR="00000000" w:rsidRPr="00000000">
              <w:rPr>
                <w:i w:val="1"/>
                <w:sz w:val="24"/>
                <w:szCs w:val="24"/>
                <w:rtl w:val="0"/>
              </w:rPr>
              <w:t xml:space="preserve">Sáře</w:t>
            </w:r>
          </w:p>
          <w:p w:rsidR="00000000" w:rsidDel="00000000" w:rsidP="00000000" w:rsidRDefault="00000000" w:rsidRPr="00000000" w14:paraId="00000045">
            <w:pPr>
              <w:pageBreakBefore w:val="0"/>
              <w:spacing w:line="240" w:lineRule="auto"/>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widowControl w:val="0"/>
              <w:spacing w:line="240" w:lineRule="auto"/>
              <w:jc w:val="center"/>
              <w:rPr>
                <w:b w:val="1"/>
                <w:sz w:val="24"/>
                <w:szCs w:val="24"/>
              </w:rPr>
            </w:pPr>
            <w:r w:rsidDel="00000000" w:rsidR="00000000" w:rsidRPr="00000000">
              <w:rPr>
                <w:b w:val="1"/>
                <w:sz w:val="24"/>
                <w:szCs w:val="24"/>
                <w:rtl w:val="0"/>
              </w:rPr>
              <w:t xml:space="preserve">Soft 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widowControl w:val="0"/>
              <w:spacing w:line="240" w:lineRule="auto"/>
              <w:jc w:val="center"/>
              <w:rPr>
                <w:i w:val="1"/>
                <w:sz w:val="24"/>
                <w:szCs w:val="24"/>
              </w:rPr>
            </w:pPr>
            <w:r w:rsidDel="00000000" w:rsidR="00000000" w:rsidRPr="00000000">
              <w:rPr>
                <w:i w:val="1"/>
                <w:sz w:val="24"/>
                <w:szCs w:val="24"/>
                <w:rtl w:val="0"/>
              </w:rPr>
              <w:t xml:space="preserve">-ovi</w:t>
            </w:r>
          </w:p>
          <w:p w:rsidR="00000000" w:rsidDel="00000000" w:rsidP="00000000" w:rsidRDefault="00000000" w:rsidRPr="00000000" w14:paraId="00000048">
            <w:pPr>
              <w:pageBreakBefore w:val="0"/>
              <w:widowControl w:val="0"/>
              <w:spacing w:line="240" w:lineRule="auto"/>
              <w:jc w:val="center"/>
              <w:rPr>
                <w:i w:val="1"/>
                <w:sz w:val="24"/>
                <w:szCs w:val="24"/>
              </w:rPr>
            </w:pPr>
            <w:r w:rsidDel="00000000" w:rsidR="00000000" w:rsidRPr="00000000">
              <w:rPr>
                <w:i w:val="1"/>
                <w:sz w:val="24"/>
                <w:szCs w:val="24"/>
                <w:rtl w:val="0"/>
              </w:rPr>
              <w:t xml:space="preserve">Lukáš → Lukášovi</w:t>
            </w:r>
          </w:p>
          <w:p w:rsidR="00000000" w:rsidDel="00000000" w:rsidP="00000000" w:rsidRDefault="00000000" w:rsidRPr="00000000" w14:paraId="00000049">
            <w:pPr>
              <w:pageBreakBefore w:val="0"/>
              <w:widowControl w:val="0"/>
              <w:spacing w:line="240" w:lineRule="auto"/>
              <w:jc w:val="center"/>
              <w:rPr>
                <w:i w:val="1"/>
                <w:sz w:val="24"/>
                <w:szCs w:val="24"/>
              </w:rPr>
            </w:pPr>
            <w:r w:rsidDel="00000000" w:rsidR="00000000" w:rsidRPr="00000000">
              <w:rPr>
                <w:i w:val="1"/>
                <w:sz w:val="24"/>
                <w:szCs w:val="24"/>
                <w:rtl w:val="0"/>
              </w:rPr>
              <w:t xml:space="preserve">Tomáš → Tomášovi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widowControl w:val="0"/>
              <w:spacing w:line="240" w:lineRule="auto"/>
              <w:jc w:val="center"/>
              <w:rPr>
                <w:sz w:val="24"/>
                <w:szCs w:val="24"/>
              </w:rPr>
            </w:pPr>
            <w:r w:rsidDel="00000000" w:rsidR="00000000" w:rsidRPr="00000000">
              <w:rPr>
                <w:sz w:val="24"/>
                <w:szCs w:val="24"/>
                <w:rtl w:val="0"/>
              </w:rPr>
              <w:t xml:space="preserve">-i</w:t>
            </w:r>
          </w:p>
          <w:p w:rsidR="00000000" w:rsidDel="00000000" w:rsidP="00000000" w:rsidRDefault="00000000" w:rsidRPr="00000000" w14:paraId="0000004B">
            <w:pPr>
              <w:pageBreakBefore w:val="0"/>
              <w:widowControl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Lucie → Lucii</w:t>
            </w:r>
          </w:p>
          <w:p w:rsidR="00000000" w:rsidDel="00000000" w:rsidP="00000000" w:rsidRDefault="00000000" w:rsidRPr="00000000" w14:paraId="0000004C">
            <w:pPr>
              <w:pageBreakBefore w:val="0"/>
              <w:widowControl w:val="0"/>
              <w:spacing w:line="240" w:lineRule="auto"/>
              <w:jc w:val="center"/>
              <w:rPr>
                <w:i w:val="1"/>
                <w:sz w:val="24"/>
                <w:szCs w:val="24"/>
              </w:rPr>
            </w:pPr>
            <w:r w:rsidDel="00000000" w:rsidR="00000000" w:rsidRPr="00000000">
              <w:rPr>
                <w:rFonts w:ascii="Arial Unicode MS" w:cs="Arial Unicode MS" w:eastAsia="Arial Unicode MS" w:hAnsi="Arial Unicode MS"/>
                <w:i w:val="1"/>
                <w:sz w:val="24"/>
                <w:szCs w:val="24"/>
                <w:rtl w:val="0"/>
              </w:rPr>
              <w:t xml:space="preserve">Marie → Marii</w:t>
            </w:r>
          </w:p>
        </w:tc>
      </w:tr>
    </w:tbl>
    <w:p w:rsidR="00000000" w:rsidDel="00000000" w:rsidP="00000000" w:rsidRDefault="00000000" w:rsidRPr="00000000" w14:paraId="0000004D">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4E">
      <w:pPr>
        <w:pageBreakBefore w:val="0"/>
        <w:spacing w:line="240" w:lineRule="auto"/>
        <w:rPr>
          <w:sz w:val="24"/>
          <w:szCs w:val="24"/>
        </w:rPr>
      </w:pPr>
      <w:r w:rsidDel="00000000" w:rsidR="00000000" w:rsidRPr="00000000">
        <w:rPr>
          <w:sz w:val="24"/>
          <w:szCs w:val="24"/>
          <w:rtl w:val="0"/>
        </w:rPr>
        <w:t xml:space="preserve">When a name is used, it tends to be put first.</w:t>
      </w:r>
    </w:p>
    <w:p w:rsidR="00000000" w:rsidDel="00000000" w:rsidP="00000000" w:rsidRDefault="00000000" w:rsidRPr="00000000" w14:paraId="0000004F">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24"/>
          <w:szCs w:val="24"/>
          <w:rtl w:val="0"/>
        </w:rPr>
        <w:t xml:space="preserve">Examples:</w:t>
      </w:r>
      <w:r w:rsidDel="00000000" w:rsidR="00000000" w:rsidRPr="00000000">
        <w:rPr>
          <w:sz w:val="24"/>
          <w:szCs w:val="24"/>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0"/>
        <w:gridCol w:w="2530"/>
        <w:gridCol w:w="2530"/>
        <w:gridCol w:w="2530"/>
        <w:tblGridChange w:id="0">
          <w:tblGrid>
            <w:gridCol w:w="1770"/>
            <w:gridCol w:w="2530"/>
            <w:gridCol w:w="2530"/>
            <w:gridCol w:w="25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rtl w:val="0"/>
              </w:rPr>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1 rok</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singular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2-4 roky</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plural verb</w:t>
            </w:r>
          </w:p>
        </w:tc>
        <w:tc>
          <w:tcPr>
            <w:tcBorders>
              <w:top w:color="000000" w:space="0" w:sz="8" w:val="single"/>
              <w:bottom w:color="000000" w:space="0" w:sz="8" w:val="single"/>
              <w:right w:color="000000"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 let</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singular verb</w:t>
            </w:r>
          </w:p>
        </w:tc>
      </w:tr>
      <w:tr>
        <w:trPr>
          <w:cantSplit w:val="0"/>
          <w:tblHeader w:val="0"/>
        </w:trPr>
        <w:tc>
          <w:tcPr>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present tense</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Je mu jeden rok. </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Je jí jeden rok.</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Jakubovi jsou dva roky.</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Jsou mi tři roky.</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Jsou jí čtyři roky.</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Je mi dvacet let.</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Je ti třicet let.</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200" w:lineRule="auto"/>
              <w:jc w:val="center"/>
              <w:rPr>
                <w:sz w:val="24"/>
                <w:szCs w:val="24"/>
              </w:rPr>
            </w:pPr>
            <w:r w:rsidDel="00000000" w:rsidR="00000000" w:rsidRPr="00000000">
              <w:rPr>
                <w:sz w:val="24"/>
                <w:szCs w:val="24"/>
                <w:rtl w:val="0"/>
              </w:rPr>
              <w:t xml:space="preserve">Haně je pět let.</w:t>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65">
      <w:pPr>
        <w:pStyle w:val="Subtitle"/>
        <w:pageBreakBefore w:val="0"/>
        <w:rPr/>
      </w:pPr>
      <w:bookmarkStart w:colFirst="0" w:colLast="0" w:name="_oxp93hmdbbg3" w:id="1"/>
      <w:bookmarkEnd w:id="1"/>
      <w:r w:rsidDel="00000000" w:rsidR="00000000" w:rsidRPr="00000000">
        <w:rPr>
          <w:rtl w:val="0"/>
        </w:rPr>
        <w:t xml:space="preserve">Long forms</w:t>
      </w:r>
    </w:p>
    <w:p w:rsidR="00000000" w:rsidDel="00000000" w:rsidP="00000000" w:rsidRDefault="00000000" w:rsidRPr="00000000" w14:paraId="00000066">
      <w:pPr>
        <w:pageBreakBefore w:val="0"/>
        <w:spacing w:line="240" w:lineRule="auto"/>
        <w:rPr>
          <w:sz w:val="24"/>
          <w:szCs w:val="24"/>
        </w:rPr>
      </w:pPr>
      <w:r w:rsidDel="00000000" w:rsidR="00000000" w:rsidRPr="00000000">
        <w:rPr>
          <w:rtl w:val="0"/>
        </w:rPr>
      </w:r>
    </w:p>
    <w:tbl>
      <w:tblPr>
        <w:tblStyle w:val="Table4"/>
        <w:tblW w:w="6772.5"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5"/>
        <w:gridCol w:w="2257.5"/>
        <w:gridCol w:w="2257.5"/>
        <w:tblGridChange w:id="0">
          <w:tblGrid>
            <w:gridCol w:w="2257.5"/>
            <w:gridCol w:w="2257.5"/>
            <w:gridCol w:w="2257.5"/>
          </w:tblGrid>
        </w:tblGridChange>
      </w:tblGrid>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widowControl w:val="0"/>
              <w:spacing w:line="240" w:lineRule="auto"/>
              <w:jc w:val="center"/>
              <w:rPr>
                <w:b w:val="1"/>
                <w:sz w:val="24"/>
                <w:szCs w:val="24"/>
              </w:rPr>
            </w:pPr>
            <w:r w:rsidDel="00000000" w:rsidR="00000000" w:rsidRPr="00000000">
              <w:rPr>
                <w:b w:val="1"/>
                <w:sz w:val="24"/>
                <w:szCs w:val="24"/>
                <w:rtl w:val="0"/>
              </w:rPr>
              <w:t xml:space="preserve">nominative</w:t>
            </w:r>
          </w:p>
          <w:p w:rsidR="00000000" w:rsidDel="00000000" w:rsidP="00000000" w:rsidRDefault="00000000" w:rsidRPr="00000000" w14:paraId="00000068">
            <w:pPr>
              <w:pageBreakBefore w:val="0"/>
              <w:widowControl w:val="0"/>
              <w:spacing w:line="240" w:lineRule="auto"/>
              <w:jc w:val="center"/>
              <w:rPr>
                <w:b w:val="1"/>
                <w:sz w:val="24"/>
                <w:szCs w:val="24"/>
              </w:rPr>
            </w:pPr>
            <w:r w:rsidDel="00000000" w:rsidR="00000000" w:rsidRPr="00000000">
              <w:rPr>
                <w:b w:val="1"/>
                <w:sz w:val="24"/>
                <w:szCs w:val="24"/>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widowControl w:val="0"/>
              <w:spacing w:line="240" w:lineRule="auto"/>
              <w:jc w:val="center"/>
              <w:rPr>
                <w:b w:val="1"/>
                <w:sz w:val="24"/>
                <w:szCs w:val="24"/>
              </w:rPr>
            </w:pPr>
            <w:r w:rsidDel="00000000" w:rsidR="00000000" w:rsidRPr="00000000">
              <w:rPr>
                <w:b w:val="1"/>
                <w:sz w:val="24"/>
                <w:szCs w:val="24"/>
                <w:rtl w:val="0"/>
              </w:rPr>
              <w:t xml:space="preserve">dative short</w:t>
            </w:r>
          </w:p>
          <w:p w:rsidR="00000000" w:rsidDel="00000000" w:rsidP="00000000" w:rsidRDefault="00000000" w:rsidRPr="00000000" w14:paraId="0000006A">
            <w:pPr>
              <w:pageBreakBefore w:val="0"/>
              <w:widowControl w:val="0"/>
              <w:spacing w:line="240" w:lineRule="auto"/>
              <w:jc w:val="center"/>
              <w:rPr>
                <w:b w:val="1"/>
                <w:sz w:val="24"/>
                <w:szCs w:val="24"/>
              </w:rPr>
            </w:pPr>
            <w:r w:rsidDel="00000000" w:rsidR="00000000" w:rsidRPr="00000000">
              <w:rPr>
                <w:b w:val="1"/>
                <w:sz w:val="24"/>
                <w:szCs w:val="24"/>
                <w:rtl w:val="0"/>
              </w:rPr>
              <w:t xml:space="preserve">form (always in 2nd position)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B">
            <w:pPr>
              <w:pageBreakBefore w:val="0"/>
              <w:widowControl w:val="0"/>
              <w:spacing w:line="240" w:lineRule="auto"/>
              <w:jc w:val="center"/>
              <w:rPr>
                <w:b w:val="1"/>
                <w:sz w:val="24"/>
                <w:szCs w:val="24"/>
              </w:rPr>
            </w:pPr>
            <w:r w:rsidDel="00000000" w:rsidR="00000000" w:rsidRPr="00000000">
              <w:rPr>
                <w:b w:val="1"/>
                <w:sz w:val="24"/>
                <w:szCs w:val="24"/>
                <w:rtl w:val="0"/>
              </w:rPr>
              <w:t xml:space="preserve">dative long form (typically the beginning or end of the sentence)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widowControl w:val="0"/>
              <w:spacing w:line="240" w:lineRule="auto"/>
              <w:jc w:val="center"/>
              <w:rPr>
                <w:i w:val="1"/>
                <w:sz w:val="24"/>
                <w:szCs w:val="24"/>
              </w:rPr>
            </w:pPr>
            <w:r w:rsidDel="00000000" w:rsidR="00000000" w:rsidRPr="00000000">
              <w:rPr>
                <w:i w:val="1"/>
                <w:sz w:val="24"/>
                <w:szCs w:val="24"/>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widowControl w:val="0"/>
              <w:spacing w:line="240" w:lineRule="auto"/>
              <w:jc w:val="center"/>
              <w:rPr>
                <w:i w:val="1"/>
                <w:sz w:val="24"/>
                <w:szCs w:val="24"/>
              </w:rPr>
            </w:pPr>
            <w:r w:rsidDel="00000000" w:rsidR="00000000" w:rsidRPr="00000000">
              <w:rPr>
                <w:i w:val="1"/>
                <w:sz w:val="24"/>
                <w:szCs w:val="24"/>
                <w:rtl w:val="0"/>
              </w:rPr>
              <w:t xml:space="preserve">mi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6E">
            <w:pPr>
              <w:pageBreakBefore w:val="0"/>
              <w:widowControl w:val="0"/>
              <w:spacing w:line="240" w:lineRule="auto"/>
              <w:jc w:val="center"/>
              <w:rPr>
                <w:i w:val="1"/>
                <w:sz w:val="24"/>
                <w:szCs w:val="24"/>
              </w:rPr>
            </w:pPr>
            <w:r w:rsidDel="00000000" w:rsidR="00000000" w:rsidRPr="00000000">
              <w:rPr>
                <w:i w:val="1"/>
                <w:sz w:val="24"/>
                <w:szCs w:val="24"/>
                <w:rtl w:val="0"/>
              </w:rPr>
              <w:t xml:space="preserve">mně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widowControl w:val="0"/>
              <w:spacing w:line="240" w:lineRule="auto"/>
              <w:jc w:val="center"/>
              <w:rPr>
                <w:i w:val="1"/>
                <w:sz w:val="24"/>
                <w:szCs w:val="24"/>
              </w:rPr>
            </w:pPr>
            <w:r w:rsidDel="00000000" w:rsidR="00000000" w:rsidRPr="00000000">
              <w:rPr>
                <w:i w:val="1"/>
                <w:sz w:val="24"/>
                <w:szCs w:val="24"/>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pageBreakBefore w:val="0"/>
              <w:widowControl w:val="0"/>
              <w:spacing w:line="240" w:lineRule="auto"/>
              <w:jc w:val="center"/>
              <w:rPr>
                <w:i w:val="1"/>
                <w:sz w:val="24"/>
                <w:szCs w:val="24"/>
              </w:rPr>
            </w:pPr>
            <w:r w:rsidDel="00000000" w:rsidR="00000000" w:rsidRPr="00000000">
              <w:rPr>
                <w:i w:val="1"/>
                <w:sz w:val="24"/>
                <w:szCs w:val="24"/>
                <w:rtl w:val="0"/>
              </w:rPr>
              <w:t xml:space="preserve">ti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1">
            <w:pPr>
              <w:pageBreakBefore w:val="0"/>
              <w:widowControl w:val="0"/>
              <w:spacing w:line="240" w:lineRule="auto"/>
              <w:jc w:val="center"/>
              <w:rPr>
                <w:i w:val="1"/>
                <w:sz w:val="24"/>
                <w:szCs w:val="24"/>
              </w:rPr>
            </w:pPr>
            <w:r w:rsidDel="00000000" w:rsidR="00000000" w:rsidRPr="00000000">
              <w:rPr>
                <w:i w:val="1"/>
                <w:sz w:val="24"/>
                <w:szCs w:val="24"/>
                <w:rtl w:val="0"/>
              </w:rPr>
              <w:t xml:space="preserve">tobě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widowControl w:val="0"/>
              <w:spacing w:line="240" w:lineRule="auto"/>
              <w:jc w:val="center"/>
              <w:rPr>
                <w:i w:val="1"/>
                <w:sz w:val="24"/>
                <w:szCs w:val="24"/>
              </w:rPr>
            </w:pPr>
            <w:r w:rsidDel="00000000" w:rsidR="00000000" w:rsidRPr="00000000">
              <w:rPr>
                <w:i w:val="1"/>
                <w:sz w:val="24"/>
                <w:szCs w:val="24"/>
                <w:rtl w:val="0"/>
              </w:rPr>
              <w:t xml:space="preserve">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widowControl w:val="0"/>
              <w:spacing w:line="240" w:lineRule="auto"/>
              <w:jc w:val="center"/>
              <w:rPr>
                <w:i w:val="1"/>
                <w:sz w:val="24"/>
                <w:szCs w:val="24"/>
              </w:rPr>
            </w:pPr>
            <w:r w:rsidDel="00000000" w:rsidR="00000000" w:rsidRPr="00000000">
              <w:rPr>
                <w:i w:val="1"/>
                <w:sz w:val="24"/>
                <w:szCs w:val="24"/>
                <w:rtl w:val="0"/>
              </w:rPr>
              <w:t xml:space="preserve">mu</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4">
            <w:pPr>
              <w:pageBreakBefore w:val="0"/>
              <w:widowControl w:val="0"/>
              <w:spacing w:line="240" w:lineRule="auto"/>
              <w:jc w:val="center"/>
              <w:rPr>
                <w:i w:val="1"/>
                <w:sz w:val="24"/>
                <w:szCs w:val="24"/>
              </w:rPr>
            </w:pPr>
            <w:r w:rsidDel="00000000" w:rsidR="00000000" w:rsidRPr="00000000">
              <w:rPr>
                <w:i w:val="1"/>
                <w:sz w:val="24"/>
                <w:szCs w:val="24"/>
                <w:rtl w:val="0"/>
              </w:rPr>
              <w:t xml:space="preserve">jemu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pageBreakBefore w:val="0"/>
              <w:widowControl w:val="0"/>
              <w:spacing w:line="240" w:lineRule="auto"/>
              <w:jc w:val="center"/>
              <w:rPr>
                <w:i w:val="1"/>
                <w:sz w:val="24"/>
                <w:szCs w:val="24"/>
              </w:rPr>
            </w:pPr>
            <w:r w:rsidDel="00000000" w:rsidR="00000000" w:rsidRPr="00000000">
              <w:rPr>
                <w:i w:val="1"/>
                <w:sz w:val="24"/>
                <w:szCs w:val="24"/>
                <w:rtl w:val="0"/>
              </w:rPr>
              <w:t xml:space="preserve">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widowControl w:val="0"/>
              <w:spacing w:line="240" w:lineRule="auto"/>
              <w:jc w:val="center"/>
              <w:rPr>
                <w:i w:val="1"/>
                <w:sz w:val="24"/>
                <w:szCs w:val="24"/>
              </w:rPr>
            </w:pPr>
            <w:r w:rsidDel="00000000" w:rsidR="00000000" w:rsidRPr="00000000">
              <w:rPr>
                <w:i w:val="1"/>
                <w:sz w:val="24"/>
                <w:szCs w:val="24"/>
                <w:rtl w:val="0"/>
              </w:rPr>
              <w:t xml:space="preserve">jí</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7">
            <w:pPr>
              <w:pageBreakBefore w:val="0"/>
              <w:widowControl w:val="0"/>
              <w:spacing w:line="240" w:lineRule="auto"/>
              <w:jc w:val="center"/>
              <w:rPr>
                <w:i w:val="1"/>
                <w:sz w:val="24"/>
                <w:szCs w:val="24"/>
              </w:rPr>
            </w:pPr>
            <w:r w:rsidDel="00000000" w:rsidR="00000000" w:rsidRPr="00000000">
              <w:rPr>
                <w:i w:val="1"/>
                <w:sz w:val="24"/>
                <w:szCs w:val="24"/>
                <w:rtl w:val="0"/>
              </w:rPr>
              <w:t xml:space="preserve">jí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pageBreakBefore w:val="0"/>
              <w:widowControl w:val="0"/>
              <w:spacing w:line="240" w:lineRule="auto"/>
              <w:jc w:val="center"/>
              <w:rPr>
                <w:i w:val="1"/>
                <w:sz w:val="24"/>
                <w:szCs w:val="24"/>
              </w:rPr>
            </w:pPr>
            <w:r w:rsidDel="00000000" w:rsidR="00000000" w:rsidRPr="00000000">
              <w:rPr>
                <w:i w:val="1"/>
                <w:sz w:val="24"/>
                <w:szCs w:val="24"/>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pageBreakBefore w:val="0"/>
              <w:widowControl w:val="0"/>
              <w:spacing w:line="240" w:lineRule="auto"/>
              <w:jc w:val="center"/>
              <w:rPr>
                <w:i w:val="1"/>
                <w:sz w:val="24"/>
                <w:szCs w:val="24"/>
              </w:rPr>
            </w:pPr>
            <w:r w:rsidDel="00000000" w:rsidR="00000000" w:rsidRPr="00000000">
              <w:rPr>
                <w:i w:val="1"/>
                <w:sz w:val="24"/>
                <w:szCs w:val="24"/>
                <w:rtl w:val="0"/>
              </w:rPr>
              <w:t xml:space="preserve">nám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A">
            <w:pPr>
              <w:pageBreakBefore w:val="0"/>
              <w:widowControl w:val="0"/>
              <w:spacing w:line="240" w:lineRule="auto"/>
              <w:jc w:val="center"/>
              <w:rPr>
                <w:i w:val="1"/>
                <w:sz w:val="24"/>
                <w:szCs w:val="24"/>
              </w:rPr>
            </w:pPr>
            <w:r w:rsidDel="00000000" w:rsidR="00000000" w:rsidRPr="00000000">
              <w:rPr>
                <w:i w:val="1"/>
                <w:sz w:val="24"/>
                <w:szCs w:val="24"/>
                <w:rtl w:val="0"/>
              </w:rPr>
              <w:t xml:space="preserve">nám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pageBreakBefore w:val="0"/>
              <w:widowControl w:val="0"/>
              <w:spacing w:line="240" w:lineRule="auto"/>
              <w:jc w:val="center"/>
              <w:rPr>
                <w:i w:val="1"/>
                <w:sz w:val="24"/>
                <w:szCs w:val="24"/>
              </w:rPr>
            </w:pPr>
            <w:r w:rsidDel="00000000" w:rsidR="00000000" w:rsidRPr="00000000">
              <w:rPr>
                <w:i w:val="1"/>
                <w:sz w:val="24"/>
                <w:szCs w:val="24"/>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pageBreakBefore w:val="0"/>
              <w:widowControl w:val="0"/>
              <w:spacing w:line="240" w:lineRule="auto"/>
              <w:jc w:val="center"/>
              <w:rPr>
                <w:i w:val="1"/>
                <w:sz w:val="24"/>
                <w:szCs w:val="24"/>
              </w:rPr>
            </w:pPr>
            <w:r w:rsidDel="00000000" w:rsidR="00000000" w:rsidRPr="00000000">
              <w:rPr>
                <w:i w:val="1"/>
                <w:sz w:val="24"/>
                <w:szCs w:val="24"/>
                <w:rtl w:val="0"/>
              </w:rPr>
              <w:t xml:space="preserve">vám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D">
            <w:pPr>
              <w:pageBreakBefore w:val="0"/>
              <w:widowControl w:val="0"/>
              <w:spacing w:line="240" w:lineRule="auto"/>
              <w:jc w:val="center"/>
              <w:rPr>
                <w:i w:val="1"/>
                <w:sz w:val="24"/>
                <w:szCs w:val="24"/>
              </w:rPr>
            </w:pPr>
            <w:r w:rsidDel="00000000" w:rsidR="00000000" w:rsidRPr="00000000">
              <w:rPr>
                <w:i w:val="1"/>
                <w:sz w:val="24"/>
                <w:szCs w:val="24"/>
                <w:rtl w:val="0"/>
              </w:rPr>
              <w:t xml:space="preserve">vám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pageBreakBefore w:val="0"/>
              <w:widowControl w:val="0"/>
              <w:spacing w:line="240" w:lineRule="auto"/>
              <w:jc w:val="center"/>
              <w:rPr>
                <w:i w:val="1"/>
                <w:sz w:val="24"/>
                <w:szCs w:val="24"/>
              </w:rPr>
            </w:pPr>
            <w:r w:rsidDel="00000000" w:rsidR="00000000" w:rsidRPr="00000000">
              <w:rPr>
                <w:i w:val="1"/>
                <w:sz w:val="24"/>
                <w:szCs w:val="24"/>
                <w:rtl w:val="0"/>
              </w:rPr>
              <w:t xml:space="preserve">oni (ony, 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pageBreakBefore w:val="0"/>
              <w:widowControl w:val="0"/>
              <w:spacing w:line="240" w:lineRule="auto"/>
              <w:jc w:val="center"/>
              <w:rPr>
                <w:i w:val="1"/>
                <w:sz w:val="24"/>
                <w:szCs w:val="24"/>
              </w:rPr>
            </w:pPr>
            <w:r w:rsidDel="00000000" w:rsidR="00000000" w:rsidRPr="00000000">
              <w:rPr>
                <w:i w:val="1"/>
                <w:sz w:val="24"/>
                <w:szCs w:val="24"/>
                <w:rtl w:val="0"/>
              </w:rPr>
              <w:t xml:space="preserve">jim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jc w:val="center"/>
              <w:rPr>
                <w:i w:val="1"/>
                <w:sz w:val="24"/>
                <w:szCs w:val="24"/>
              </w:rPr>
            </w:pPr>
            <w:r w:rsidDel="00000000" w:rsidR="00000000" w:rsidRPr="00000000">
              <w:rPr>
                <w:i w:val="1"/>
                <w:sz w:val="24"/>
                <w:szCs w:val="24"/>
                <w:rtl w:val="0"/>
              </w:rPr>
              <w:t xml:space="preserve">jim</w:t>
            </w:r>
          </w:p>
        </w:tc>
      </w:tr>
    </w:tbl>
    <w:p w:rsidR="00000000" w:rsidDel="00000000" w:rsidP="00000000" w:rsidRDefault="00000000" w:rsidRPr="00000000" w14:paraId="00000081">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There are technically long forms for all of these pronouns, but in some cases they are exactly the same as the short forms. Long forms are used to place added emphasis. You should focus on knowing these passively for now:</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i w:val="1"/>
          <w:sz w:val="24"/>
          <w:szCs w:val="24"/>
          <w:rtl w:val="0"/>
        </w:rPr>
        <w:t xml:space="preserve">Jemu ještě není dvacet jedna let.</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i w:val="1"/>
          <w:sz w:val="24"/>
          <w:szCs w:val="24"/>
          <w:rtl w:val="0"/>
        </w:rPr>
        <w:t xml:space="preserve">Vypadám mladší, ale mně je opravdu osmnáct let.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ind w:left="720" w:firstLine="0"/>
        <w:rPr>
          <w:i w:val="1"/>
          <w:sz w:val="24"/>
          <w:szCs w:val="24"/>
        </w:rPr>
      </w:pPr>
      <w:r w:rsidDel="00000000" w:rsidR="00000000" w:rsidRPr="00000000">
        <w:rPr>
          <w:i w:val="1"/>
          <w:sz w:val="24"/>
          <w:szCs w:val="24"/>
          <w:rtl w:val="0"/>
        </w:rPr>
        <w:t xml:space="preserve">Tobě je vážně třicet pět let?</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e/2PACX-1vTzK2Y_rf8kiAn8rsV7g-GZIE1f8KY6n4Sw7PW_wNxGK3uT5rmX7lWGiFF6onvw8AzNFjXOt85f6W8q/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