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40" w:lineRule="auto"/>
        <w:rPr/>
      </w:pPr>
      <w:bookmarkStart w:colFirst="0" w:colLast="0" w:name="_hr4d2myigov7" w:id="0"/>
      <w:bookmarkEnd w:id="0"/>
      <w:r w:rsidDel="00000000" w:rsidR="00000000" w:rsidRPr="00000000">
        <w:rPr>
          <w:rtl w:val="0"/>
        </w:rPr>
        <w:t xml:space="preserve">8.4 - Locative Singular of Adjectives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sz w:val="24"/>
          <w:szCs w:val="24"/>
          <w:rtl w:val="0"/>
        </w:rPr>
        <w:t xml:space="preserve">In this lesson we will cover the endings for adjectives, demonstrative pronouns, and possessive pronouns. As with previous cases, these words will change their form depending on the case of the noun it modifies.</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0" w:line="240" w:lineRule="auto"/>
        <w:rPr>
          <w:b w:val="1"/>
          <w:sz w:val="24"/>
          <w:szCs w:val="24"/>
        </w:rPr>
      </w:pPr>
      <w:r w:rsidDel="00000000" w:rsidR="00000000" w:rsidRPr="00000000">
        <w:rPr>
          <w:b w:val="1"/>
          <w:sz w:val="24"/>
          <w:szCs w:val="24"/>
          <w:rtl w:val="0"/>
        </w:rPr>
        <w:t xml:space="preserve">Adjective Endings: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0" w:before="0" w:line="240" w:lineRule="auto"/>
        <w:rPr>
          <w:b w:val="1"/>
          <w:sz w:val="24"/>
          <w:szCs w:val="24"/>
        </w:rPr>
      </w:pPr>
      <w:r w:rsidDel="00000000" w:rsidR="00000000" w:rsidRPr="00000000">
        <w:rPr>
          <w:rtl w:val="0"/>
        </w:rPr>
      </w:r>
    </w:p>
    <w:tbl>
      <w:tblPr>
        <w:tblStyle w:val="Table1"/>
        <w:tblW w:w="94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0"/>
        <w:gridCol w:w="1880"/>
        <w:gridCol w:w="1880"/>
        <w:gridCol w:w="1880"/>
        <w:gridCol w:w="1880"/>
        <w:tblGridChange w:id="0">
          <w:tblGrid>
            <w:gridCol w:w="1880"/>
            <w:gridCol w:w="1880"/>
            <w:gridCol w:w="1880"/>
            <w:gridCol w:w="1880"/>
            <w:gridCol w:w="1880"/>
          </w:tblGrid>
        </w:tblGridChange>
      </w:tblGrid>
      <w:tr>
        <w:trPr>
          <w:cantSplit w:val="0"/>
          <w:tblHeader w:val="0"/>
        </w:trPr>
        <w:tc>
          <w:tcPr>
            <w:shd w:fill="ffffff" w:val="clear"/>
          </w:tcPr>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rtl w:val="0"/>
              </w:rPr>
            </w:r>
          </w:p>
        </w:tc>
        <w:tc>
          <w:tcPr>
            <w:shd w:fill="ffffff" w:val="clear"/>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Masculine Animate</w:t>
            </w:r>
          </w:p>
        </w:tc>
        <w:tc>
          <w:tcPr>
            <w:shd w:fill="ffffff" w:val="clear"/>
          </w:tcPr>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Masculine Inanimate</w:t>
            </w:r>
          </w:p>
        </w:tc>
        <w:tc>
          <w:tcPr>
            <w:shd w:fill="ffffff" w:val="clear"/>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Feminine</w:t>
            </w:r>
          </w:p>
        </w:tc>
        <w:tc>
          <w:tcPr>
            <w:shd w:fill="ffffff" w:val="clea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Neuter</w:t>
            </w:r>
          </w:p>
        </w:tc>
      </w:tr>
      <w:tr>
        <w:trPr>
          <w:cantSplit w:val="0"/>
          <w:tblHeader w:val="0"/>
        </w:trPr>
        <w:tc>
          <w:tcPr>
            <w:shd w:fill="ffffff" w:val="clear"/>
          </w:tcPr>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Hard Stem Adjective</w:t>
            </w:r>
          </w:p>
        </w:tc>
        <w:tc>
          <w:tcPr>
            <w:shd w:fill="ffffff" w:val="clear"/>
          </w:tcPr>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-ém</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novém</w:t>
            </w:r>
          </w:p>
        </w:tc>
        <w:tc>
          <w:tcPr>
            <w:shd w:fill="ffffff" w:val="clear"/>
          </w:tcPr>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-ém</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novém</w:t>
            </w:r>
          </w:p>
        </w:tc>
        <w:tc>
          <w:tcPr>
            <w:shd w:fill="ffffff" w:val="clear"/>
          </w:tcPr>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-é</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nové</w:t>
            </w:r>
          </w:p>
        </w:tc>
        <w:tc>
          <w:tcPr>
            <w:shd w:fill="ffffff" w:val="cle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-ém</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novém</w:t>
            </w:r>
          </w:p>
        </w:tc>
      </w:tr>
      <w:tr>
        <w:trPr>
          <w:cantSplit w:val="0"/>
          <w:tblHeader w:val="0"/>
        </w:trPr>
        <w:tc>
          <w:tcPr>
            <w:tcBorders>
              <w:bottom w:color="000000" w:space="0" w:sz="4" w:val="single"/>
            </w:tcBorders>
            <w:shd w:fill="ffffff" w:val="clear"/>
          </w:tcPr>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Soft Stem Adjective</w:t>
            </w:r>
          </w:p>
        </w:tc>
        <w:tc>
          <w:tcPr>
            <w:tcBorders>
              <w:bottom w:color="000000" w:space="0" w:sz="4" w:val="single"/>
            </w:tcBorders>
            <w:shd w:fill="ffffff" w:val="clea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-ím</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moderním</w:t>
            </w:r>
          </w:p>
        </w:tc>
        <w:tc>
          <w:tcPr>
            <w:tcBorders>
              <w:bottom w:color="000000" w:space="0" w:sz="4" w:val="single"/>
            </w:tcBorders>
            <w:shd w:fill="ffffff" w:val="clear"/>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-ím</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moderním</w:t>
            </w:r>
          </w:p>
        </w:tc>
        <w:tc>
          <w:tcPr>
            <w:tcBorders>
              <w:bottom w:color="000000" w:space="0" w:sz="4" w:val="single"/>
            </w:tcBorders>
            <w:shd w:fill="ffffff" w:val="clear"/>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-í</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moderní</w:t>
            </w:r>
          </w:p>
        </w:tc>
        <w:tc>
          <w:tcPr>
            <w:tcBorders>
              <w:bottom w:color="000000" w:space="0" w:sz="4" w:val="single"/>
            </w:tcBorders>
            <w:shd w:fill="ffffff" w:val="clea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-ím</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after="0" w:before="0" w:line="240" w:lineRule="auto"/>
              <w:jc w:val="center"/>
              <w:rPr>
                <w:sz w:val="24"/>
                <w:szCs w:val="24"/>
              </w:rPr>
            </w:pPr>
            <w:r w:rsidDel="00000000" w:rsidR="00000000" w:rsidRPr="00000000">
              <w:rPr>
                <w:sz w:val="24"/>
                <w:szCs w:val="24"/>
                <w:rtl w:val="0"/>
              </w:rPr>
              <w:t xml:space="preserve">moderním</w:t>
            </w:r>
          </w:p>
        </w:tc>
      </w:tr>
    </w:tbl>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bookmarkStart w:colFirst="0" w:colLast="0" w:name="_ryaay0rhv4iv" w:id="1"/>
      <w:bookmarkEnd w:id="1"/>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bookmarkStart w:colFirst="0" w:colLast="0" w:name="_fabpiatkyuos" w:id="2"/>
      <w:bookmarkEnd w:id="2"/>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6">
              <w:r w:rsidDel="00000000" w:rsidR="00000000" w:rsidRPr="00000000">
                <w:rPr>
                  <w:color w:val="1155cc"/>
                  <w:sz w:val="24"/>
                  <w:szCs w:val="24"/>
                  <w:u w:val="single"/>
                </w:rPr>
                <w:drawing>
                  <wp:inline distB="114300" distT="114300" distL="114300" distR="114300">
                    <wp:extent cx="2838450" cy="2152650"/>
                    <wp:effectExtent b="0" l="0" r="0" t="0"/>
                    <wp:docPr id="1" name="image1.png"/>
                    <a:graphic>
                      <a:graphicData uri="http://schemas.openxmlformats.org/drawingml/2006/picture">
                        <pic:pic>
                          <pic:nvPicPr>
                            <pic:cNvPr id="0" name="image1.png"/>
                            <pic:cNvPicPr preferRelativeResize="0"/>
                          </pic:nvPicPr>
                          <pic:blipFill>
                            <a:blip r:embed="rId7"/>
                            <a:srcRect b="12304" l="0" r="0" t="37136"/>
                            <a:stretch>
                              <a:fillRect/>
                            </a:stretch>
                          </pic:blipFill>
                          <pic:spPr>
                            <a:xfrm>
                              <a:off x="0" y="0"/>
                              <a:ext cx="2838450" cy="215265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21336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spacing w:line="240" w:lineRule="auto"/>
              <w:rPr>
                <w:i w:val="1"/>
                <w:sz w:val="24"/>
                <w:szCs w:val="24"/>
              </w:rPr>
            </w:pPr>
            <w:bookmarkStart w:colFirst="0" w:colLast="0" w:name="_5sdo3plf54j" w:id="3"/>
            <w:bookmarkEnd w:id="3"/>
            <w:r w:rsidDel="00000000" w:rsidR="00000000" w:rsidRPr="00000000">
              <w:rPr>
                <w:i w:val="1"/>
                <w:sz w:val="24"/>
                <w:szCs w:val="24"/>
                <w:rtl w:val="0"/>
              </w:rPr>
              <w:t xml:space="preserve">Marek pracuje v nov</w:t>
            </w:r>
            <w:r w:rsidDel="00000000" w:rsidR="00000000" w:rsidRPr="00000000">
              <w:rPr>
                <w:b w:val="1"/>
                <w:i w:val="1"/>
                <w:sz w:val="24"/>
                <w:szCs w:val="24"/>
                <w:u w:val="single"/>
                <w:rtl w:val="0"/>
              </w:rPr>
              <w:t xml:space="preserve">ém</w:t>
            </w:r>
            <w:r w:rsidDel="00000000" w:rsidR="00000000" w:rsidRPr="00000000">
              <w:rPr>
                <w:i w:val="1"/>
                <w:sz w:val="24"/>
                <w:szCs w:val="24"/>
                <w:rtl w:val="0"/>
              </w:rPr>
              <w:t xml:space="preserve"> obchodě.</w:t>
            </w:r>
          </w:p>
          <w:p w:rsidR="00000000" w:rsidDel="00000000" w:rsidP="00000000" w:rsidRDefault="00000000" w:rsidRPr="00000000" w14:paraId="00000023">
            <w:pPr>
              <w:pageBreakBefore w:val="0"/>
              <w:spacing w:line="240" w:lineRule="auto"/>
              <w:rPr>
                <w:sz w:val="24"/>
                <w:szCs w:val="24"/>
              </w:rPr>
            </w:pPr>
            <w:bookmarkStart w:colFirst="0" w:colLast="0" w:name="_gavdiqq1goo" w:id="4"/>
            <w:bookmarkEnd w:id="4"/>
            <w:r w:rsidDel="00000000" w:rsidR="00000000" w:rsidRPr="00000000">
              <w:rPr>
                <w:sz w:val="24"/>
                <w:szCs w:val="24"/>
                <w:rtl w:val="0"/>
              </w:rPr>
              <w:t xml:space="preserve">Mark works in a new store.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spacing w:line="240" w:lineRule="auto"/>
              <w:rPr>
                <w:i w:val="1"/>
                <w:sz w:val="24"/>
                <w:szCs w:val="24"/>
              </w:rPr>
            </w:pPr>
            <w:bookmarkStart w:colFirst="0" w:colLast="0" w:name="_z96ldc4hkcnb" w:id="5"/>
            <w:bookmarkEnd w:id="5"/>
            <w:r w:rsidDel="00000000" w:rsidR="00000000" w:rsidRPr="00000000">
              <w:rPr>
                <w:i w:val="1"/>
                <w:sz w:val="24"/>
                <w:szCs w:val="24"/>
                <w:rtl w:val="0"/>
              </w:rPr>
              <w:t xml:space="preserve">Byli jsme v dobr</w:t>
            </w:r>
            <w:r w:rsidDel="00000000" w:rsidR="00000000" w:rsidRPr="00000000">
              <w:rPr>
                <w:b w:val="1"/>
                <w:i w:val="1"/>
                <w:sz w:val="24"/>
                <w:szCs w:val="24"/>
                <w:u w:val="single"/>
                <w:rtl w:val="0"/>
              </w:rPr>
              <w:t xml:space="preserve">é</w:t>
            </w:r>
            <w:r w:rsidDel="00000000" w:rsidR="00000000" w:rsidRPr="00000000">
              <w:rPr>
                <w:i w:val="1"/>
                <w:sz w:val="24"/>
                <w:szCs w:val="24"/>
                <w:rtl w:val="0"/>
              </w:rPr>
              <w:t xml:space="preserve"> restauraci.</w:t>
            </w:r>
          </w:p>
          <w:p w:rsidR="00000000" w:rsidDel="00000000" w:rsidP="00000000" w:rsidRDefault="00000000" w:rsidRPr="00000000" w14:paraId="00000025">
            <w:pPr>
              <w:pageBreakBefore w:val="0"/>
              <w:spacing w:line="240" w:lineRule="auto"/>
              <w:rPr>
                <w:sz w:val="24"/>
                <w:szCs w:val="24"/>
              </w:rPr>
            </w:pPr>
            <w:bookmarkStart w:colFirst="0" w:colLast="0" w:name="_jy8u66di45ja" w:id="6"/>
            <w:bookmarkEnd w:id="6"/>
            <w:r w:rsidDel="00000000" w:rsidR="00000000" w:rsidRPr="00000000">
              <w:rPr>
                <w:sz w:val="24"/>
                <w:szCs w:val="24"/>
                <w:rtl w:val="0"/>
              </w:rPr>
              <w:t xml:space="preserve">We were at a good restaurant.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9">
              <w:r w:rsidDel="00000000" w:rsidR="00000000" w:rsidRPr="00000000">
                <w:rPr>
                  <w:color w:val="1155cc"/>
                  <w:sz w:val="24"/>
                  <w:szCs w:val="24"/>
                  <w:u w:val="single"/>
                </w:rPr>
                <w:drawing>
                  <wp:inline distB="114300" distT="114300" distL="114300" distR="114300">
                    <wp:extent cx="2838450" cy="18796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38450" cy="1879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spacing w:line="240" w:lineRule="auto"/>
              <w:rPr>
                <w:i w:val="1"/>
                <w:sz w:val="24"/>
                <w:szCs w:val="24"/>
              </w:rPr>
            </w:pPr>
            <w:bookmarkStart w:colFirst="0" w:colLast="0" w:name="_az14d4l3a8q" w:id="7"/>
            <w:bookmarkEnd w:id="7"/>
            <w:r w:rsidDel="00000000" w:rsidR="00000000" w:rsidRPr="00000000">
              <w:rPr>
                <w:i w:val="1"/>
                <w:sz w:val="24"/>
                <w:szCs w:val="24"/>
                <w:rtl w:val="0"/>
              </w:rPr>
              <w:t xml:space="preserve">Pavel rád mluví o česk</w:t>
            </w:r>
            <w:r w:rsidDel="00000000" w:rsidR="00000000" w:rsidRPr="00000000">
              <w:rPr>
                <w:b w:val="1"/>
                <w:i w:val="1"/>
                <w:sz w:val="24"/>
                <w:szCs w:val="24"/>
                <w:u w:val="single"/>
                <w:rtl w:val="0"/>
              </w:rPr>
              <w:t xml:space="preserve">ém</w:t>
            </w:r>
            <w:r w:rsidDel="00000000" w:rsidR="00000000" w:rsidRPr="00000000">
              <w:rPr>
                <w:i w:val="1"/>
                <w:sz w:val="24"/>
                <w:szCs w:val="24"/>
                <w:rtl w:val="0"/>
              </w:rPr>
              <w:t xml:space="preserve"> pivu.</w:t>
            </w:r>
          </w:p>
          <w:p w:rsidR="00000000" w:rsidDel="00000000" w:rsidP="00000000" w:rsidRDefault="00000000" w:rsidRPr="00000000" w14:paraId="00000029">
            <w:pPr>
              <w:pageBreakBefore w:val="0"/>
              <w:spacing w:line="240" w:lineRule="auto"/>
              <w:rPr>
                <w:sz w:val="24"/>
                <w:szCs w:val="24"/>
              </w:rPr>
            </w:pPr>
            <w:bookmarkStart w:colFirst="0" w:colLast="0" w:name="_uxmt3xmosgh2" w:id="8"/>
            <w:bookmarkEnd w:id="8"/>
            <w:r w:rsidDel="00000000" w:rsidR="00000000" w:rsidRPr="00000000">
              <w:rPr>
                <w:sz w:val="24"/>
                <w:szCs w:val="24"/>
                <w:rtl w:val="0"/>
              </w:rPr>
              <w:t xml:space="preserve">Pavel likes to speak about Czech beer.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bookmarkStart w:colFirst="0" w:colLast="0" w:name="_j5tj9bqfy5lf" w:id="9"/>
      <w:bookmarkEnd w:id="9"/>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bookmarkStart w:colFirst="0" w:colLast="0" w:name="_jl813f7hv68i" w:id="10"/>
      <w:bookmarkEnd w:id="10"/>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0" w:before="0" w:line="240" w:lineRule="auto"/>
        <w:rPr>
          <w:sz w:val="24"/>
          <w:szCs w:val="24"/>
        </w:rPr>
      </w:pPr>
      <w:bookmarkStart w:colFirst="0" w:colLast="0" w:name="_jy8u66di45ja" w:id="6"/>
      <w:bookmarkEnd w:id="6"/>
      <w:r w:rsidDel="00000000" w:rsidR="00000000" w:rsidRPr="00000000">
        <w:rPr>
          <w:rtl w:val="0"/>
        </w:rPr>
      </w:r>
    </w:p>
    <w:p w:rsidR="00000000" w:rsidDel="00000000" w:rsidP="00000000" w:rsidRDefault="00000000" w:rsidRPr="00000000" w14:paraId="0000002E">
      <w:pPr>
        <w:pageBreakBefore w:val="0"/>
        <w:rPr>
          <w:sz w:val="24"/>
          <w:szCs w:val="24"/>
        </w:rPr>
      </w:pPr>
      <w:r w:rsidDel="00000000" w:rsidR="00000000" w:rsidRPr="00000000">
        <w:rPr>
          <w:sz w:val="24"/>
          <w:szCs w:val="24"/>
          <w:rtl w:val="0"/>
        </w:rPr>
        <w:t xml:space="preserve">Images used in this document come from </w:t>
      </w:r>
      <w:hyperlink r:id="rId11">
        <w:r w:rsidDel="00000000" w:rsidR="00000000" w:rsidRPr="00000000">
          <w:rPr>
            <w:color w:val="1155cc"/>
            <w:sz w:val="24"/>
            <w:szCs w:val="24"/>
            <w:u w:val="single"/>
            <w:rtl w:val="0"/>
          </w:rPr>
          <w:t xml:space="preserve">these sources</w:t>
        </w:r>
      </w:hyperlink>
      <w:r w:rsidDel="00000000" w:rsidR="00000000" w:rsidRPr="00000000">
        <w:rPr>
          <w:sz w:val="24"/>
          <w:szCs w:val="24"/>
          <w:rtl w:val="0"/>
        </w:rPr>
        <w:t xml:space="preserve">.</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HQqSIqnOQo0_cjj3ZbBSyDe-fgq1AEZhIxgZ_W4CIUA/edit#heading=h.2nanvtdkwlpr" TargetMode="External"/><Relationship Id="rId10" Type="http://schemas.openxmlformats.org/officeDocument/2006/relationships/image" Target="media/image2.png"/><Relationship Id="rId9" Type="http://schemas.openxmlformats.org/officeDocument/2006/relationships/hyperlink" Target="https://pixabay.com/photos/czech-beer-glass-alcohol-pub-2928140/" TargetMode="External"/><Relationship Id="rId5" Type="http://schemas.openxmlformats.org/officeDocument/2006/relationships/styles" Target="styles.xml"/><Relationship Id="rId6" Type="http://schemas.openxmlformats.org/officeDocument/2006/relationships/hyperlink" Target="https://commons.wikimedia.org/wiki/File:Praha_pas%C3%A1%C5%BE_Florentinum_5.jpg" TargetMode="External"/><Relationship Id="rId7" Type="http://schemas.openxmlformats.org/officeDocument/2006/relationships/image" Target="media/image1.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