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uir9s4f4j6e0" w:id="0"/>
      <w:bookmarkEnd w:id="0"/>
      <w:r w:rsidDel="00000000" w:rsidR="00000000" w:rsidRPr="00000000">
        <w:rPr>
          <w:rtl w:val="0"/>
        </w:rPr>
        <w:t xml:space="preserve">6 </w:t>
      </w:r>
      <w:r w:rsidDel="00000000" w:rsidR="00000000" w:rsidRPr="00000000">
        <w:rPr>
          <w:color w:val="f75b2f"/>
          <w:rtl w:val="0"/>
        </w:rPr>
        <w:t xml:space="preserve">|</w:t>
      </w:r>
      <w:r w:rsidDel="00000000" w:rsidR="00000000" w:rsidRPr="00000000">
        <w:rPr>
          <w:rtl w:val="0"/>
        </w:rPr>
        <w:t xml:space="preserve"> 1 </w:t>
      </w:r>
      <w:r w:rsidDel="00000000" w:rsidR="00000000" w:rsidRPr="00000000">
        <w:rPr>
          <w:color w:val="f75b2f"/>
          <w:rtl w:val="0"/>
        </w:rPr>
        <w:t xml:space="preserve">|</w:t>
      </w:r>
      <w:r w:rsidDel="00000000" w:rsidR="00000000" w:rsidRPr="00000000">
        <w:rPr>
          <w:rtl w:val="0"/>
        </w:rPr>
        <w:t xml:space="preserve"> Lekcija 1: Planovi i želje</w:t>
      </w:r>
    </w:p>
    <w:p w:rsidR="00000000" w:rsidDel="00000000" w:rsidP="00000000" w:rsidRDefault="00000000" w:rsidRPr="00000000" w14:paraId="00000002">
      <w:pPr>
        <w:pStyle w:val="Heading1"/>
        <w:spacing w:line="240" w:lineRule="auto"/>
        <w:rPr>
          <w:color w:val="f75b2f"/>
        </w:rPr>
      </w:pPr>
      <w:bookmarkStart w:colFirst="0" w:colLast="0" w:name="_6fcgs2oim53t" w:id="1"/>
      <w:bookmarkEnd w:id="1"/>
      <w:r w:rsidDel="00000000" w:rsidR="00000000" w:rsidRPr="00000000">
        <w:rPr>
          <w:color w:val="f75b2f"/>
          <w:rtl w:val="0"/>
        </w:rPr>
        <w:t xml:space="preserve">6.1 Zadatak 1. U budućnosti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According to your own desires, write what you want to achieve in the future (at least 5 things). Use the appropriate verb (</w:t>
      </w:r>
      <w:r w:rsidDel="00000000" w:rsidR="00000000" w:rsidRPr="00000000">
        <w:rPr>
          <w:b w:val="1"/>
          <w:i w:val="1"/>
          <w:rtl w:val="0"/>
        </w:rPr>
        <w:t xml:space="preserve">htjeti</w:t>
      </w:r>
      <w:r w:rsidDel="00000000" w:rsidR="00000000" w:rsidRPr="00000000">
        <w:rPr>
          <w:rtl w:val="0"/>
        </w:rPr>
        <w:t xml:space="preserve"> or </w:t>
      </w:r>
      <w:r w:rsidDel="00000000" w:rsidR="00000000" w:rsidRPr="00000000">
        <w:rPr>
          <w:b w:val="1"/>
          <w:i w:val="1"/>
          <w:rtl w:val="0"/>
        </w:rPr>
        <w:t xml:space="preserve">željeti</w:t>
      </w:r>
      <w:r w:rsidDel="00000000" w:rsidR="00000000" w:rsidRPr="00000000">
        <w:rPr>
          <w:rtl w:val="0"/>
        </w:rPr>
        <w:t xml:space="preserve">).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| U budućnosti… [in the future]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spacing w:line="240" w:lineRule="auto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→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line="240" w:lineRule="auto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→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line="240" w:lineRule="auto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→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line="240" w:lineRule="auto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→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line="240" w:lineRule="auto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→</w:t>
            </w:r>
          </w:p>
        </w:tc>
      </w:tr>
    </w:tbl>
    <w:p w:rsidR="00000000" w:rsidDel="00000000" w:rsidP="00000000" w:rsidRDefault="00000000" w:rsidRPr="00000000" w14:paraId="0000000A">
      <w:pPr>
        <w:pStyle w:val="Heading1"/>
        <w:rPr>
          <w:color w:val="f75b2f"/>
        </w:rPr>
      </w:pPr>
      <w:bookmarkStart w:colFirst="0" w:colLast="0" w:name="_9vjt5wr7bc5o" w:id="2"/>
      <w:bookmarkEnd w:id="2"/>
      <w:r w:rsidDel="00000000" w:rsidR="00000000" w:rsidRPr="00000000">
        <w:rPr>
          <w:color w:val="f75b2f"/>
          <w:rtl w:val="0"/>
        </w:rPr>
        <w:t xml:space="preserve">6.1 Zadatak 2. Mi hoćemo…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Read the text and fill in the blanks with appropriate forms of the verb </w:t>
      </w:r>
      <w:r w:rsidDel="00000000" w:rsidR="00000000" w:rsidRPr="00000000">
        <w:rPr>
          <w:b w:val="1"/>
          <w:i w:val="1"/>
          <w:rtl w:val="0"/>
        </w:rPr>
        <w:t xml:space="preserve">htjeti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480" w:lineRule="auto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Moja mama ______________ da mi idemo na izlet, ali kamo ići? Tata ______________ ići na more. Ja mislim da je to odlična ideja! Ja ______________ plivati u moru, ali moja sestra ne voli more. Ona ______________ da idemo na Lovćen. Ona jako voli prirodu i ______________ planinariti. Mama također misli da je to dobra ideja. Ona __________ ići u Njegošev mauzolej. No, tata ne voli muzeje, on ______________ biti na suncu. Možda možemo ići u nacionalni park? Da, to je odlična ideja! Mi svi ______________ biti u prirodi. A ti, kamo ______________ ići za vikend? Kamo ti i tvoji prijatelji ______________ ići?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Based on the text above, write a similar story. Follow the last two questions in the text that are addressed to you.</w:t>
      </w:r>
    </w:p>
    <w:p w:rsidR="00000000" w:rsidDel="00000000" w:rsidP="00000000" w:rsidRDefault="00000000" w:rsidRPr="00000000" w14:paraId="0000000F">
      <w:pPr>
        <w:pStyle w:val="Heading2"/>
        <w:rPr/>
      </w:pPr>
      <w:bookmarkStart w:colFirst="0" w:colLast="0" w:name="_xg66vbl00yzq" w:id="3"/>
      <w:bookmarkEnd w:id="3"/>
      <w:r w:rsidDel="00000000" w:rsidR="00000000" w:rsidRPr="00000000">
        <w:rPr>
          <w:rtl w:val="0"/>
        </w:rPr>
        <w:t xml:space="preserve">| Odgovori na pitanja</w:t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line="240" w:lineRule="auto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→</w:t>
            </w:r>
          </w:p>
        </w:tc>
      </w:tr>
    </w:tbl>
    <w:p w:rsidR="00000000" w:rsidDel="00000000" w:rsidP="00000000" w:rsidRDefault="00000000" w:rsidRPr="00000000" w14:paraId="00000011">
      <w:pPr>
        <w:pStyle w:val="Heading1"/>
        <w:spacing w:line="240" w:lineRule="auto"/>
        <w:rPr>
          <w:color w:val="f75b2f"/>
        </w:rPr>
      </w:pPr>
      <w:bookmarkStart w:colFirst="0" w:colLast="0" w:name="_q2m7g0pavpiw" w:id="4"/>
      <w:bookmarkEnd w:id="4"/>
      <w:r w:rsidDel="00000000" w:rsidR="00000000" w:rsidRPr="00000000">
        <w:rPr>
          <w:color w:val="f75b2f"/>
          <w:rtl w:val="0"/>
        </w:rPr>
        <w:t xml:space="preserve">6.1 Zadatak 3. Kako se kaže?</w:t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2565400"/>
                    <wp:effectExtent b="0" l="0" r="0" t="0"/>
                    <wp:docPr id="7" name="image9.png"/>
                    <a:graphic>
                      <a:graphicData uri="http://schemas.openxmlformats.org/drawingml/2006/picture">
                        <pic:pic>
                          <pic:nvPicPr>
                            <pic:cNvPr id="0" name="image9.pn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25654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2559034"/>
                    <wp:effectExtent b="0" l="0" r="0" t="0"/>
                    <wp:docPr id="13" name="image10.png"/>
                    <a:graphic>
                      <a:graphicData uri="http://schemas.openxmlformats.org/drawingml/2006/picture">
                        <pic:pic>
                          <pic:nvPicPr>
                            <pic:cNvPr id="0" name="image10.png"/>
                            <pic:cNvPicPr preferRelativeResize="0"/>
                          </pic:nvPicPr>
                          <pic:blipFill>
                            <a:blip r:embed="rId9"/>
                            <a:srcRect b="4824" l="0" r="0" t="460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2559034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Based on today’s class dialogue, how would you formulate sentences in Croatian for the following situations? </w:t>
      </w:r>
    </w:p>
    <w:p w:rsidR="00000000" w:rsidDel="00000000" w:rsidP="00000000" w:rsidRDefault="00000000" w:rsidRPr="00000000" w14:paraId="00000015">
      <w:pPr>
        <w:pStyle w:val="Heading2"/>
        <w:rPr/>
      </w:pPr>
      <w:bookmarkStart w:colFirst="0" w:colLast="0" w:name="_q0qny51t5z3u" w:id="5"/>
      <w:bookmarkEnd w:id="5"/>
      <w:r w:rsidDel="00000000" w:rsidR="00000000" w:rsidRPr="00000000">
        <w:rPr>
          <w:color w:val="f75b2f"/>
          <w:rtl w:val="0"/>
        </w:rPr>
        <w:t xml:space="preserve">|</w:t>
      </w:r>
      <w:r w:rsidDel="00000000" w:rsidR="00000000" w:rsidRPr="00000000">
        <w:rPr>
          <w:rtl w:val="0"/>
        </w:rPr>
        <w:t xml:space="preserve"> Informal speech among friends:</w:t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30"/>
        <w:gridCol w:w="8730"/>
        <w:tblGridChange w:id="0">
          <w:tblGrid>
            <w:gridCol w:w="630"/>
            <w:gridCol w:w="873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How would you ask someone how they are doing? There is a phrase, not just simply asking “kako si”.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How would you tell someone that there is nothing new in your life?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How would you say that you feel the same?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How would you say that you still have no plans?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How would you say that a movie is a must see?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How would you say that a movie is available on a certain streaming platform? 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How would you express your doubts about something/someone?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How would you invite someone to do something with you?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</w:tbl>
    <w:p w:rsidR="00000000" w:rsidDel="00000000" w:rsidP="00000000" w:rsidRDefault="00000000" w:rsidRPr="00000000" w14:paraId="00000036">
      <w:pPr>
        <w:pStyle w:val="Heading1"/>
        <w:rPr>
          <w:color w:val="f75b2f"/>
        </w:rPr>
      </w:pPr>
      <w:bookmarkStart w:colFirst="0" w:colLast="0" w:name="_72pb1nezi7ja" w:id="6"/>
      <w:bookmarkEnd w:id="6"/>
      <w:r w:rsidDel="00000000" w:rsidR="00000000" w:rsidRPr="00000000">
        <w:rPr>
          <w:color w:val="f75b2f"/>
          <w:rtl w:val="0"/>
        </w:rPr>
        <w:t xml:space="preserve">6.1 Zadatak 4. O Ines i Marini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Read the text messages again and answer the questions below in English.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10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After Matija asked if anyone wants to go out for a drink – how would you interpret Ines’ answer? What does it mean?How would you appropriately translate it into English?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Why did Ines answer like that? What do you think? Do you remember the story from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 Unit 4</w:t>
        </w:r>
      </w:hyperlink>
      <w:r w:rsidDel="00000000" w:rsidR="00000000" w:rsidRPr="00000000">
        <w:rPr>
          <w:rtl w:val="0"/>
        </w:rPr>
        <w:t xml:space="preserve">?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| Your Answer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pacing w:line="240" w:lineRule="auto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→</w:t>
            </w:r>
          </w:p>
        </w:tc>
      </w:tr>
    </w:tbl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Style w:val="Heading1"/>
        <w:spacing w:line="240" w:lineRule="auto"/>
        <w:rPr>
          <w:color w:val="f75b2f"/>
        </w:rPr>
      </w:pPr>
      <w:bookmarkStart w:colFirst="0" w:colLast="0" w:name="_ieukx61m6soa" w:id="7"/>
      <w:bookmarkEnd w:id="7"/>
      <w:r w:rsidDel="00000000" w:rsidR="00000000" w:rsidRPr="00000000">
        <w:rPr>
          <w:color w:val="f75b2f"/>
          <w:rtl w:val="0"/>
        </w:rPr>
        <w:t xml:space="preserve">6.1 Zadatak 5. Koji film gledati?</w:t>
      </w:r>
    </w:p>
    <w:p w:rsidR="00000000" w:rsidDel="00000000" w:rsidP="00000000" w:rsidRDefault="00000000" w:rsidRPr="00000000" w14:paraId="00000041">
      <w:pPr>
        <w:pStyle w:val="Heading2"/>
        <w:rPr/>
      </w:pPr>
      <w:bookmarkStart w:colFirst="0" w:colLast="0" w:name="_w86ed4eizrhc" w:id="8"/>
      <w:bookmarkEnd w:id="8"/>
      <w:r w:rsidDel="00000000" w:rsidR="00000000" w:rsidRPr="00000000">
        <w:rPr>
          <w:rtl w:val="0"/>
        </w:rPr>
        <w:t xml:space="preserve">Part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Check the following links and answer the questions below. Some possible answers are already provided for you. It might help you form your personal opinion.</w:t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fffff" w:space="0" w:sz="24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spacing w:line="240" w:lineRule="auto"/>
              <w:jc w:val="center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2641600"/>
                    <wp:effectExtent b="0" l="0" r="0" t="0"/>
                    <wp:docPr id="8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26416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24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spacing w:line="240" w:lineRule="auto"/>
              <w:jc w:val="center"/>
              <w:rPr/>
            </w:pPr>
            <w:hyperlink r:id="rId14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2768600"/>
                    <wp:effectExtent b="0" l="0" r="0" t="0"/>
                    <wp:docPr id="2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1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27686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24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2641600"/>
                  <wp:effectExtent b="0" l="0" r="0" t="0"/>
                  <wp:docPr id="1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641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Rekvijem za gosođu J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Ničija zemlja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Quo vadis, Aida?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spacing w:line="240" w:lineRule="auto"/>
              <w:jc w:val="center"/>
              <w:rPr/>
            </w:pPr>
            <w:hyperlink r:id="rId1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link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spacing w:line="240" w:lineRule="auto"/>
              <w:jc w:val="center"/>
              <w:rPr/>
            </w:pPr>
            <w:hyperlink r:id="rId1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link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spacing w:line="240" w:lineRule="auto"/>
              <w:jc w:val="center"/>
              <w:rPr/>
            </w:pPr>
            <w:hyperlink r:id="rId1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link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26.621093750001" w:hRule="atLeast"/>
          <w:tblHeader w:val="0"/>
        </w:trPr>
        <w:tc>
          <w:tcPr>
            <w:tcBorders>
              <w:top w:color="ffffff" w:space="0" w:sz="24" w:val="single"/>
              <w:left w:color="000000" w:space="0" w:sz="0" w:val="nil"/>
              <w:bottom w:color="ffffff" w:space="0" w:sz="24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spacing w:line="240" w:lineRule="auto"/>
              <w:jc w:val="center"/>
              <w:rPr/>
            </w:pPr>
            <w:hyperlink r:id="rId2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2603500"/>
                    <wp:effectExtent b="0" l="0" r="0" t="0"/>
                    <wp:docPr id="3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2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2603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000000" w:space="0" w:sz="0" w:val="nil"/>
              <w:bottom w:color="ffffff" w:space="0" w:sz="24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spacing w:line="240" w:lineRule="auto"/>
              <w:jc w:val="center"/>
              <w:rPr/>
            </w:pPr>
            <w:hyperlink r:id="rId2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2514600"/>
                    <wp:effectExtent b="0" l="0" r="0" t="0"/>
                    <wp:docPr id="4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2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25146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000000" w:space="0" w:sz="0" w:val="nil"/>
              <w:bottom w:color="ffffff" w:space="0" w:sz="24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spacing w:line="240" w:lineRule="auto"/>
              <w:jc w:val="center"/>
              <w:rPr/>
            </w:pPr>
            <w:hyperlink r:id="rId24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2603500"/>
                    <wp:effectExtent b="0" l="0" r="0" t="0"/>
                    <wp:docPr id="6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2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2603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Grbavica 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Tito i ja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Armin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spacing w:line="240" w:lineRule="auto"/>
              <w:jc w:val="center"/>
              <w:rPr/>
            </w:pPr>
            <w:hyperlink r:id="rId2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link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spacing w:line="240" w:lineRule="auto"/>
              <w:jc w:val="center"/>
              <w:rPr/>
            </w:pPr>
            <w:hyperlink r:id="rId2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link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spacing w:line="240" w:lineRule="auto"/>
              <w:jc w:val="center"/>
              <w:rPr/>
            </w:pPr>
            <w:hyperlink r:id="rId2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link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665" w:hRule="atLeast"/>
          <w:tblHeader w:val="0"/>
        </w:trPr>
        <w:tc>
          <w:tcPr>
            <w:tcBorders>
              <w:top w:color="000000" w:space="0" w:sz="18" w:val="single"/>
              <w:left w:color="000000" w:space="0" w:sz="0" w:val="nil"/>
              <w:bottom w:color="000000" w:space="0" w:sz="18" w:val="single"/>
              <w:right w:color="ffffff" w:space="0" w:sz="24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pitanje</w:t>
            </w:r>
          </w:p>
        </w:tc>
        <w:tc>
          <w:tcPr>
            <w:tcBorders>
              <w:top w:color="000000" w:space="0" w:sz="18" w:val="single"/>
              <w:left w:color="ffffff" w:space="0" w:sz="24" w:val="single"/>
              <w:bottom w:color="000000" w:space="0" w:sz="18" w:val="single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odgovor  </w:t>
              <w:tab/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18" w:val="single"/>
              <w:left w:color="000000" w:space="0" w:sz="0" w:val="nil"/>
              <w:bottom w:color="000000" w:space="0" w:sz="4" w:val="dotted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Koji film hoćeš gledati i zašto?</w:t>
            </w:r>
          </w:p>
        </w:tc>
        <w:tc>
          <w:tcPr>
            <w:tcBorders>
              <w:top w:color="000000" w:space="0" w:sz="18" w:val="single"/>
              <w:left w:color="000000" w:space="0" w:sz="4" w:val="dotted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Što misliš kakav je film?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Koj je žanr?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tbl>
      <w:tblPr>
        <w:tblStyle w:val="Table8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ffffff" w:space="0" w:sz="24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Film je: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star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nov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dosadan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zanimljiv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ima tužan kraj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ima sretan kraj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dug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spor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4"/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Film je (žanr):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komedija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drama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horror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triler</w:t>
            </w:r>
          </w:p>
        </w:tc>
      </w:tr>
    </w:tbl>
    <w:p w:rsidR="00000000" w:rsidDel="00000000" w:rsidP="00000000" w:rsidRDefault="00000000" w:rsidRPr="00000000" w14:paraId="00000074">
      <w:pPr>
        <w:pStyle w:val="Heading2"/>
        <w:rPr/>
      </w:pPr>
      <w:bookmarkStart w:colFirst="0" w:colLast="0" w:name="_er96oejt916d" w:id="9"/>
      <w:bookmarkEnd w:id="9"/>
      <w:r w:rsidDel="00000000" w:rsidR="00000000" w:rsidRPr="00000000">
        <w:rPr>
          <w:color w:val="f75b2f"/>
          <w:rtl w:val="0"/>
        </w:rPr>
        <w:t xml:space="preserve">|</w:t>
      </w:r>
      <w:r w:rsidDel="00000000" w:rsidR="00000000" w:rsidRPr="00000000">
        <w:rPr>
          <w:rtl w:val="0"/>
        </w:rPr>
        <w:t xml:space="preserve"> In English</w:t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  <w:t xml:space="preserve">Based on your choice of the movie, search online to find more information about it. Tell us what it is about. Why do you like it? Is there a similar movie from the US that you can compare it to? What made you choose this movie and not some other?</w:t>
      </w:r>
    </w:p>
    <w:tbl>
      <w:tblPr>
        <w:tblStyle w:val="Table9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| Answer the Questions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spacing w:line="240" w:lineRule="auto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→</w:t>
            </w:r>
          </w:p>
        </w:tc>
      </w:tr>
    </w:tbl>
    <w:p w:rsidR="00000000" w:rsidDel="00000000" w:rsidP="00000000" w:rsidRDefault="00000000" w:rsidRPr="00000000" w14:paraId="00000078">
      <w:pPr>
        <w:pStyle w:val="Heading2"/>
        <w:rPr/>
      </w:pPr>
      <w:bookmarkStart w:colFirst="0" w:colLast="0" w:name="_2wqcrjb4kdba" w:id="10"/>
      <w:bookmarkEnd w:id="10"/>
      <w:r w:rsidDel="00000000" w:rsidR="00000000" w:rsidRPr="00000000">
        <w:rPr>
          <w:rtl w:val="0"/>
        </w:rPr>
        <w:t xml:space="preserve">Part 2</w:t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  <w:t xml:space="preserve">Based on your personal preference about what movie to watch from Part 1, </w:t>
      </w:r>
      <w:r w:rsidDel="00000000" w:rsidR="00000000" w:rsidRPr="00000000">
        <w:rPr>
          <w:b w:val="1"/>
          <w:rtl w:val="0"/>
        </w:rPr>
        <w:t xml:space="preserve">write a dialogue</w:t>
      </w:r>
      <w:r w:rsidDel="00000000" w:rsidR="00000000" w:rsidRPr="00000000">
        <w:rPr>
          <w:rtl w:val="0"/>
        </w:rPr>
        <w:t xml:space="preserve"> with one of your classmates. Create a Google doc and share it with your instructor. Use the dialogue covered in class as a model.</w:t>
      </w:r>
    </w:p>
    <w:p w:rsidR="00000000" w:rsidDel="00000000" w:rsidP="00000000" w:rsidRDefault="00000000" w:rsidRPr="00000000" w14:paraId="0000007A">
      <w:pPr>
        <w:pStyle w:val="Heading3"/>
        <w:rPr/>
      </w:pPr>
      <w:bookmarkStart w:colFirst="0" w:colLast="0" w:name="_r3tljqq3cerg" w:id="11"/>
      <w:bookmarkEnd w:id="11"/>
      <w:r w:rsidDel="00000000" w:rsidR="00000000" w:rsidRPr="00000000">
        <w:rPr>
          <w:rtl w:val="0"/>
        </w:rPr>
        <w:t xml:space="preserve">Be sure to include the following:</w:t>
      </w:r>
    </w:p>
    <w:tbl>
      <w:tblPr>
        <w:tblStyle w:val="Table1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45"/>
        <w:gridCol w:w="8715"/>
        <w:tblGridChange w:id="0">
          <w:tblGrid>
            <w:gridCol w:w="645"/>
            <w:gridCol w:w="871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spacing w:line="240" w:lineRule="auto"/>
              <w:rPr/>
            </w:pPr>
            <w:hyperlink r:id="rId29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90500" cy="197532"/>
                    <wp:effectExtent b="0" l="0" r="0" t="0"/>
                    <wp:docPr id="5" name="image11.png"/>
                    <a:graphic>
                      <a:graphicData uri="http://schemas.openxmlformats.org/drawingml/2006/picture">
                        <pic:pic>
                          <pic:nvPicPr>
                            <pic:cNvPr id="0" name="image11.png"/>
                            <pic:cNvPicPr preferRelativeResize="0"/>
                          </pic:nvPicPr>
                          <pic:blipFill>
                            <a:blip r:embed="rId3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0500" cy="197532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Ask your friend about his/her plans for the weekend.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spacing w:line="240" w:lineRule="auto"/>
              <w:rPr/>
            </w:pPr>
            <w:hyperlink r:id="rId31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90500" cy="197532"/>
                    <wp:effectExtent b="0" l="0" r="0" t="0"/>
                    <wp:docPr id="14" name="image11.png"/>
                    <a:graphic>
                      <a:graphicData uri="http://schemas.openxmlformats.org/drawingml/2006/picture">
                        <pic:pic>
                          <pic:nvPicPr>
                            <pic:cNvPr id="0" name="image11.png"/>
                            <pic:cNvPicPr preferRelativeResize="0"/>
                          </pic:nvPicPr>
                          <pic:blipFill>
                            <a:blip r:embed="rId3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0500" cy="197532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Say that you want to watch a movie.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spacing w:line="240" w:lineRule="auto"/>
              <w:rPr/>
            </w:pPr>
            <w:hyperlink r:id="rId3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90500" cy="197532"/>
                    <wp:effectExtent b="0" l="0" r="0" t="0"/>
                    <wp:docPr id="11" name="image11.png"/>
                    <a:graphic>
                      <a:graphicData uri="http://schemas.openxmlformats.org/drawingml/2006/picture">
                        <pic:pic>
                          <pic:nvPicPr>
                            <pic:cNvPr id="0" name="image11.png"/>
                            <pic:cNvPicPr preferRelativeResize="0"/>
                          </pic:nvPicPr>
                          <pic:blipFill>
                            <a:blip r:embed="rId3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0500" cy="197532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Invite your friend for a movie night.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spacing w:line="240" w:lineRule="auto"/>
              <w:rPr/>
            </w:pPr>
            <w:hyperlink r:id="rId33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90500" cy="197532"/>
                    <wp:effectExtent b="0" l="0" r="0" t="0"/>
                    <wp:docPr id="1" name="image11.png"/>
                    <a:graphic>
                      <a:graphicData uri="http://schemas.openxmlformats.org/drawingml/2006/picture">
                        <pic:pic>
                          <pic:nvPicPr>
                            <pic:cNvPr id="0" name="image11.png"/>
                            <pic:cNvPicPr preferRelativeResize="0"/>
                          </pic:nvPicPr>
                          <pic:blipFill>
                            <a:blip r:embed="rId3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0500" cy="197532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Discuss what movie you want to watch.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spacing w:line="240" w:lineRule="auto"/>
              <w:rPr/>
            </w:pPr>
            <w:hyperlink r:id="rId34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90500" cy="197532"/>
                    <wp:effectExtent b="0" l="0" r="0" t="0"/>
                    <wp:docPr id="9" name="image11.png"/>
                    <a:graphic>
                      <a:graphicData uri="http://schemas.openxmlformats.org/drawingml/2006/picture">
                        <pic:pic>
                          <pic:nvPicPr>
                            <pic:cNvPr id="0" name="image11.png"/>
                            <pic:cNvPicPr preferRelativeResize="0"/>
                          </pic:nvPicPr>
                          <pic:blipFill>
                            <a:blip r:embed="rId3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0500" cy="197532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If you do not agree on what movie to watch, find one that you are both OK with.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spacing w:line="240" w:lineRule="auto"/>
              <w:rPr/>
            </w:pPr>
            <w:hyperlink r:id="rId35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90500" cy="197532"/>
                    <wp:effectExtent b="0" l="0" r="0" t="0"/>
                    <wp:docPr id="16" name="image11.png"/>
                    <a:graphic>
                      <a:graphicData uri="http://schemas.openxmlformats.org/drawingml/2006/picture">
                        <pic:pic>
                          <pic:nvPicPr>
                            <pic:cNvPr id="0" name="image11.png"/>
                            <pic:cNvPicPr preferRelativeResize="0"/>
                          </pic:nvPicPr>
                          <pic:blipFill>
                            <a:blip r:embed="rId3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0500" cy="197532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Make plans: where, when, and what time.</w:t>
            </w:r>
          </w:p>
        </w:tc>
      </w:tr>
    </w:tbl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  <w:t xml:space="preserve">Images used in this document are from </w:t>
      </w:r>
      <w:hyperlink r:id="rId36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 </w:t>
      </w:r>
    </w:p>
    <w:sectPr>
      <w:headerReference r:id="rId37" w:type="default"/>
      <w:footerReference r:id="rId3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Comforta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9">
    <w:pPr>
      <w:rPr/>
    </w:pPr>
    <w:r w:rsidDel="00000000" w:rsidR="00000000" w:rsidRPr="00000000">
      <w:rPr/>
      <w:drawing>
        <wp:inline distB="114300" distT="114300" distL="114300" distR="114300">
          <wp:extent cx="941832" cy="329641"/>
          <wp:effectExtent b="0" l="0" r="0" t="0"/>
          <wp:docPr id="17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1832" cy="32964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329184" cy="329184"/>
          <wp:effectExtent b="0" l="0" r="0" t="0"/>
          <wp:docPr id="15" name="image12.png"/>
          <a:graphic>
            <a:graphicData uri="http://schemas.openxmlformats.org/drawingml/2006/picture">
              <pic:pic>
                <pic:nvPicPr>
                  <pic:cNvPr id="0" name="image12.png"/>
                  <pic:cNvPicPr preferRelativeResize="0"/>
                </pic:nvPicPr>
                <pic:blipFill>
                  <a:blip r:embed="rId2"/>
                  <a:srcRect b="10737" l="10737" r="10737" t="10737"/>
                  <a:stretch>
                    <a:fillRect/>
                  </a:stretch>
                </pic:blipFill>
                <pic:spPr>
                  <a:xfrm>
                    <a:off x="0" y="0"/>
                    <a:ext cx="329184" cy="32918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A">
    <w:pPr>
      <w:jc w:val="right"/>
      <w:rPr>
        <w:b w:val="1"/>
        <w:sz w:val="24"/>
        <w:szCs w:val="24"/>
      </w:rPr>
    </w:pPr>
    <w:r w:rsidDel="00000000" w:rsidR="00000000" w:rsidRPr="00000000">
      <w:rPr>
        <w:b w:val="1"/>
        <w:sz w:val="28"/>
        <w:szCs w:val="28"/>
        <w:rtl w:val="0"/>
      </w:rPr>
      <w:t xml:space="preserve">6 |</w:t>
    </w:r>
    <w:r w:rsidDel="00000000" w:rsidR="00000000" w:rsidRPr="00000000">
      <w:rPr>
        <w:b w:val="1"/>
        <w:sz w:val="24"/>
        <w:szCs w:val="24"/>
        <w:rtl w:val="0"/>
      </w:rPr>
      <w:t xml:space="preserve"> Modul 1: Domaća zadaća</w:t>
    </w:r>
  </w:p>
  <w:p w:rsidR="00000000" w:rsidDel="00000000" w:rsidP="00000000" w:rsidRDefault="00000000" w:rsidRPr="00000000" w14:paraId="0000008B">
    <w:pPr>
      <w:jc w:val="right"/>
      <w:rPr>
        <w:i w:val="1"/>
        <w:sz w:val="24"/>
        <w:szCs w:val="24"/>
      </w:rPr>
    </w:pPr>
    <w:r w:rsidDel="00000000" w:rsidR="00000000" w:rsidRPr="00000000">
      <w:rPr>
        <w:i w:val="1"/>
        <w:sz w:val="24"/>
        <w:szCs w:val="24"/>
        <w:rtl w:val="0"/>
      </w:rPr>
      <w:t xml:space="preserve">Hoćeš-nećeš, moraš</w:t>
    </w:r>
  </w:p>
  <w:p w:rsidR="00000000" w:rsidDel="00000000" w:rsidP="00000000" w:rsidRDefault="00000000" w:rsidRPr="00000000" w14:paraId="0000008C">
    <w:pPr>
      <w:jc w:val="right"/>
      <w:rPr>
        <w:i w:val="1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  <w:tblCellMar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</w:tblPr>
  </w:style>
  <w:style w:type="table" w:styleId="Table10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en.wikipedia.org/wiki/Grbavica_(film)#/media/File:Grbavica_film.jpg" TargetMode="External"/><Relationship Id="rId22" Type="http://schemas.openxmlformats.org/officeDocument/2006/relationships/hyperlink" Target="https://en.wikipedia.org/wiki/Tito_and_Me#/media/File:Tito_i_ja.jpg" TargetMode="External"/><Relationship Id="rId21" Type="http://schemas.openxmlformats.org/officeDocument/2006/relationships/image" Target="media/image5.png"/><Relationship Id="rId24" Type="http://schemas.openxmlformats.org/officeDocument/2006/relationships/hyperlink" Target="https://en.wikipedia.org/wiki/Armin_(film)#/media/File:Armin_FilmPoster.jpeg" TargetMode="External"/><Relationship Id="rId23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26" Type="http://schemas.openxmlformats.org/officeDocument/2006/relationships/hyperlink" Target="https://www.youtube.com/watch?v=hQiMvSdLk_4" TargetMode="External"/><Relationship Id="rId25" Type="http://schemas.openxmlformats.org/officeDocument/2006/relationships/image" Target="media/image1.png"/><Relationship Id="rId28" Type="http://schemas.openxmlformats.org/officeDocument/2006/relationships/hyperlink" Target="https://www.youtube.com/watch?v=0yatfHQmzDw" TargetMode="External"/><Relationship Id="rId27" Type="http://schemas.openxmlformats.org/officeDocument/2006/relationships/hyperlink" Target="https://www.youtube.com/watch?v=ETJlVHvl-vI&amp;pp=ygUJdGl0byBpIGph" TargetMode="External"/><Relationship Id="rId5" Type="http://schemas.openxmlformats.org/officeDocument/2006/relationships/styles" Target="styles.xml"/><Relationship Id="rId6" Type="http://schemas.openxmlformats.org/officeDocument/2006/relationships/hyperlink" Target="https://pixabay.com/vectors/icon-icons-question-mark-button-347230/" TargetMode="External"/><Relationship Id="rId29" Type="http://schemas.openxmlformats.org/officeDocument/2006/relationships/hyperlink" Target="https://pixabay.com/vectors/arrow-arrow-pointing-right-bullet-1293392/" TargetMode="External"/><Relationship Id="rId7" Type="http://schemas.openxmlformats.org/officeDocument/2006/relationships/image" Target="media/image9.png"/><Relationship Id="rId8" Type="http://schemas.openxmlformats.org/officeDocument/2006/relationships/hyperlink" Target="https://pixabay.com/vectors/speech-bubble-talk-communication-6722318/" TargetMode="External"/><Relationship Id="rId31" Type="http://schemas.openxmlformats.org/officeDocument/2006/relationships/hyperlink" Target="https://pixabay.com/vectors/arrow-arrow-pointing-right-bullet-1293392/" TargetMode="External"/><Relationship Id="rId30" Type="http://schemas.openxmlformats.org/officeDocument/2006/relationships/image" Target="media/image11.png"/><Relationship Id="rId11" Type="http://schemas.openxmlformats.org/officeDocument/2006/relationships/hyperlink" Target="https://croatian.takolako.org/c4/m2/lekcija1/" TargetMode="External"/><Relationship Id="rId33" Type="http://schemas.openxmlformats.org/officeDocument/2006/relationships/hyperlink" Target="https://pixabay.com/vectors/arrow-arrow-pointing-right-bullet-1293392/" TargetMode="External"/><Relationship Id="rId10" Type="http://schemas.openxmlformats.org/officeDocument/2006/relationships/image" Target="media/image8.jpg"/><Relationship Id="rId32" Type="http://schemas.openxmlformats.org/officeDocument/2006/relationships/hyperlink" Target="https://pixabay.com/vectors/arrow-arrow-pointing-right-bullet-1293392/" TargetMode="External"/><Relationship Id="rId13" Type="http://schemas.openxmlformats.org/officeDocument/2006/relationships/image" Target="media/image3.png"/><Relationship Id="rId35" Type="http://schemas.openxmlformats.org/officeDocument/2006/relationships/hyperlink" Target="https://pixabay.com/vectors/arrow-arrow-pointing-right-bullet-1293392/" TargetMode="External"/><Relationship Id="rId12" Type="http://schemas.openxmlformats.org/officeDocument/2006/relationships/hyperlink" Target="https://en.wikipedia.org/wiki/Requiem_for_Mrs._J.#/media/File:Requiem_for_Mrs._J.jpg" TargetMode="External"/><Relationship Id="rId34" Type="http://schemas.openxmlformats.org/officeDocument/2006/relationships/hyperlink" Target="https://pixabay.com/vectors/arrow-arrow-pointing-right-bullet-1293392/" TargetMode="External"/><Relationship Id="rId15" Type="http://schemas.openxmlformats.org/officeDocument/2006/relationships/image" Target="media/image4.png"/><Relationship Id="rId37" Type="http://schemas.openxmlformats.org/officeDocument/2006/relationships/header" Target="header1.xml"/><Relationship Id="rId14" Type="http://schemas.openxmlformats.org/officeDocument/2006/relationships/hyperlink" Target="https://en.wikipedia.org/wiki/No_Man%27s_Land_(2001_film)#/media/File:No_Man's_Land_movie.jpg" TargetMode="External"/><Relationship Id="rId36" Type="http://schemas.openxmlformats.org/officeDocument/2006/relationships/hyperlink" Target="https://docs.google.com/document/d/1HOPh_thVHZjL9TB4DGUADDE-CRANSckdPRu5VjsLgbM/edit#heading=h.shfvwvk0v5f7" TargetMode="External"/><Relationship Id="rId17" Type="http://schemas.openxmlformats.org/officeDocument/2006/relationships/hyperlink" Target="https://www.youtube.com/watch?v=wUMu4m8By_U" TargetMode="External"/><Relationship Id="rId16" Type="http://schemas.openxmlformats.org/officeDocument/2006/relationships/image" Target="media/image2.png"/><Relationship Id="rId38" Type="http://schemas.openxmlformats.org/officeDocument/2006/relationships/footer" Target="footer1.xml"/><Relationship Id="rId19" Type="http://schemas.openxmlformats.org/officeDocument/2006/relationships/hyperlink" Target="https://www.youtube.com/watch?v=ErLD8P4VUjY" TargetMode="External"/><Relationship Id="rId18" Type="http://schemas.openxmlformats.org/officeDocument/2006/relationships/hyperlink" Target="https://www.youtube.com/watch?v=Ypsnv50Af_I&amp;t=40s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mfortaa-regular.ttf"/><Relationship Id="rId2" Type="http://schemas.openxmlformats.org/officeDocument/2006/relationships/font" Target="fonts/Comforta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