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Jaroslav: </w:t>
      </w:r>
      <w:r w:rsidDel="00000000" w:rsidR="00000000" w:rsidRPr="00000000">
        <w:rPr>
          <w:sz w:val="24"/>
          <w:szCs w:val="24"/>
          <w:rtl w:val="0"/>
        </w:rPr>
        <w:t xml:space="preserve">Většinou jako se před dvanáctou nedostanu do postele.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Šimon: </w:t>
      </w:r>
      <w:r w:rsidDel="00000000" w:rsidR="00000000" w:rsidRPr="00000000">
        <w:rPr>
          <w:sz w:val="24"/>
          <w:szCs w:val="24"/>
          <w:rtl w:val="0"/>
        </w:rPr>
        <w:t xml:space="preserve">No jak podle toho, pro někoho je pozdě jako v deset hodin a pro někoho pozdě je v jednu hodinu. - A co je pro vás pozdě? - No já chodívám spát tak v jedenáct nebo o půlnoci. Ale tak ta jedenáctá hodina to je pro mě tak jako značka ideál.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Chodím spát o půlnoci. Spím šest hodin denně, takže o půlnoci, od půlnoci do šesti spím. O půlnoci chodím spát, v šest hodin ráno vstávám.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Petr: </w:t>
      </w:r>
      <w:r w:rsidDel="00000000" w:rsidR="00000000" w:rsidRPr="00000000">
        <w:rPr>
          <w:sz w:val="24"/>
          <w:szCs w:val="24"/>
          <w:rtl w:val="0"/>
        </w:rPr>
        <w:t xml:space="preserve">Rád bych chodil spát brzo. Kolem desátý (desáté) hodiny. Ale často si navyknu chodit spát až třeba až v dvě ráno.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Martin: </w:t>
      </w:r>
      <w:r w:rsidDel="00000000" w:rsidR="00000000" w:rsidRPr="00000000">
        <w:rPr>
          <w:sz w:val="24"/>
          <w:szCs w:val="24"/>
          <w:rtl w:val="0"/>
        </w:rPr>
        <w:t xml:space="preserve">Zase to záleží na tom, co je třeba druhý den, ale chodím spát spíš kolem půlnoci.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