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czfr4eu8yj5r" w:id="0"/>
      <w:bookmarkEnd w:id="0"/>
      <w:r w:rsidDel="00000000" w:rsidR="00000000" w:rsidRPr="00000000">
        <w:rPr>
          <w:rtl w:val="0"/>
        </w:rPr>
        <w:t xml:space="preserve">8.10 - </w:t>
      </w:r>
      <w:r w:rsidDel="00000000" w:rsidR="00000000" w:rsidRPr="00000000">
        <w:rPr>
          <w:i w:val="1"/>
          <w:rtl w:val="0"/>
        </w:rPr>
        <w:t xml:space="preserve">po </w:t>
      </w:r>
      <w:r w:rsidDel="00000000" w:rsidR="00000000" w:rsidRPr="00000000">
        <w:rPr>
          <w:rtl w:val="0"/>
        </w:rPr>
        <w:t xml:space="preserve">+ locative 'after'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preposition </w:t>
      </w:r>
      <w:r w:rsidDel="00000000" w:rsidR="00000000" w:rsidRPr="00000000">
        <w:rPr>
          <w:i w:val="1"/>
          <w:sz w:val="24"/>
          <w:szCs w:val="24"/>
          <w:rtl w:val="0"/>
        </w:rPr>
        <w:t xml:space="preserve">po</w:t>
      </w:r>
      <w:r w:rsidDel="00000000" w:rsidR="00000000" w:rsidRPr="00000000">
        <w:rPr>
          <w:sz w:val="24"/>
          <w:szCs w:val="24"/>
          <w:rtl w:val="0"/>
        </w:rPr>
        <w:t xml:space="preserve"> is followed by the locative case in the meaning ‘after’,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po koncertě</w:t>
      </w:r>
      <w:r w:rsidDel="00000000" w:rsidR="00000000" w:rsidRPr="00000000">
        <w:rPr>
          <w:sz w:val="24"/>
          <w:szCs w:val="24"/>
          <w:rtl w:val="0"/>
        </w:rPr>
        <w:t xml:space="preserve"> - ‘after the concert’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po hodině češtiny</w:t>
      </w:r>
      <w:r w:rsidDel="00000000" w:rsidR="00000000" w:rsidRPr="00000000">
        <w:rPr>
          <w:sz w:val="24"/>
          <w:szCs w:val="24"/>
          <w:rtl w:val="0"/>
        </w:rPr>
        <w:t xml:space="preserve"> - after Czech class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 budeš dělat po hodině češtiny?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will you do after Czech class?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Kde budete po koncertě?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Where will you be after concert?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 budete dělat po dokončení studií?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will you do after finishing your studies (lit. after the completion of studies)?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