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rPr/>
      </w:pPr>
      <w:bookmarkStart w:colFirst="0" w:colLast="0" w:name="_ngnksvf6rau" w:id="0"/>
      <w:bookmarkEnd w:id="0"/>
      <w:r w:rsidDel="00000000" w:rsidR="00000000" w:rsidRPr="00000000">
        <w:rPr>
          <w:rtl w:val="0"/>
        </w:rPr>
        <w:t xml:space="preserve">9 </w:t>
      </w:r>
      <w:r w:rsidDel="00000000" w:rsidR="00000000" w:rsidRPr="00000000">
        <w:rPr>
          <w:color w:val="cc2909"/>
          <w:rtl w:val="0"/>
        </w:rPr>
        <w:t xml:space="preserve">|</w:t>
      </w:r>
      <w:r w:rsidDel="00000000" w:rsidR="00000000" w:rsidRPr="00000000">
        <w:rPr>
          <w:rtl w:val="0"/>
        </w:rPr>
        <w:t xml:space="preserve"> 3 </w:t>
      </w:r>
      <w:r w:rsidDel="00000000" w:rsidR="00000000" w:rsidRPr="00000000">
        <w:rPr>
          <w:color w:val="cc2909"/>
          <w:rtl w:val="0"/>
        </w:rPr>
        <w:t xml:space="preserve">|</w:t>
      </w:r>
      <w:r w:rsidDel="00000000" w:rsidR="00000000" w:rsidRPr="00000000">
        <w:rPr>
          <w:rtl w:val="0"/>
        </w:rPr>
        <w:t xml:space="preserve"> Lekcija 2: Doktore, pomozite!</w:t>
      </w:r>
    </w:p>
    <w:p w:rsidR="00000000" w:rsidDel="00000000" w:rsidP="00000000" w:rsidRDefault="00000000" w:rsidRPr="00000000" w14:paraId="00000002">
      <w:pPr>
        <w:pStyle w:val="Heading1"/>
        <w:spacing w:line="240" w:lineRule="auto"/>
        <w:rPr>
          <w:color w:val="cc2909"/>
        </w:rPr>
      </w:pPr>
      <w:bookmarkStart w:colFirst="0" w:colLast="0" w:name="_pw9ld8leah4" w:id="1"/>
      <w:bookmarkEnd w:id="1"/>
      <w:r w:rsidDel="00000000" w:rsidR="00000000" w:rsidRPr="00000000">
        <w:rPr>
          <w:color w:val="cc2909"/>
          <w:rtl w:val="0"/>
        </w:rPr>
        <w:t xml:space="preserve">9.3 Zadatak 7. Kako se kaže?</w:t>
      </w:r>
    </w:p>
    <w:p w:rsidR="00000000" w:rsidDel="00000000" w:rsidP="00000000" w:rsidRDefault="00000000" w:rsidRPr="00000000" w14:paraId="00000003">
      <w:pPr>
        <w:spacing w:line="240" w:lineRule="auto"/>
        <w:rPr/>
      </w:pPr>
      <w:r w:rsidDel="00000000" w:rsidR="00000000" w:rsidRPr="00000000">
        <w:rPr>
          <w:rtl w:val="0"/>
        </w:rPr>
        <w:t xml:space="preserve">What are the three main legal documents/cards that every citizen in Croatia has/can have?</w:t>
      </w:r>
    </w:p>
    <w:tbl>
      <w:tblPr>
        <w:tblStyle w:val="Table1"/>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120"/>
        <w:gridCol w:w="3120"/>
        <w:gridCol w:w="3120"/>
        <w:tblGridChange w:id="0">
          <w:tblGrid>
            <w:gridCol w:w="3120"/>
            <w:gridCol w:w="3120"/>
            <w:gridCol w:w="312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04">
            <w:pPr>
              <w:spacing w:line="240" w:lineRule="auto"/>
              <w:rPr/>
            </w:pPr>
            <w:hyperlink r:id="rId6">
              <w:r w:rsidDel="00000000" w:rsidR="00000000" w:rsidRPr="00000000">
                <w:rPr>
                  <w:color w:val="1155cc"/>
                  <w:u w:val="single"/>
                </w:rPr>
                <w:drawing>
                  <wp:inline distB="114300" distT="114300" distL="114300" distR="114300">
                    <wp:extent cx="1847850" cy="1143254"/>
                    <wp:effectExtent b="0" l="0" r="0" t="0"/>
                    <wp:docPr id="4" name="image4.png"/>
                    <a:graphic>
                      <a:graphicData uri="http://schemas.openxmlformats.org/drawingml/2006/picture">
                        <pic:pic>
                          <pic:nvPicPr>
                            <pic:cNvPr id="0" name="image4.png"/>
                            <pic:cNvPicPr preferRelativeResize="0"/>
                          </pic:nvPicPr>
                          <pic:blipFill>
                            <a:blip r:embed="rId7"/>
                            <a:srcRect b="7372" l="0" r="0" t="4391"/>
                            <a:stretch>
                              <a:fillRect/>
                            </a:stretch>
                          </pic:blipFill>
                          <pic:spPr>
                            <a:xfrm>
                              <a:off x="0" y="0"/>
                              <a:ext cx="1847850" cy="1143254"/>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05">
            <w:pPr>
              <w:spacing w:line="240" w:lineRule="auto"/>
              <w:rPr/>
            </w:pPr>
            <w:r w:rsidDel="00000000" w:rsidR="00000000" w:rsidRPr="00000000">
              <w:rPr/>
              <w:drawing>
                <wp:inline distB="114300" distT="114300" distL="114300" distR="114300">
                  <wp:extent cx="1847850" cy="1054100"/>
                  <wp:effectExtent b="0" l="0" r="0" t="0"/>
                  <wp:docPr id="7"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1847850" cy="1054100"/>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06">
            <w:pPr>
              <w:spacing w:line="240" w:lineRule="auto"/>
              <w:rPr/>
            </w:pPr>
            <w:hyperlink r:id="rId9">
              <w:r w:rsidDel="00000000" w:rsidR="00000000" w:rsidRPr="00000000">
                <w:rPr>
                  <w:color w:val="1155cc"/>
                  <w:u w:val="single"/>
                </w:rPr>
                <w:drawing>
                  <wp:inline distB="114300" distT="114300" distL="114300" distR="114300">
                    <wp:extent cx="1847850" cy="1155700"/>
                    <wp:effectExtent b="0" l="0" r="0" t="0"/>
                    <wp:docPr id="5" name="image5.png"/>
                    <a:graphic>
                      <a:graphicData uri="http://schemas.openxmlformats.org/drawingml/2006/picture">
                        <pic:pic>
                          <pic:nvPicPr>
                            <pic:cNvPr id="0" name="image5.png"/>
                            <pic:cNvPicPr preferRelativeResize="0"/>
                          </pic:nvPicPr>
                          <pic:blipFill>
                            <a:blip r:embed="rId10"/>
                            <a:srcRect b="0" l="0" r="0" t="0"/>
                            <a:stretch>
                              <a:fillRect/>
                            </a:stretch>
                          </pic:blipFill>
                          <pic:spPr>
                            <a:xfrm>
                              <a:off x="0" y="0"/>
                              <a:ext cx="1847850" cy="1155700"/>
                            </a:xfrm>
                            <a:prstGeom prst="rect"/>
                            <a:ln/>
                          </pic:spPr>
                        </pic:pic>
                      </a:graphicData>
                    </a:graphic>
                  </wp:inline>
                </w:drawing>
              </w:r>
            </w:hyperlink>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ffffff" w:space="0" w:sz="36" w:val="single"/>
            </w:tcBorders>
            <w:shd w:fill="efefef" w:val="clear"/>
            <w:tcMar>
              <w:top w:w="100.0" w:type="dxa"/>
              <w:left w:w="100.0" w:type="dxa"/>
              <w:bottom w:w="100.0" w:type="dxa"/>
              <w:right w:w="100.0" w:type="dxa"/>
            </w:tcMar>
            <w:vAlign w:val="center"/>
          </w:tcPr>
          <w:p w:rsidR="00000000" w:rsidDel="00000000" w:rsidP="00000000" w:rsidRDefault="00000000" w:rsidRPr="00000000" w14:paraId="00000007">
            <w:pPr>
              <w:spacing w:line="240" w:lineRule="auto"/>
              <w:rPr/>
            </w:pPr>
            <w:r w:rsidDel="00000000" w:rsidR="00000000" w:rsidRPr="00000000">
              <w:rPr>
                <w:rFonts w:ascii="Arial Unicode MS" w:cs="Arial Unicode MS" w:eastAsia="Arial Unicode MS" w:hAnsi="Arial Unicode MS"/>
                <w:rtl w:val="0"/>
              </w:rPr>
              <w:t xml:space="preserve">→</w:t>
            </w:r>
          </w:p>
        </w:tc>
        <w:tc>
          <w:tcPr>
            <w:tcBorders>
              <w:top w:color="000000" w:space="0" w:sz="0" w:val="nil"/>
              <w:left w:color="ffffff" w:space="0" w:sz="36" w:val="single"/>
              <w:bottom w:color="000000" w:space="0" w:sz="0" w:val="nil"/>
              <w:right w:color="ffffff" w:space="0" w:sz="36" w:val="single"/>
            </w:tcBorders>
            <w:shd w:fill="efefef" w:val="clear"/>
            <w:tcMar>
              <w:top w:w="100.0" w:type="dxa"/>
              <w:left w:w="100.0" w:type="dxa"/>
              <w:bottom w:w="100.0" w:type="dxa"/>
              <w:right w:w="100.0" w:type="dxa"/>
            </w:tcMar>
            <w:vAlign w:val="center"/>
          </w:tcPr>
          <w:p w:rsidR="00000000" w:rsidDel="00000000" w:rsidP="00000000" w:rsidRDefault="00000000" w:rsidRPr="00000000" w14:paraId="00000008">
            <w:pPr>
              <w:spacing w:line="240" w:lineRule="auto"/>
              <w:rPr/>
            </w:pPr>
            <w:r w:rsidDel="00000000" w:rsidR="00000000" w:rsidRPr="00000000">
              <w:rPr>
                <w:rFonts w:ascii="Arial Unicode MS" w:cs="Arial Unicode MS" w:eastAsia="Arial Unicode MS" w:hAnsi="Arial Unicode MS"/>
                <w:rtl w:val="0"/>
              </w:rPr>
              <w:t xml:space="preserve">→</w:t>
            </w:r>
          </w:p>
        </w:tc>
        <w:tc>
          <w:tcPr>
            <w:tcBorders>
              <w:top w:color="000000" w:space="0" w:sz="0" w:val="nil"/>
              <w:left w:color="ffffff" w:space="0" w:sz="36" w:val="single"/>
              <w:bottom w:color="000000" w:space="0" w:sz="0" w:val="nil"/>
              <w:right w:color="000000" w:space="0" w:sz="0" w:val="nil"/>
            </w:tcBorders>
            <w:shd w:fill="efefef" w:val="clear"/>
            <w:tcMar>
              <w:top w:w="100.0" w:type="dxa"/>
              <w:left w:w="100.0" w:type="dxa"/>
              <w:bottom w:w="100.0" w:type="dxa"/>
              <w:right w:w="100.0" w:type="dxa"/>
            </w:tcMar>
            <w:vAlign w:val="center"/>
          </w:tcPr>
          <w:p w:rsidR="00000000" w:rsidDel="00000000" w:rsidP="00000000" w:rsidRDefault="00000000" w:rsidRPr="00000000" w14:paraId="00000009">
            <w:pPr>
              <w:spacing w:line="240" w:lineRule="auto"/>
              <w:rPr/>
            </w:pPr>
            <w:r w:rsidDel="00000000" w:rsidR="00000000" w:rsidRPr="00000000">
              <w:rPr>
                <w:rFonts w:ascii="Arial Unicode MS" w:cs="Arial Unicode MS" w:eastAsia="Arial Unicode MS" w:hAnsi="Arial Unicode MS"/>
                <w:rtl w:val="0"/>
              </w:rPr>
              <w:t xml:space="preserve">→</w:t>
            </w:r>
          </w:p>
        </w:tc>
      </w:tr>
    </w:tbl>
    <w:p w:rsidR="00000000" w:rsidDel="00000000" w:rsidP="00000000" w:rsidRDefault="00000000" w:rsidRPr="00000000" w14:paraId="0000000A">
      <w:pPr>
        <w:rPr/>
      </w:pPr>
      <w:r w:rsidDel="00000000" w:rsidR="00000000" w:rsidRPr="00000000">
        <w:rPr>
          <w:rtl w:val="0"/>
        </w:rPr>
      </w:r>
    </w:p>
    <w:tbl>
      <w:tblPr>
        <w:tblStyle w:val="Table2"/>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30"/>
        <w:gridCol w:w="8730"/>
        <w:tblGridChange w:id="0">
          <w:tblGrid>
            <w:gridCol w:w="630"/>
            <w:gridCol w:w="8730"/>
          </w:tblGrid>
        </w:tblGridChange>
      </w:tblGrid>
      <w:tr>
        <w:trPr>
          <w:cantSplit w:val="0"/>
          <w:trHeight w:val="440" w:hRule="atLeast"/>
          <w:tblHeader w:val="0"/>
        </w:trPr>
        <w:tc>
          <w:tcPr>
            <w:vMerge w:val="restart"/>
            <w:tcBorders>
              <w:top w:color="000000" w:space="0" w:sz="4" w:val="dotted"/>
              <w:left w:color="000000" w:space="0" w:sz="0" w:val="nil"/>
              <w:bottom w:color="000000" w:space="0" w:sz="0" w:val="nil"/>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0B">
            <w:pPr>
              <w:spacing w:line="240" w:lineRule="auto"/>
              <w:rPr/>
            </w:pPr>
            <w:r w:rsidDel="00000000" w:rsidR="00000000" w:rsidRPr="00000000">
              <w:rPr>
                <w:rtl w:val="0"/>
              </w:rPr>
              <w:t xml:space="preserve">1</w:t>
            </w:r>
          </w:p>
        </w:tc>
        <w:tc>
          <w:tcPr>
            <w:tcBorders>
              <w:top w:color="000000" w:space="0" w:sz="4" w:val="dotted"/>
              <w:left w:color="000000" w:space="0" w:sz="4" w:val="single"/>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0C">
            <w:pPr>
              <w:spacing w:line="240" w:lineRule="auto"/>
              <w:rPr/>
            </w:pPr>
            <w:r w:rsidDel="00000000" w:rsidR="00000000" w:rsidRPr="00000000">
              <w:rPr>
                <w:rtl w:val="0"/>
              </w:rPr>
              <w:t xml:space="preserve">How would you say to someone that they need to wait?</w:t>
            </w:r>
          </w:p>
        </w:tc>
      </w:tr>
      <w:tr>
        <w:trPr>
          <w:cantSplit w:val="0"/>
          <w:trHeight w:val="440" w:hRule="atLeast"/>
          <w:tblHeader w:val="0"/>
        </w:trPr>
        <w:tc>
          <w:tcPr>
            <w:vMerge w:val="continue"/>
            <w:tcBorders>
              <w:top w:color="000000" w:space="0" w:sz="0" w:val="nil"/>
              <w:left w:color="000000" w:space="0" w:sz="0" w:val="nil"/>
              <w:bottom w:color="000000" w:space="0" w:sz="4" w:val="dotted"/>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0D">
            <w:pPr>
              <w:spacing w:line="240" w:lineRule="auto"/>
              <w:rPr/>
            </w:pPr>
            <w:r w:rsidDel="00000000" w:rsidR="00000000" w:rsidRPr="00000000">
              <w:rPr>
                <w:rtl w:val="0"/>
              </w:rPr>
            </w:r>
          </w:p>
        </w:tc>
        <w:tc>
          <w:tcPr>
            <w:tcBorders>
              <w:top w:color="000000" w:space="0" w:sz="0" w:val="nil"/>
              <w:left w:color="000000" w:space="0" w:sz="4" w:val="single"/>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0E">
            <w:pPr>
              <w:spacing w:line="240" w:lineRule="auto"/>
              <w:rPr/>
            </w:pPr>
            <w:r w:rsidDel="00000000" w:rsidR="00000000" w:rsidRPr="00000000">
              <w:rPr>
                <w:rtl w:val="0"/>
              </w:rPr>
              <w:t xml:space="preserve">- </w:t>
            </w:r>
          </w:p>
        </w:tc>
      </w:tr>
      <w:tr>
        <w:trPr>
          <w:cantSplit w:val="0"/>
          <w:trHeight w:val="440" w:hRule="atLeast"/>
          <w:tblHeader w:val="0"/>
        </w:trPr>
        <w:tc>
          <w:tcPr>
            <w:vMerge w:val="restart"/>
            <w:tcBorders>
              <w:top w:color="000000" w:space="0" w:sz="4" w:val="dotted"/>
              <w:left w:color="000000" w:space="0" w:sz="0" w:val="nil"/>
              <w:bottom w:color="000000" w:space="0" w:sz="0" w:val="nil"/>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0F">
            <w:pPr>
              <w:spacing w:line="240" w:lineRule="auto"/>
              <w:rPr/>
            </w:pPr>
            <w:r w:rsidDel="00000000" w:rsidR="00000000" w:rsidRPr="00000000">
              <w:rPr>
                <w:rtl w:val="0"/>
              </w:rPr>
              <w:t xml:space="preserve">2</w:t>
            </w:r>
          </w:p>
        </w:tc>
        <w:tc>
          <w:tcPr>
            <w:tcBorders>
              <w:top w:color="000000" w:space="0" w:sz="4" w:val="dotted"/>
              <w:left w:color="000000" w:space="0" w:sz="4" w:val="single"/>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0">
            <w:pPr>
              <w:spacing w:line="240" w:lineRule="auto"/>
              <w:rPr/>
            </w:pPr>
            <w:r w:rsidDel="00000000" w:rsidR="00000000" w:rsidRPr="00000000">
              <w:rPr>
                <w:rtl w:val="0"/>
              </w:rPr>
              <w:t xml:space="preserve">How would you say that someone can anticipate certain questions? </w:t>
            </w:r>
          </w:p>
        </w:tc>
      </w:tr>
      <w:tr>
        <w:trPr>
          <w:cantSplit w:val="0"/>
          <w:trHeight w:val="440" w:hRule="atLeast"/>
          <w:tblHeader w:val="0"/>
        </w:trPr>
        <w:tc>
          <w:tcPr>
            <w:vMerge w:val="continue"/>
            <w:tcBorders>
              <w:top w:color="000000" w:space="0" w:sz="0" w:val="nil"/>
              <w:left w:color="000000" w:space="0" w:sz="0" w:val="nil"/>
              <w:bottom w:color="000000" w:space="0" w:sz="4" w:val="dotted"/>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11">
            <w:pPr>
              <w:spacing w:line="240" w:lineRule="auto"/>
              <w:rPr/>
            </w:pPr>
            <w:r w:rsidDel="00000000" w:rsidR="00000000" w:rsidRPr="00000000">
              <w:rPr>
                <w:rtl w:val="0"/>
              </w:rPr>
            </w:r>
          </w:p>
        </w:tc>
        <w:tc>
          <w:tcPr>
            <w:tcBorders>
              <w:top w:color="000000" w:space="0" w:sz="0" w:val="nil"/>
              <w:left w:color="000000" w:space="0" w:sz="4" w:val="single"/>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2">
            <w:pPr>
              <w:spacing w:line="240" w:lineRule="auto"/>
              <w:rPr/>
            </w:pPr>
            <w:r w:rsidDel="00000000" w:rsidR="00000000" w:rsidRPr="00000000">
              <w:rPr>
                <w:rtl w:val="0"/>
              </w:rPr>
              <w:t xml:space="preserve">- </w:t>
            </w:r>
          </w:p>
        </w:tc>
      </w:tr>
      <w:tr>
        <w:trPr>
          <w:cantSplit w:val="0"/>
          <w:trHeight w:val="440" w:hRule="atLeast"/>
          <w:tblHeader w:val="0"/>
        </w:trPr>
        <w:tc>
          <w:tcPr>
            <w:vMerge w:val="restart"/>
            <w:tcBorders>
              <w:top w:color="000000" w:space="0" w:sz="4" w:val="dotted"/>
              <w:left w:color="000000" w:space="0" w:sz="0" w:val="nil"/>
              <w:bottom w:color="000000" w:space="0" w:sz="0" w:val="nil"/>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13">
            <w:pPr>
              <w:spacing w:line="240" w:lineRule="auto"/>
              <w:rPr/>
            </w:pPr>
            <w:r w:rsidDel="00000000" w:rsidR="00000000" w:rsidRPr="00000000">
              <w:rPr>
                <w:rtl w:val="0"/>
              </w:rPr>
              <w:t xml:space="preserve">3</w:t>
            </w:r>
          </w:p>
        </w:tc>
        <w:tc>
          <w:tcPr>
            <w:tcBorders>
              <w:top w:color="000000" w:space="0" w:sz="4" w:val="dotted"/>
              <w:left w:color="000000" w:space="0" w:sz="4" w:val="single"/>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4">
            <w:pPr>
              <w:spacing w:line="240" w:lineRule="auto"/>
              <w:rPr/>
            </w:pPr>
            <w:r w:rsidDel="00000000" w:rsidR="00000000" w:rsidRPr="00000000">
              <w:rPr>
                <w:rtl w:val="0"/>
              </w:rPr>
              <w:t xml:space="preserve">How would you say that you are afraid of something? </w:t>
            </w:r>
          </w:p>
        </w:tc>
      </w:tr>
      <w:tr>
        <w:trPr>
          <w:cantSplit w:val="0"/>
          <w:trHeight w:val="440" w:hRule="atLeast"/>
          <w:tblHeader w:val="0"/>
        </w:trPr>
        <w:tc>
          <w:tcPr>
            <w:vMerge w:val="continue"/>
            <w:tcBorders>
              <w:top w:color="000000" w:space="0" w:sz="0" w:val="nil"/>
              <w:left w:color="000000" w:space="0" w:sz="0" w:val="nil"/>
              <w:bottom w:color="000000" w:space="0" w:sz="4" w:val="dotted"/>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15">
            <w:pPr>
              <w:spacing w:line="240" w:lineRule="auto"/>
              <w:rPr/>
            </w:pPr>
            <w:r w:rsidDel="00000000" w:rsidR="00000000" w:rsidRPr="00000000">
              <w:rPr>
                <w:rtl w:val="0"/>
              </w:rPr>
            </w:r>
          </w:p>
        </w:tc>
        <w:tc>
          <w:tcPr>
            <w:tcBorders>
              <w:top w:color="000000" w:space="0" w:sz="0" w:val="nil"/>
              <w:left w:color="000000" w:space="0" w:sz="4" w:val="single"/>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6">
            <w:pPr>
              <w:spacing w:line="240" w:lineRule="auto"/>
              <w:rPr/>
            </w:pPr>
            <w:r w:rsidDel="00000000" w:rsidR="00000000" w:rsidRPr="00000000">
              <w:rPr>
                <w:rtl w:val="0"/>
              </w:rPr>
              <w:t xml:space="preserve">-</w:t>
            </w:r>
          </w:p>
        </w:tc>
      </w:tr>
      <w:tr>
        <w:trPr>
          <w:cantSplit w:val="0"/>
          <w:trHeight w:val="440" w:hRule="atLeast"/>
          <w:tblHeader w:val="0"/>
        </w:trPr>
        <w:tc>
          <w:tcPr>
            <w:vMerge w:val="restart"/>
            <w:tcBorders>
              <w:top w:color="000000" w:space="0" w:sz="4" w:val="dotted"/>
              <w:left w:color="000000" w:space="0" w:sz="0" w:val="nil"/>
              <w:bottom w:color="000000" w:space="0" w:sz="0" w:val="nil"/>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17">
            <w:pPr>
              <w:spacing w:line="240" w:lineRule="auto"/>
              <w:rPr/>
            </w:pPr>
            <w:r w:rsidDel="00000000" w:rsidR="00000000" w:rsidRPr="00000000">
              <w:rPr>
                <w:rtl w:val="0"/>
              </w:rPr>
              <w:t xml:space="preserve">4</w:t>
            </w:r>
          </w:p>
        </w:tc>
        <w:tc>
          <w:tcPr>
            <w:tcBorders>
              <w:top w:color="000000" w:space="0" w:sz="4" w:val="dotted"/>
              <w:left w:color="000000" w:space="0" w:sz="4" w:val="single"/>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8">
            <w:pPr>
              <w:spacing w:line="240" w:lineRule="auto"/>
              <w:rPr/>
            </w:pPr>
            <w:r w:rsidDel="00000000" w:rsidR="00000000" w:rsidRPr="00000000">
              <w:rPr>
                <w:rtl w:val="0"/>
              </w:rPr>
              <w:t xml:space="preserve">How would you say that it’s dangerous to take medicine on your own? </w:t>
            </w:r>
          </w:p>
        </w:tc>
      </w:tr>
      <w:tr>
        <w:trPr>
          <w:cantSplit w:val="0"/>
          <w:trHeight w:val="440" w:hRule="atLeast"/>
          <w:tblHeader w:val="0"/>
        </w:trPr>
        <w:tc>
          <w:tcPr>
            <w:vMerge w:val="continue"/>
            <w:tcBorders>
              <w:top w:color="000000" w:space="0" w:sz="0" w:val="nil"/>
              <w:left w:color="000000" w:space="0" w:sz="0" w:val="nil"/>
              <w:bottom w:color="000000" w:space="0" w:sz="4" w:val="dotted"/>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19">
            <w:pPr>
              <w:spacing w:line="240" w:lineRule="auto"/>
              <w:rPr/>
            </w:pPr>
            <w:r w:rsidDel="00000000" w:rsidR="00000000" w:rsidRPr="00000000">
              <w:rPr>
                <w:rtl w:val="0"/>
              </w:rPr>
            </w:r>
          </w:p>
        </w:tc>
        <w:tc>
          <w:tcPr>
            <w:tcBorders>
              <w:top w:color="000000" w:space="0" w:sz="0" w:val="nil"/>
              <w:left w:color="000000" w:space="0" w:sz="4" w:val="single"/>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A">
            <w:pPr>
              <w:spacing w:line="240" w:lineRule="auto"/>
              <w:rPr/>
            </w:pPr>
            <w:r w:rsidDel="00000000" w:rsidR="00000000" w:rsidRPr="00000000">
              <w:rPr>
                <w:rtl w:val="0"/>
              </w:rPr>
              <w:t xml:space="preserve">-</w:t>
            </w:r>
          </w:p>
        </w:tc>
      </w:tr>
      <w:tr>
        <w:trPr>
          <w:cantSplit w:val="0"/>
          <w:trHeight w:val="440" w:hRule="atLeast"/>
          <w:tblHeader w:val="0"/>
        </w:trPr>
        <w:tc>
          <w:tcPr>
            <w:vMerge w:val="restart"/>
            <w:tcBorders>
              <w:top w:color="000000" w:space="0" w:sz="0" w:val="nil"/>
              <w:left w:color="000000" w:space="0" w:sz="0" w:val="nil"/>
              <w:bottom w:color="000000" w:space="0" w:sz="4" w:val="dotted"/>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1B">
            <w:pPr>
              <w:spacing w:line="240" w:lineRule="auto"/>
              <w:rPr/>
            </w:pPr>
            <w:r w:rsidDel="00000000" w:rsidR="00000000" w:rsidRPr="00000000">
              <w:rPr>
                <w:rtl w:val="0"/>
              </w:rPr>
              <w:t xml:space="preserve">5</w:t>
            </w:r>
          </w:p>
        </w:tc>
        <w:tc>
          <w:tcPr>
            <w:tcBorders>
              <w:top w:color="000000" w:space="0" w:sz="0" w:val="nil"/>
              <w:left w:color="000000" w:space="0" w:sz="4" w:val="single"/>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C">
            <w:pPr>
              <w:spacing w:line="240" w:lineRule="auto"/>
              <w:rPr/>
            </w:pPr>
            <w:r w:rsidDel="00000000" w:rsidR="00000000" w:rsidRPr="00000000">
              <w:rPr>
                <w:rtl w:val="0"/>
              </w:rPr>
              <w:t xml:space="preserve">How would you say that it’s nothing serious? </w:t>
            </w:r>
          </w:p>
        </w:tc>
      </w:tr>
      <w:tr>
        <w:trPr>
          <w:cantSplit w:val="0"/>
          <w:trHeight w:val="440" w:hRule="atLeast"/>
          <w:tblHeader w:val="0"/>
        </w:trPr>
        <w:tc>
          <w:tcPr>
            <w:vMerge w:val="continue"/>
            <w:tcBorders>
              <w:top w:color="000000" w:space="0" w:sz="0" w:val="nil"/>
              <w:left w:color="000000" w:space="0" w:sz="0" w:val="nil"/>
              <w:bottom w:color="000000" w:space="0" w:sz="4" w:val="dotted"/>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1D">
            <w:pPr>
              <w:spacing w:line="240" w:lineRule="auto"/>
              <w:rPr/>
            </w:pPr>
            <w:r w:rsidDel="00000000" w:rsidR="00000000" w:rsidRPr="00000000">
              <w:rPr>
                <w:rtl w:val="0"/>
              </w:rPr>
            </w:r>
          </w:p>
        </w:tc>
        <w:tc>
          <w:tcPr>
            <w:tcBorders>
              <w:top w:color="000000" w:space="0" w:sz="0" w:val="nil"/>
              <w:left w:color="000000" w:space="0" w:sz="4" w:val="single"/>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E">
            <w:pPr>
              <w:spacing w:line="240" w:lineRule="auto"/>
              <w:rPr/>
            </w:pPr>
            <w:r w:rsidDel="00000000" w:rsidR="00000000" w:rsidRPr="00000000">
              <w:rPr>
                <w:rtl w:val="0"/>
              </w:rPr>
              <w:t xml:space="preserve">-</w:t>
            </w:r>
          </w:p>
        </w:tc>
      </w:tr>
      <w:tr>
        <w:trPr>
          <w:cantSplit w:val="0"/>
          <w:trHeight w:val="440" w:hRule="atLeast"/>
          <w:tblHeader w:val="0"/>
        </w:trPr>
        <w:tc>
          <w:tcPr>
            <w:vMerge w:val="restart"/>
            <w:tcBorders>
              <w:top w:color="000000" w:space="0" w:sz="0" w:val="nil"/>
              <w:left w:color="000000" w:space="0" w:sz="0" w:val="nil"/>
              <w:bottom w:color="000000" w:space="0" w:sz="4" w:val="dotted"/>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1F">
            <w:pPr>
              <w:spacing w:line="240" w:lineRule="auto"/>
              <w:rPr/>
            </w:pPr>
            <w:r w:rsidDel="00000000" w:rsidR="00000000" w:rsidRPr="00000000">
              <w:rPr>
                <w:rtl w:val="0"/>
              </w:rPr>
              <w:t xml:space="preserve">6</w:t>
            </w:r>
          </w:p>
        </w:tc>
        <w:tc>
          <w:tcPr>
            <w:tcBorders>
              <w:top w:color="000000" w:space="0" w:sz="0" w:val="nil"/>
              <w:left w:color="000000" w:space="0" w:sz="4" w:val="single"/>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0">
            <w:pPr>
              <w:spacing w:line="240" w:lineRule="auto"/>
              <w:rPr/>
            </w:pPr>
            <w:r w:rsidDel="00000000" w:rsidR="00000000" w:rsidRPr="00000000">
              <w:rPr>
                <w:rtl w:val="0"/>
              </w:rPr>
              <w:t xml:space="preserve">How would you express gratitude to someone? There’s a phrase for this. </w:t>
            </w:r>
          </w:p>
        </w:tc>
      </w:tr>
      <w:tr>
        <w:trPr>
          <w:cantSplit w:val="0"/>
          <w:trHeight w:val="440" w:hRule="atLeast"/>
          <w:tblHeader w:val="0"/>
        </w:trPr>
        <w:tc>
          <w:tcPr>
            <w:vMerge w:val="continue"/>
            <w:tcBorders>
              <w:top w:color="000000" w:space="0" w:sz="0" w:val="nil"/>
              <w:left w:color="000000" w:space="0" w:sz="0" w:val="nil"/>
              <w:bottom w:color="000000" w:space="0" w:sz="4" w:val="dotted"/>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21">
            <w:pPr>
              <w:spacing w:line="240" w:lineRule="auto"/>
              <w:rPr/>
            </w:pPr>
            <w:r w:rsidDel="00000000" w:rsidR="00000000" w:rsidRPr="00000000">
              <w:rPr>
                <w:rtl w:val="0"/>
              </w:rPr>
            </w:r>
          </w:p>
        </w:tc>
        <w:tc>
          <w:tcPr>
            <w:tcBorders>
              <w:top w:color="000000" w:space="0" w:sz="0" w:val="nil"/>
              <w:left w:color="000000" w:space="0" w:sz="4" w:val="single"/>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2">
            <w:pPr>
              <w:spacing w:line="240" w:lineRule="auto"/>
              <w:rPr/>
            </w:pPr>
            <w:r w:rsidDel="00000000" w:rsidR="00000000" w:rsidRPr="00000000">
              <w:rPr>
                <w:rtl w:val="0"/>
              </w:rPr>
              <w:t xml:space="preserve">-</w:t>
            </w:r>
          </w:p>
        </w:tc>
      </w:tr>
      <w:tr>
        <w:trPr>
          <w:cantSplit w:val="0"/>
          <w:trHeight w:val="440" w:hRule="atLeast"/>
          <w:tblHeader w:val="0"/>
        </w:trPr>
        <w:tc>
          <w:tcPr>
            <w:vMerge w:val="restart"/>
            <w:tcBorders>
              <w:top w:color="000000" w:space="0" w:sz="0" w:val="nil"/>
              <w:left w:color="000000" w:space="0" w:sz="0" w:val="nil"/>
              <w:bottom w:color="000000" w:space="0" w:sz="4" w:val="dotted"/>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23">
            <w:pPr>
              <w:spacing w:line="240" w:lineRule="auto"/>
              <w:rPr/>
            </w:pPr>
            <w:r w:rsidDel="00000000" w:rsidR="00000000" w:rsidRPr="00000000">
              <w:rPr>
                <w:rtl w:val="0"/>
              </w:rPr>
              <w:t xml:space="preserve">7</w:t>
            </w:r>
          </w:p>
        </w:tc>
        <w:tc>
          <w:tcPr>
            <w:tcBorders>
              <w:top w:color="000000" w:space="0" w:sz="0" w:val="nil"/>
              <w:left w:color="000000" w:space="0" w:sz="4" w:val="single"/>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4">
            <w:pPr>
              <w:spacing w:line="240" w:lineRule="auto"/>
              <w:rPr/>
            </w:pPr>
            <w:r w:rsidDel="00000000" w:rsidR="00000000" w:rsidRPr="00000000">
              <w:rPr>
                <w:rtl w:val="0"/>
              </w:rPr>
              <w:t xml:space="preserve">How would you remind someone to do something? </w:t>
            </w:r>
          </w:p>
        </w:tc>
      </w:tr>
      <w:tr>
        <w:trPr>
          <w:cantSplit w:val="0"/>
          <w:trHeight w:val="440" w:hRule="atLeast"/>
          <w:tblHeader w:val="0"/>
        </w:trPr>
        <w:tc>
          <w:tcPr>
            <w:vMerge w:val="continue"/>
            <w:tcBorders>
              <w:top w:color="000000" w:space="0" w:sz="0" w:val="nil"/>
              <w:left w:color="000000" w:space="0" w:sz="0" w:val="nil"/>
              <w:bottom w:color="000000" w:space="0" w:sz="4" w:val="dotted"/>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25">
            <w:pPr>
              <w:spacing w:line="240" w:lineRule="auto"/>
              <w:rPr/>
            </w:pPr>
            <w:r w:rsidDel="00000000" w:rsidR="00000000" w:rsidRPr="00000000">
              <w:rPr>
                <w:rtl w:val="0"/>
              </w:rPr>
            </w:r>
          </w:p>
        </w:tc>
        <w:tc>
          <w:tcPr>
            <w:tcBorders>
              <w:top w:color="000000" w:space="0" w:sz="0" w:val="nil"/>
              <w:left w:color="000000" w:space="0" w:sz="4" w:val="single"/>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6">
            <w:pPr>
              <w:spacing w:line="240" w:lineRule="auto"/>
              <w:rPr/>
            </w:pPr>
            <w:r w:rsidDel="00000000" w:rsidR="00000000" w:rsidRPr="00000000">
              <w:rPr>
                <w:rtl w:val="0"/>
              </w:rPr>
              <w:t xml:space="preserve">-</w:t>
            </w:r>
          </w:p>
        </w:tc>
      </w:tr>
      <w:tr>
        <w:trPr>
          <w:cantSplit w:val="0"/>
          <w:trHeight w:val="440" w:hRule="atLeast"/>
          <w:tblHeader w:val="0"/>
        </w:trPr>
        <w:tc>
          <w:tcPr>
            <w:vMerge w:val="restart"/>
            <w:tcBorders>
              <w:top w:color="000000" w:space="0" w:sz="0" w:val="nil"/>
              <w:left w:color="000000" w:space="0" w:sz="0" w:val="nil"/>
              <w:bottom w:color="000000" w:space="0" w:sz="4" w:val="dotted"/>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27">
            <w:pPr>
              <w:spacing w:line="240" w:lineRule="auto"/>
              <w:rPr/>
            </w:pPr>
            <w:r w:rsidDel="00000000" w:rsidR="00000000" w:rsidRPr="00000000">
              <w:rPr>
                <w:rtl w:val="0"/>
              </w:rPr>
              <w:t xml:space="preserve">8</w:t>
            </w:r>
          </w:p>
        </w:tc>
        <w:tc>
          <w:tcPr>
            <w:tcBorders>
              <w:top w:color="000000" w:space="0" w:sz="0" w:val="nil"/>
              <w:left w:color="000000" w:space="0" w:sz="4" w:val="single"/>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8">
            <w:pPr>
              <w:spacing w:line="240" w:lineRule="auto"/>
              <w:rPr/>
            </w:pPr>
            <w:r w:rsidDel="00000000" w:rsidR="00000000" w:rsidRPr="00000000">
              <w:rPr>
                <w:rtl w:val="0"/>
              </w:rPr>
              <w:t xml:space="preserve">How would you say that you are weak with no strength? </w:t>
            </w:r>
          </w:p>
        </w:tc>
      </w:tr>
      <w:tr>
        <w:trPr>
          <w:cantSplit w:val="0"/>
          <w:trHeight w:val="440" w:hRule="atLeast"/>
          <w:tblHeader w:val="0"/>
        </w:trPr>
        <w:tc>
          <w:tcPr>
            <w:vMerge w:val="continue"/>
            <w:tcBorders>
              <w:top w:color="000000" w:space="0" w:sz="0" w:val="nil"/>
              <w:left w:color="000000" w:space="0" w:sz="0" w:val="nil"/>
              <w:bottom w:color="000000" w:space="0" w:sz="4" w:val="dotted"/>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29">
            <w:pPr>
              <w:spacing w:line="240" w:lineRule="auto"/>
              <w:rPr/>
            </w:pPr>
            <w:r w:rsidDel="00000000" w:rsidR="00000000" w:rsidRPr="00000000">
              <w:rPr>
                <w:rtl w:val="0"/>
              </w:rPr>
            </w:r>
          </w:p>
        </w:tc>
        <w:tc>
          <w:tcPr>
            <w:tcBorders>
              <w:top w:color="000000" w:space="0" w:sz="0" w:val="nil"/>
              <w:left w:color="000000" w:space="0" w:sz="4" w:val="single"/>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A">
            <w:pPr>
              <w:spacing w:line="240" w:lineRule="auto"/>
              <w:rPr/>
            </w:pPr>
            <w:r w:rsidDel="00000000" w:rsidR="00000000" w:rsidRPr="00000000">
              <w:rPr>
                <w:rtl w:val="0"/>
              </w:rPr>
              <w:t xml:space="preserve">-</w:t>
            </w:r>
          </w:p>
        </w:tc>
      </w:tr>
      <w:tr>
        <w:trPr>
          <w:cantSplit w:val="0"/>
          <w:trHeight w:val="440" w:hRule="atLeast"/>
          <w:tblHeader w:val="0"/>
        </w:trPr>
        <w:tc>
          <w:tcPr>
            <w:vMerge w:val="restart"/>
            <w:tcBorders>
              <w:top w:color="000000" w:space="0" w:sz="0" w:val="nil"/>
              <w:left w:color="000000" w:space="0" w:sz="0" w:val="nil"/>
              <w:bottom w:color="000000" w:space="0" w:sz="4" w:val="dotted"/>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2B">
            <w:pPr>
              <w:spacing w:line="240" w:lineRule="auto"/>
              <w:rPr/>
            </w:pPr>
            <w:r w:rsidDel="00000000" w:rsidR="00000000" w:rsidRPr="00000000">
              <w:rPr>
                <w:rtl w:val="0"/>
              </w:rPr>
              <w:t xml:space="preserve">9</w:t>
            </w:r>
          </w:p>
        </w:tc>
        <w:tc>
          <w:tcPr>
            <w:tcBorders>
              <w:top w:color="000000" w:space="0" w:sz="0" w:val="nil"/>
              <w:left w:color="000000" w:space="0" w:sz="4" w:val="single"/>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C">
            <w:pPr>
              <w:spacing w:line="240" w:lineRule="auto"/>
              <w:rPr/>
            </w:pPr>
            <w:r w:rsidDel="00000000" w:rsidR="00000000" w:rsidRPr="00000000">
              <w:rPr>
                <w:rtl w:val="0"/>
              </w:rPr>
              <w:t xml:space="preserve">How would you say that you need to take an antibiotic twice a day? (There are two ways of saying this.)</w:t>
            </w:r>
          </w:p>
        </w:tc>
      </w:tr>
      <w:tr>
        <w:trPr>
          <w:cantSplit w:val="0"/>
          <w:trHeight w:val="440" w:hRule="atLeast"/>
          <w:tblHeader w:val="0"/>
        </w:trPr>
        <w:tc>
          <w:tcPr>
            <w:vMerge w:val="continue"/>
            <w:tcBorders>
              <w:top w:color="000000" w:space="0" w:sz="0" w:val="nil"/>
              <w:left w:color="000000" w:space="0" w:sz="0" w:val="nil"/>
              <w:bottom w:color="000000" w:space="0" w:sz="4" w:val="dotted"/>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2D">
            <w:pPr>
              <w:spacing w:line="240" w:lineRule="auto"/>
              <w:rPr/>
            </w:pPr>
            <w:r w:rsidDel="00000000" w:rsidR="00000000" w:rsidRPr="00000000">
              <w:rPr>
                <w:rtl w:val="0"/>
              </w:rPr>
            </w:r>
          </w:p>
        </w:tc>
        <w:tc>
          <w:tcPr>
            <w:tcBorders>
              <w:top w:color="000000" w:space="0" w:sz="0" w:val="nil"/>
              <w:left w:color="000000" w:space="0" w:sz="4" w:val="single"/>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E">
            <w:pPr>
              <w:spacing w:line="240" w:lineRule="auto"/>
              <w:rPr/>
            </w:pPr>
            <w:r w:rsidDel="00000000" w:rsidR="00000000" w:rsidRPr="00000000">
              <w:rPr>
                <w:rtl w:val="0"/>
              </w:rPr>
              <w:t xml:space="preserve">- </w:t>
            </w:r>
          </w:p>
        </w:tc>
      </w:tr>
    </w:tbl>
    <w:p w:rsidR="00000000" w:rsidDel="00000000" w:rsidP="00000000" w:rsidRDefault="00000000" w:rsidRPr="00000000" w14:paraId="0000002F">
      <w:pPr>
        <w:pStyle w:val="Heading1"/>
        <w:spacing w:line="240" w:lineRule="auto"/>
        <w:rPr>
          <w:color w:val="cc2909"/>
        </w:rPr>
      </w:pPr>
      <w:bookmarkStart w:colFirst="0" w:colLast="0" w:name="_bd7zvdmpnhub" w:id="2"/>
      <w:bookmarkEnd w:id="2"/>
      <w:r w:rsidDel="00000000" w:rsidR="00000000" w:rsidRPr="00000000">
        <w:rPr>
          <w:color w:val="cc2909"/>
          <w:rtl w:val="0"/>
        </w:rPr>
        <w:t xml:space="preserve">9.3 Zadatak 8. Kako se brinuti o sebi?</w:t>
      </w:r>
    </w:p>
    <w:p w:rsidR="00000000" w:rsidDel="00000000" w:rsidP="00000000" w:rsidRDefault="00000000" w:rsidRPr="00000000" w14:paraId="00000030">
      <w:pPr>
        <w:rPr/>
      </w:pPr>
      <w:r w:rsidDel="00000000" w:rsidR="00000000" w:rsidRPr="00000000">
        <w:rPr>
          <w:rtl w:val="0"/>
        </w:rPr>
        <w:t xml:space="preserve">Look at the following suggestions on what someone should do when sick. Use the appropriate verb in the imperative form based on the rest of the sentence.</w:t>
      </w:r>
    </w:p>
    <w:tbl>
      <w:tblPr>
        <w:tblStyle w:val="Table3"/>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120"/>
        <w:gridCol w:w="3120"/>
        <w:gridCol w:w="3120"/>
        <w:tblGridChange w:id="0">
          <w:tblGrid>
            <w:gridCol w:w="3120"/>
            <w:gridCol w:w="3120"/>
            <w:gridCol w:w="3120"/>
          </w:tblGrid>
        </w:tblGridChange>
      </w:tblGrid>
      <w:tr>
        <w:trPr>
          <w:cantSplit w:val="0"/>
          <w:tblHeader w:val="0"/>
        </w:trPr>
        <w:tc>
          <w:tcPr>
            <w:tcBorders>
              <w:top w:color="ffffff" w:space="0" w:sz="36" w:val="single"/>
              <w:left w:color="ffffff" w:space="0" w:sz="36" w:val="single"/>
              <w:bottom w:color="ffffff" w:space="0" w:sz="36" w:val="single"/>
              <w:right w:color="ffffff" w:space="0" w:sz="36" w:val="single"/>
            </w:tcBorders>
            <w:shd w:fill="efefef" w:val="clear"/>
            <w:tcMar>
              <w:top w:w="100.0" w:type="dxa"/>
              <w:left w:w="100.0" w:type="dxa"/>
              <w:bottom w:w="100.0" w:type="dxa"/>
              <w:right w:w="100.0" w:type="dxa"/>
            </w:tcMar>
            <w:vAlign w:val="top"/>
          </w:tcPr>
          <w:p w:rsidR="00000000" w:rsidDel="00000000" w:rsidP="00000000" w:rsidRDefault="00000000" w:rsidRPr="00000000" w14:paraId="00000031">
            <w:pPr>
              <w:spacing w:line="240" w:lineRule="auto"/>
              <w:rPr/>
            </w:pPr>
            <w:r w:rsidDel="00000000" w:rsidR="00000000" w:rsidRPr="00000000">
              <w:rPr>
                <w:rtl w:val="0"/>
              </w:rPr>
              <w:t xml:space="preserve">jesti</w:t>
            </w:r>
          </w:p>
        </w:tc>
        <w:tc>
          <w:tcPr>
            <w:tcBorders>
              <w:top w:color="ffffff" w:space="0" w:sz="36" w:val="single"/>
              <w:left w:color="ffffff" w:space="0" w:sz="36" w:val="single"/>
              <w:bottom w:color="ffffff" w:space="0" w:sz="36" w:val="single"/>
              <w:right w:color="ffffff" w:space="0" w:sz="36" w:val="single"/>
            </w:tcBorders>
            <w:shd w:fill="efefef" w:val="clear"/>
            <w:tcMar>
              <w:top w:w="100.0" w:type="dxa"/>
              <w:left w:w="100.0" w:type="dxa"/>
              <w:bottom w:w="100.0" w:type="dxa"/>
              <w:right w:w="100.0" w:type="dxa"/>
            </w:tcMar>
            <w:vAlign w:val="top"/>
          </w:tcPr>
          <w:p w:rsidR="00000000" w:rsidDel="00000000" w:rsidP="00000000" w:rsidRDefault="00000000" w:rsidRPr="00000000" w14:paraId="00000032">
            <w:pPr>
              <w:spacing w:line="240" w:lineRule="auto"/>
              <w:rPr/>
            </w:pPr>
            <w:r w:rsidDel="00000000" w:rsidR="00000000" w:rsidRPr="00000000">
              <w:rPr>
                <w:rtl w:val="0"/>
              </w:rPr>
              <w:t xml:space="preserve">koristiti</w:t>
            </w:r>
          </w:p>
        </w:tc>
        <w:tc>
          <w:tcPr>
            <w:tcBorders>
              <w:top w:color="ffffff" w:space="0" w:sz="36" w:val="single"/>
              <w:left w:color="ffffff" w:space="0" w:sz="36" w:val="single"/>
              <w:bottom w:color="ffffff" w:space="0" w:sz="36" w:val="single"/>
              <w:right w:color="ffffff" w:space="0" w:sz="36" w:val="single"/>
            </w:tcBorders>
            <w:shd w:fill="efefef" w:val="clear"/>
            <w:tcMar>
              <w:top w:w="100.0" w:type="dxa"/>
              <w:left w:w="100.0" w:type="dxa"/>
              <w:bottom w:w="100.0" w:type="dxa"/>
              <w:right w:w="100.0" w:type="dxa"/>
            </w:tcMar>
            <w:vAlign w:val="top"/>
          </w:tcPr>
          <w:p w:rsidR="00000000" w:rsidDel="00000000" w:rsidP="00000000" w:rsidRDefault="00000000" w:rsidRPr="00000000" w14:paraId="00000033">
            <w:pPr>
              <w:spacing w:line="240" w:lineRule="auto"/>
              <w:rPr/>
            </w:pPr>
            <w:r w:rsidDel="00000000" w:rsidR="00000000" w:rsidRPr="00000000">
              <w:rPr>
                <w:rtl w:val="0"/>
              </w:rPr>
              <w:t xml:space="preserve">odmarati</w:t>
            </w:r>
          </w:p>
        </w:tc>
      </w:tr>
      <w:tr>
        <w:trPr>
          <w:cantSplit w:val="0"/>
          <w:tblHeader w:val="0"/>
        </w:trPr>
        <w:tc>
          <w:tcPr>
            <w:tcBorders>
              <w:top w:color="ffffff" w:space="0" w:sz="36" w:val="single"/>
              <w:left w:color="ffffff" w:space="0" w:sz="36" w:val="single"/>
              <w:bottom w:color="ffffff" w:space="0" w:sz="36" w:val="single"/>
              <w:right w:color="ffffff" w:space="0" w:sz="36" w:val="single"/>
            </w:tcBorders>
            <w:shd w:fill="efefef" w:val="clear"/>
            <w:tcMar>
              <w:top w:w="100.0" w:type="dxa"/>
              <w:left w:w="100.0" w:type="dxa"/>
              <w:bottom w:w="100.0" w:type="dxa"/>
              <w:right w:w="100.0" w:type="dxa"/>
            </w:tcMar>
            <w:vAlign w:val="top"/>
          </w:tcPr>
          <w:p w:rsidR="00000000" w:rsidDel="00000000" w:rsidP="00000000" w:rsidRDefault="00000000" w:rsidRPr="00000000" w14:paraId="00000034">
            <w:pPr>
              <w:spacing w:line="240" w:lineRule="auto"/>
              <w:rPr/>
            </w:pPr>
            <w:r w:rsidDel="00000000" w:rsidR="00000000" w:rsidRPr="00000000">
              <w:rPr>
                <w:rtl w:val="0"/>
              </w:rPr>
              <w:t xml:space="preserve">kupiti</w:t>
            </w:r>
          </w:p>
        </w:tc>
        <w:tc>
          <w:tcPr>
            <w:tcBorders>
              <w:top w:color="ffffff" w:space="0" w:sz="36" w:val="single"/>
              <w:left w:color="ffffff" w:space="0" w:sz="36" w:val="single"/>
              <w:bottom w:color="ffffff" w:space="0" w:sz="36" w:val="single"/>
              <w:right w:color="ffffff" w:space="0" w:sz="36" w:val="single"/>
            </w:tcBorders>
            <w:shd w:fill="efefef" w:val="clear"/>
            <w:tcMar>
              <w:top w:w="100.0" w:type="dxa"/>
              <w:left w:w="100.0" w:type="dxa"/>
              <w:bottom w:w="100.0" w:type="dxa"/>
              <w:right w:w="100.0" w:type="dxa"/>
            </w:tcMar>
            <w:vAlign w:val="top"/>
          </w:tcPr>
          <w:p w:rsidR="00000000" w:rsidDel="00000000" w:rsidP="00000000" w:rsidRDefault="00000000" w:rsidRPr="00000000" w14:paraId="00000035">
            <w:pPr>
              <w:spacing w:line="240" w:lineRule="auto"/>
              <w:rPr/>
            </w:pPr>
            <w:r w:rsidDel="00000000" w:rsidR="00000000" w:rsidRPr="00000000">
              <w:rPr>
                <w:rtl w:val="0"/>
              </w:rPr>
              <w:t xml:space="preserve">izmjeriti</w:t>
            </w:r>
          </w:p>
        </w:tc>
        <w:tc>
          <w:tcPr>
            <w:tcBorders>
              <w:top w:color="ffffff" w:space="0" w:sz="36" w:val="single"/>
              <w:left w:color="ffffff" w:space="0" w:sz="36" w:val="single"/>
              <w:bottom w:color="ffffff" w:space="0" w:sz="36" w:val="single"/>
              <w:right w:color="ffffff" w:space="0" w:sz="36" w:val="single"/>
            </w:tcBorders>
            <w:shd w:fill="efefef" w:val="clear"/>
            <w:tcMar>
              <w:top w:w="100.0" w:type="dxa"/>
              <w:left w:w="100.0" w:type="dxa"/>
              <w:bottom w:w="100.0" w:type="dxa"/>
              <w:right w:w="100.0" w:type="dxa"/>
            </w:tcMar>
            <w:vAlign w:val="top"/>
          </w:tcPr>
          <w:p w:rsidR="00000000" w:rsidDel="00000000" w:rsidP="00000000" w:rsidRDefault="00000000" w:rsidRPr="00000000" w14:paraId="00000036">
            <w:pPr>
              <w:spacing w:line="240" w:lineRule="auto"/>
              <w:rPr/>
            </w:pPr>
            <w:r w:rsidDel="00000000" w:rsidR="00000000" w:rsidRPr="00000000">
              <w:rPr>
                <w:rtl w:val="0"/>
              </w:rPr>
              <w:t xml:space="preserve">drijemati</w:t>
            </w:r>
          </w:p>
        </w:tc>
      </w:tr>
      <w:tr>
        <w:trPr>
          <w:cantSplit w:val="0"/>
          <w:tblHeader w:val="0"/>
        </w:trPr>
        <w:tc>
          <w:tcPr>
            <w:tcBorders>
              <w:top w:color="ffffff" w:space="0" w:sz="36" w:val="single"/>
              <w:left w:color="ffffff" w:space="0" w:sz="36" w:val="single"/>
              <w:bottom w:color="ffffff" w:space="0" w:sz="36" w:val="single"/>
              <w:right w:color="ffffff" w:space="0" w:sz="36" w:val="single"/>
            </w:tcBorders>
            <w:shd w:fill="efefef" w:val="clear"/>
            <w:tcMar>
              <w:top w:w="100.0" w:type="dxa"/>
              <w:left w:w="100.0" w:type="dxa"/>
              <w:bottom w:w="100.0" w:type="dxa"/>
              <w:right w:w="100.0" w:type="dxa"/>
            </w:tcMar>
            <w:vAlign w:val="top"/>
          </w:tcPr>
          <w:p w:rsidR="00000000" w:rsidDel="00000000" w:rsidP="00000000" w:rsidRDefault="00000000" w:rsidRPr="00000000" w14:paraId="00000037">
            <w:pPr>
              <w:spacing w:line="240" w:lineRule="auto"/>
              <w:rPr/>
            </w:pPr>
            <w:r w:rsidDel="00000000" w:rsidR="00000000" w:rsidRPr="00000000">
              <w:rPr>
                <w:rtl w:val="0"/>
              </w:rPr>
              <w:t xml:space="preserve">piti</w:t>
            </w:r>
          </w:p>
        </w:tc>
        <w:tc>
          <w:tcPr>
            <w:tcBorders>
              <w:top w:color="ffffff" w:space="0" w:sz="36" w:val="single"/>
              <w:left w:color="ffffff" w:space="0" w:sz="36" w:val="single"/>
              <w:bottom w:color="ffffff" w:space="0" w:sz="36" w:val="single"/>
              <w:right w:color="ffffff" w:space="0" w:sz="36" w:val="single"/>
            </w:tcBorders>
            <w:shd w:fill="efefef" w:val="clear"/>
            <w:tcMar>
              <w:top w:w="100.0" w:type="dxa"/>
              <w:left w:w="100.0" w:type="dxa"/>
              <w:bottom w:w="100.0" w:type="dxa"/>
              <w:right w:w="100.0" w:type="dxa"/>
            </w:tcMar>
            <w:vAlign w:val="top"/>
          </w:tcPr>
          <w:p w:rsidR="00000000" w:rsidDel="00000000" w:rsidP="00000000" w:rsidRDefault="00000000" w:rsidRPr="00000000" w14:paraId="00000038">
            <w:pPr>
              <w:spacing w:line="240" w:lineRule="auto"/>
              <w:rPr/>
            </w:pPr>
            <w:r w:rsidDel="00000000" w:rsidR="00000000" w:rsidRPr="00000000">
              <w:rPr>
                <w:rtl w:val="0"/>
              </w:rPr>
              <w:t xml:space="preserve">gledati</w:t>
            </w:r>
          </w:p>
        </w:tc>
        <w:tc>
          <w:tcPr>
            <w:tcBorders>
              <w:top w:color="ffffff" w:space="0" w:sz="36" w:val="single"/>
              <w:left w:color="ffffff" w:space="0" w:sz="36" w:val="single"/>
              <w:bottom w:color="ffffff" w:space="0" w:sz="36" w:val="single"/>
              <w:right w:color="ffffff" w:space="0" w:sz="36" w:val="single"/>
            </w:tcBorders>
            <w:shd w:fill="efefef" w:val="clear"/>
            <w:tcMar>
              <w:top w:w="100.0" w:type="dxa"/>
              <w:left w:w="100.0" w:type="dxa"/>
              <w:bottom w:w="100.0" w:type="dxa"/>
              <w:right w:w="100.0" w:type="dxa"/>
            </w:tcMar>
            <w:vAlign w:val="top"/>
          </w:tcPr>
          <w:p w:rsidR="00000000" w:rsidDel="00000000" w:rsidP="00000000" w:rsidRDefault="00000000" w:rsidRPr="00000000" w14:paraId="00000039">
            <w:pPr>
              <w:spacing w:line="240" w:lineRule="auto"/>
              <w:rPr/>
            </w:pPr>
            <w:r w:rsidDel="00000000" w:rsidR="00000000" w:rsidRPr="00000000">
              <w:rPr>
                <w:rtl w:val="0"/>
              </w:rPr>
              <w:t xml:space="preserve">pogledati</w:t>
            </w:r>
          </w:p>
        </w:tc>
      </w:tr>
    </w:tbl>
    <w:p w:rsidR="00000000" w:rsidDel="00000000" w:rsidP="00000000" w:rsidRDefault="00000000" w:rsidRPr="00000000" w14:paraId="0000003A">
      <w:pPr>
        <w:rPr/>
      </w:pPr>
      <w:r w:rsidDel="00000000" w:rsidR="00000000" w:rsidRPr="00000000">
        <w:rPr>
          <w:rtl w:val="0"/>
        </w:rPr>
      </w:r>
    </w:p>
    <w:p w:rsidR="00000000" w:rsidDel="00000000" w:rsidP="00000000" w:rsidRDefault="00000000" w:rsidRPr="00000000" w14:paraId="0000003B">
      <w:pPr>
        <w:spacing w:line="480" w:lineRule="auto"/>
        <w:rPr>
          <w:rFonts w:ascii="Comfortaa" w:cs="Comfortaa" w:eastAsia="Comfortaa" w:hAnsi="Comfortaa"/>
        </w:rPr>
      </w:pPr>
      <w:r w:rsidDel="00000000" w:rsidR="00000000" w:rsidRPr="00000000">
        <w:rPr>
          <w:rFonts w:ascii="Comfortaa" w:cs="Comfortaa" w:eastAsia="Comfortaa" w:hAnsi="Comfortaa"/>
          <w:rtl w:val="0"/>
        </w:rPr>
        <w:t xml:space="preserve">_____________ puno povrća i voća u trgovini. _____________ puno vode i čaja. Organizmu treba puno vode. _____________ laganu hranu, nemoj jesti slatkiše. Ako možeš, _____________ temperaturu i tlak. Normalni tlak je 120/80mmHg, a normalna tjelesna temperatura je oko 36,1°C. Jednom dnevno _____________ je li tvoje grlo crveno. Ako je grlo crveno i kašlješ, _____________ sirup za kašalj. _____________ i _____________! Tijelo se treba odmoriti. Trebaš više energije nego inače. Ponekad, ako imaš dovoljno snage, _____________ malo TV. Ne previše jer te može glava boljeti.</w:t>
      </w:r>
    </w:p>
    <w:p w:rsidR="00000000" w:rsidDel="00000000" w:rsidP="00000000" w:rsidRDefault="00000000" w:rsidRPr="00000000" w14:paraId="0000003C">
      <w:pPr>
        <w:pStyle w:val="Heading1"/>
        <w:rPr>
          <w:color w:val="cc2909"/>
        </w:rPr>
      </w:pPr>
      <w:bookmarkStart w:colFirst="0" w:colLast="0" w:name="_oahzc3c93isx" w:id="3"/>
      <w:bookmarkEnd w:id="3"/>
      <w:r w:rsidDel="00000000" w:rsidR="00000000" w:rsidRPr="00000000">
        <w:rPr>
          <w:color w:val="cc2909"/>
          <w:rtl w:val="0"/>
        </w:rPr>
        <w:t xml:space="preserve">9.3 Zadatak 9. Bolest i simptomi</w:t>
      </w:r>
    </w:p>
    <w:p w:rsidR="00000000" w:rsidDel="00000000" w:rsidP="00000000" w:rsidRDefault="00000000" w:rsidRPr="00000000" w14:paraId="0000003D">
      <w:pPr>
        <w:rPr/>
      </w:pPr>
      <w:r w:rsidDel="00000000" w:rsidR="00000000" w:rsidRPr="00000000">
        <w:rPr>
          <w:rtl w:val="0"/>
        </w:rPr>
        <w:t xml:space="preserve">Look at the following information and pick only one set of symptoms. In column (a), write what a doctor should do, what tests should the doctor perform? In column (b), write what you would suggest to your friend in the event they have those symptoms. In column (b) use the imperative and write complete sentences.</w:t>
      </w:r>
    </w:p>
    <w:tbl>
      <w:tblPr>
        <w:tblStyle w:val="Table4"/>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340"/>
        <w:gridCol w:w="2340"/>
        <w:gridCol w:w="2340"/>
        <w:gridCol w:w="2340"/>
        <w:tblGridChange w:id="0">
          <w:tblGrid>
            <w:gridCol w:w="2340"/>
            <w:gridCol w:w="2340"/>
            <w:gridCol w:w="2340"/>
            <w:gridCol w:w="2340"/>
          </w:tblGrid>
        </w:tblGridChange>
      </w:tblGrid>
      <w:tr>
        <w:trPr>
          <w:cantSplit w:val="0"/>
          <w:tblHeader w:val="0"/>
        </w:trPr>
        <w:tc>
          <w:tcPr>
            <w:tcBorders>
              <w:top w:color="000000" w:space="0" w:sz="18" w:val="single"/>
              <w:left w:color="000000" w:space="0" w:sz="0" w:val="nil"/>
              <w:bottom w:color="000000" w:space="0" w:sz="18" w:val="single"/>
              <w:right w:color="000000" w:space="0" w:sz="0" w:val="nil"/>
            </w:tcBorders>
            <w:shd w:fill="cfe2f3" w:val="clear"/>
            <w:tcMar>
              <w:top w:w="100.0" w:type="dxa"/>
              <w:left w:w="100.0" w:type="dxa"/>
              <w:bottom w:w="100.0" w:type="dxa"/>
              <w:right w:w="100.0" w:type="dxa"/>
            </w:tcMar>
            <w:vAlign w:val="top"/>
          </w:tcPr>
          <w:p w:rsidR="00000000" w:rsidDel="00000000" w:rsidP="00000000" w:rsidRDefault="00000000" w:rsidRPr="00000000" w14:paraId="0000003E">
            <w:pPr>
              <w:spacing w:line="240" w:lineRule="auto"/>
              <w:rPr/>
            </w:pPr>
            <w:r w:rsidDel="00000000" w:rsidR="00000000" w:rsidRPr="00000000">
              <w:rPr>
                <w:rtl w:val="0"/>
              </w:rPr>
              <w:t xml:space="preserve">Simptomi </w:t>
            </w:r>
          </w:p>
        </w:tc>
        <w:tc>
          <w:tcPr>
            <w:tcBorders>
              <w:top w:color="000000" w:space="0" w:sz="18" w:val="single"/>
              <w:left w:color="000000" w:space="0" w:sz="0" w:val="nil"/>
              <w:bottom w:color="000000" w:space="0" w:sz="18" w:val="single"/>
              <w:right w:color="000000" w:space="0" w:sz="0" w:val="nil"/>
            </w:tcBorders>
            <w:shd w:fill="cfe2f3" w:val="clear"/>
            <w:tcMar>
              <w:top w:w="100.0" w:type="dxa"/>
              <w:left w:w="100.0" w:type="dxa"/>
              <w:bottom w:w="100.0" w:type="dxa"/>
              <w:right w:w="100.0" w:type="dxa"/>
            </w:tcMar>
            <w:vAlign w:val="top"/>
          </w:tcPr>
          <w:p w:rsidR="00000000" w:rsidDel="00000000" w:rsidP="00000000" w:rsidRDefault="00000000" w:rsidRPr="00000000" w14:paraId="0000003F">
            <w:pPr>
              <w:spacing w:line="240" w:lineRule="auto"/>
              <w:rPr/>
            </w:pPr>
            <w:r w:rsidDel="00000000" w:rsidR="00000000" w:rsidRPr="00000000">
              <w:rPr>
                <w:rtl w:val="0"/>
              </w:rPr>
              <w:t xml:space="preserve">Koronavirus </w:t>
            </w:r>
          </w:p>
        </w:tc>
        <w:tc>
          <w:tcPr>
            <w:tcBorders>
              <w:top w:color="000000" w:space="0" w:sz="18" w:val="single"/>
              <w:left w:color="000000" w:space="0" w:sz="0" w:val="nil"/>
              <w:bottom w:color="000000" w:space="0" w:sz="18" w:val="single"/>
              <w:right w:color="000000" w:space="0" w:sz="0" w:val="nil"/>
            </w:tcBorders>
            <w:shd w:fill="cfe2f3" w:val="clear"/>
            <w:tcMar>
              <w:top w:w="100.0" w:type="dxa"/>
              <w:left w:w="100.0" w:type="dxa"/>
              <w:bottom w:w="100.0" w:type="dxa"/>
              <w:right w:w="100.0" w:type="dxa"/>
            </w:tcMar>
            <w:vAlign w:val="top"/>
          </w:tcPr>
          <w:p w:rsidR="00000000" w:rsidDel="00000000" w:rsidP="00000000" w:rsidRDefault="00000000" w:rsidRPr="00000000" w14:paraId="00000040">
            <w:pPr>
              <w:spacing w:line="240" w:lineRule="auto"/>
              <w:rPr/>
            </w:pPr>
            <w:r w:rsidDel="00000000" w:rsidR="00000000" w:rsidRPr="00000000">
              <w:rPr>
                <w:rtl w:val="0"/>
              </w:rPr>
              <w:t xml:space="preserve">Prehlada </w:t>
            </w:r>
          </w:p>
        </w:tc>
        <w:tc>
          <w:tcPr>
            <w:tcBorders>
              <w:top w:color="000000" w:space="0" w:sz="18" w:val="single"/>
              <w:left w:color="000000" w:space="0" w:sz="0" w:val="nil"/>
              <w:bottom w:color="000000" w:space="0" w:sz="18" w:val="single"/>
              <w:right w:color="000000" w:space="0" w:sz="0" w:val="nil"/>
            </w:tcBorders>
            <w:shd w:fill="cfe2f3" w:val="clear"/>
            <w:tcMar>
              <w:top w:w="100.0" w:type="dxa"/>
              <w:left w:w="100.0" w:type="dxa"/>
              <w:bottom w:w="100.0" w:type="dxa"/>
              <w:right w:w="100.0" w:type="dxa"/>
            </w:tcMar>
            <w:vAlign w:val="top"/>
          </w:tcPr>
          <w:p w:rsidR="00000000" w:rsidDel="00000000" w:rsidP="00000000" w:rsidRDefault="00000000" w:rsidRPr="00000000" w14:paraId="00000041">
            <w:pPr>
              <w:spacing w:line="240" w:lineRule="auto"/>
              <w:rPr/>
            </w:pPr>
            <w:r w:rsidDel="00000000" w:rsidR="00000000" w:rsidRPr="00000000">
              <w:rPr>
                <w:rtl w:val="0"/>
              </w:rPr>
              <w:t xml:space="preserve">Gripa </w:t>
            </w:r>
          </w:p>
        </w:tc>
      </w:tr>
      <w:tr>
        <w:trPr>
          <w:cantSplit w:val="0"/>
          <w:tblHeader w:val="0"/>
        </w:trPr>
        <w:tc>
          <w:tcPr>
            <w:tcBorders>
              <w:top w:color="000000" w:space="0" w:sz="18" w:val="single"/>
              <w:left w:color="ffffff" w:space="0" w:sz="24" w:val="single"/>
              <w:bottom w:color="ffffff" w:space="0" w:sz="24" w:val="single"/>
              <w:right w:color="ffffff" w:space="0" w:sz="24" w:val="single"/>
            </w:tcBorders>
            <w:shd w:fill="efefef" w:val="clear"/>
            <w:tcMar>
              <w:top w:w="100.0" w:type="dxa"/>
              <w:left w:w="100.0" w:type="dxa"/>
              <w:bottom w:w="100.0" w:type="dxa"/>
              <w:right w:w="100.0" w:type="dxa"/>
            </w:tcMar>
            <w:vAlign w:val="top"/>
          </w:tcPr>
          <w:p w:rsidR="00000000" w:rsidDel="00000000" w:rsidP="00000000" w:rsidRDefault="00000000" w:rsidRPr="00000000" w14:paraId="00000042">
            <w:pPr>
              <w:spacing w:line="240" w:lineRule="auto"/>
              <w:rPr/>
            </w:pPr>
            <w:r w:rsidDel="00000000" w:rsidR="00000000" w:rsidRPr="00000000">
              <w:rPr>
                <w:rtl w:val="0"/>
              </w:rPr>
              <w:t xml:space="preserve">temperatura</w:t>
            </w:r>
          </w:p>
        </w:tc>
        <w:tc>
          <w:tcPr>
            <w:tcBorders>
              <w:top w:color="000000" w:space="0" w:sz="18" w:val="single"/>
              <w:left w:color="ffffff" w:space="0" w:sz="24" w:val="single"/>
              <w:bottom w:color="ffffff" w:space="0" w:sz="24" w:val="single"/>
              <w:right w:color="ffffff" w:space="0" w:sz="24" w:val="single"/>
            </w:tcBorders>
            <w:shd w:fill="efefef" w:val="clear"/>
            <w:tcMar>
              <w:top w:w="100.0" w:type="dxa"/>
              <w:left w:w="100.0" w:type="dxa"/>
              <w:bottom w:w="100.0" w:type="dxa"/>
              <w:right w:w="100.0" w:type="dxa"/>
            </w:tcMar>
            <w:vAlign w:val="top"/>
          </w:tcPr>
          <w:p w:rsidR="00000000" w:rsidDel="00000000" w:rsidP="00000000" w:rsidRDefault="00000000" w:rsidRPr="00000000" w14:paraId="00000043">
            <w:pPr>
              <w:spacing w:line="240" w:lineRule="auto"/>
              <w:rPr/>
            </w:pPr>
            <w:r w:rsidDel="00000000" w:rsidR="00000000" w:rsidRPr="00000000">
              <w:rPr>
                <w:rtl w:val="0"/>
              </w:rPr>
              <w:t xml:space="preserve">uobičajeno</w:t>
            </w:r>
          </w:p>
        </w:tc>
        <w:tc>
          <w:tcPr>
            <w:tcBorders>
              <w:top w:color="000000" w:space="0" w:sz="18" w:val="single"/>
              <w:left w:color="ffffff" w:space="0" w:sz="24" w:val="single"/>
              <w:bottom w:color="ffffff" w:space="0" w:sz="24" w:val="single"/>
              <w:right w:color="ffffff" w:space="0" w:sz="24" w:val="single"/>
            </w:tcBorders>
            <w:shd w:fill="efefef" w:val="clear"/>
            <w:tcMar>
              <w:top w:w="100.0" w:type="dxa"/>
              <w:left w:w="100.0" w:type="dxa"/>
              <w:bottom w:w="100.0" w:type="dxa"/>
              <w:right w:w="100.0" w:type="dxa"/>
            </w:tcMar>
            <w:vAlign w:val="top"/>
          </w:tcPr>
          <w:p w:rsidR="00000000" w:rsidDel="00000000" w:rsidP="00000000" w:rsidRDefault="00000000" w:rsidRPr="00000000" w14:paraId="00000044">
            <w:pPr>
              <w:spacing w:line="240" w:lineRule="auto"/>
              <w:rPr/>
            </w:pPr>
            <w:r w:rsidDel="00000000" w:rsidR="00000000" w:rsidRPr="00000000">
              <w:rPr>
                <w:rtl w:val="0"/>
              </w:rPr>
              <w:t xml:space="preserve">rijetko</w:t>
            </w:r>
          </w:p>
        </w:tc>
        <w:tc>
          <w:tcPr>
            <w:tcBorders>
              <w:top w:color="000000" w:space="0" w:sz="18" w:val="single"/>
              <w:left w:color="ffffff" w:space="0" w:sz="24" w:val="single"/>
              <w:bottom w:color="ffffff" w:space="0" w:sz="24" w:val="single"/>
              <w:right w:color="ffffff" w:space="0" w:sz="24" w:val="single"/>
            </w:tcBorders>
            <w:shd w:fill="efefef" w:val="clear"/>
            <w:tcMar>
              <w:top w:w="100.0" w:type="dxa"/>
              <w:left w:w="100.0" w:type="dxa"/>
              <w:bottom w:w="100.0" w:type="dxa"/>
              <w:right w:w="100.0" w:type="dxa"/>
            </w:tcMar>
            <w:vAlign w:val="top"/>
          </w:tcPr>
          <w:p w:rsidR="00000000" w:rsidDel="00000000" w:rsidP="00000000" w:rsidRDefault="00000000" w:rsidRPr="00000000" w14:paraId="00000045">
            <w:pPr>
              <w:spacing w:line="240" w:lineRule="auto"/>
              <w:rPr/>
            </w:pPr>
            <w:r w:rsidDel="00000000" w:rsidR="00000000" w:rsidRPr="00000000">
              <w:rPr>
                <w:rtl w:val="0"/>
              </w:rPr>
              <w:t xml:space="preserve">uobičajeno</w:t>
            </w:r>
          </w:p>
        </w:tc>
      </w:tr>
      <w:tr>
        <w:trPr>
          <w:cantSplit w:val="0"/>
          <w:tblHeader w:val="0"/>
        </w:trPr>
        <w:tc>
          <w:tcPr>
            <w:tcBorders>
              <w:top w:color="ffffff" w:space="0" w:sz="24" w:val="single"/>
              <w:left w:color="ffffff" w:space="0" w:sz="24" w:val="single"/>
              <w:bottom w:color="ffffff" w:space="0" w:sz="24" w:val="single"/>
              <w:right w:color="ffffff" w:space="0" w:sz="24" w:val="single"/>
            </w:tcBorders>
            <w:shd w:fill="efefef" w:val="clear"/>
            <w:tcMar>
              <w:top w:w="100.0" w:type="dxa"/>
              <w:left w:w="100.0" w:type="dxa"/>
              <w:bottom w:w="100.0" w:type="dxa"/>
              <w:right w:w="100.0" w:type="dxa"/>
            </w:tcMar>
            <w:vAlign w:val="top"/>
          </w:tcPr>
          <w:p w:rsidR="00000000" w:rsidDel="00000000" w:rsidP="00000000" w:rsidRDefault="00000000" w:rsidRPr="00000000" w14:paraId="00000046">
            <w:pPr>
              <w:spacing w:line="240" w:lineRule="auto"/>
              <w:rPr/>
            </w:pPr>
            <w:r w:rsidDel="00000000" w:rsidR="00000000" w:rsidRPr="00000000">
              <w:rPr>
                <w:rtl w:val="0"/>
              </w:rPr>
              <w:t xml:space="preserve">umor</w:t>
            </w:r>
          </w:p>
        </w:tc>
        <w:tc>
          <w:tcPr>
            <w:tcBorders>
              <w:top w:color="ffffff" w:space="0" w:sz="24" w:val="single"/>
              <w:left w:color="ffffff" w:space="0" w:sz="24" w:val="single"/>
              <w:bottom w:color="ffffff" w:space="0" w:sz="24" w:val="single"/>
              <w:right w:color="ffffff" w:space="0" w:sz="24" w:val="single"/>
            </w:tcBorders>
            <w:shd w:fill="efefef" w:val="clear"/>
            <w:tcMar>
              <w:top w:w="100.0" w:type="dxa"/>
              <w:left w:w="100.0" w:type="dxa"/>
              <w:bottom w:w="100.0" w:type="dxa"/>
              <w:right w:w="100.0" w:type="dxa"/>
            </w:tcMar>
            <w:vAlign w:val="top"/>
          </w:tcPr>
          <w:p w:rsidR="00000000" w:rsidDel="00000000" w:rsidP="00000000" w:rsidRDefault="00000000" w:rsidRPr="00000000" w14:paraId="00000047">
            <w:pPr>
              <w:spacing w:line="240" w:lineRule="auto"/>
              <w:rPr/>
            </w:pPr>
            <w:r w:rsidDel="00000000" w:rsidR="00000000" w:rsidRPr="00000000">
              <w:rPr>
                <w:rtl w:val="0"/>
              </w:rPr>
              <w:t xml:space="preserve">ponekad</w:t>
            </w:r>
          </w:p>
        </w:tc>
        <w:tc>
          <w:tcPr>
            <w:tcBorders>
              <w:top w:color="ffffff" w:space="0" w:sz="24" w:val="single"/>
              <w:left w:color="ffffff" w:space="0" w:sz="24" w:val="single"/>
              <w:bottom w:color="ffffff" w:space="0" w:sz="24" w:val="single"/>
              <w:right w:color="ffffff" w:space="0" w:sz="24" w:val="single"/>
            </w:tcBorders>
            <w:shd w:fill="efefef" w:val="clear"/>
            <w:tcMar>
              <w:top w:w="100.0" w:type="dxa"/>
              <w:left w:w="100.0" w:type="dxa"/>
              <w:bottom w:w="100.0" w:type="dxa"/>
              <w:right w:w="100.0" w:type="dxa"/>
            </w:tcMar>
            <w:vAlign w:val="top"/>
          </w:tcPr>
          <w:p w:rsidR="00000000" w:rsidDel="00000000" w:rsidP="00000000" w:rsidRDefault="00000000" w:rsidRPr="00000000" w14:paraId="00000048">
            <w:pPr>
              <w:spacing w:line="240" w:lineRule="auto"/>
              <w:rPr/>
            </w:pPr>
            <w:r w:rsidDel="00000000" w:rsidR="00000000" w:rsidRPr="00000000">
              <w:rPr>
                <w:rtl w:val="0"/>
              </w:rPr>
              <w:t xml:space="preserve">ponekad</w:t>
            </w:r>
          </w:p>
        </w:tc>
        <w:tc>
          <w:tcPr>
            <w:tcBorders>
              <w:top w:color="ffffff" w:space="0" w:sz="24" w:val="single"/>
              <w:left w:color="ffffff" w:space="0" w:sz="24" w:val="single"/>
              <w:bottom w:color="ffffff" w:space="0" w:sz="24" w:val="single"/>
              <w:right w:color="ffffff" w:space="0" w:sz="24" w:val="single"/>
            </w:tcBorders>
            <w:shd w:fill="efefef" w:val="clear"/>
            <w:tcMar>
              <w:top w:w="100.0" w:type="dxa"/>
              <w:left w:w="100.0" w:type="dxa"/>
              <w:bottom w:w="100.0" w:type="dxa"/>
              <w:right w:w="100.0" w:type="dxa"/>
            </w:tcMar>
            <w:vAlign w:val="top"/>
          </w:tcPr>
          <w:p w:rsidR="00000000" w:rsidDel="00000000" w:rsidP="00000000" w:rsidRDefault="00000000" w:rsidRPr="00000000" w14:paraId="00000049">
            <w:pPr>
              <w:spacing w:line="240" w:lineRule="auto"/>
              <w:rPr/>
            </w:pPr>
            <w:r w:rsidDel="00000000" w:rsidR="00000000" w:rsidRPr="00000000">
              <w:rPr>
                <w:rtl w:val="0"/>
              </w:rPr>
              <w:t xml:space="preserve">uobičajeno</w:t>
            </w:r>
          </w:p>
        </w:tc>
      </w:tr>
      <w:tr>
        <w:trPr>
          <w:cantSplit w:val="0"/>
          <w:tblHeader w:val="0"/>
        </w:trPr>
        <w:tc>
          <w:tcPr>
            <w:tcBorders>
              <w:top w:color="ffffff" w:space="0" w:sz="24" w:val="single"/>
              <w:left w:color="ffffff" w:space="0" w:sz="24" w:val="single"/>
              <w:bottom w:color="ffffff" w:space="0" w:sz="24" w:val="single"/>
              <w:right w:color="ffffff" w:space="0" w:sz="24" w:val="single"/>
            </w:tcBorders>
            <w:shd w:fill="efefef" w:val="clear"/>
            <w:tcMar>
              <w:top w:w="100.0" w:type="dxa"/>
              <w:left w:w="100.0" w:type="dxa"/>
              <w:bottom w:w="100.0" w:type="dxa"/>
              <w:right w:w="100.0" w:type="dxa"/>
            </w:tcMar>
            <w:vAlign w:val="top"/>
          </w:tcPr>
          <w:p w:rsidR="00000000" w:rsidDel="00000000" w:rsidP="00000000" w:rsidRDefault="00000000" w:rsidRPr="00000000" w14:paraId="0000004A">
            <w:pPr>
              <w:spacing w:line="240" w:lineRule="auto"/>
              <w:rPr/>
            </w:pPr>
            <w:r w:rsidDel="00000000" w:rsidR="00000000" w:rsidRPr="00000000">
              <w:rPr>
                <w:rtl w:val="0"/>
              </w:rPr>
              <w:t xml:space="preserve">kašalj</w:t>
            </w:r>
          </w:p>
        </w:tc>
        <w:tc>
          <w:tcPr>
            <w:tcBorders>
              <w:top w:color="ffffff" w:space="0" w:sz="24" w:val="single"/>
              <w:left w:color="ffffff" w:space="0" w:sz="24" w:val="single"/>
              <w:bottom w:color="ffffff" w:space="0" w:sz="24" w:val="single"/>
              <w:right w:color="ffffff" w:space="0" w:sz="24" w:val="single"/>
            </w:tcBorders>
            <w:shd w:fill="efefef" w:val="clear"/>
            <w:tcMar>
              <w:top w:w="100.0" w:type="dxa"/>
              <w:left w:w="100.0" w:type="dxa"/>
              <w:bottom w:w="100.0" w:type="dxa"/>
              <w:right w:w="100.0" w:type="dxa"/>
            </w:tcMar>
            <w:vAlign w:val="top"/>
          </w:tcPr>
          <w:p w:rsidR="00000000" w:rsidDel="00000000" w:rsidP="00000000" w:rsidRDefault="00000000" w:rsidRPr="00000000" w14:paraId="0000004B">
            <w:pPr>
              <w:spacing w:line="240" w:lineRule="auto"/>
              <w:rPr/>
            </w:pPr>
            <w:r w:rsidDel="00000000" w:rsidR="00000000" w:rsidRPr="00000000">
              <w:rPr>
                <w:rtl w:val="0"/>
              </w:rPr>
              <w:t xml:space="preserve">uobičajeno</w:t>
            </w:r>
          </w:p>
        </w:tc>
        <w:tc>
          <w:tcPr>
            <w:tcBorders>
              <w:top w:color="ffffff" w:space="0" w:sz="24" w:val="single"/>
              <w:left w:color="ffffff" w:space="0" w:sz="24" w:val="single"/>
              <w:bottom w:color="ffffff" w:space="0" w:sz="24" w:val="single"/>
              <w:right w:color="ffffff" w:space="0" w:sz="24" w:val="single"/>
            </w:tcBorders>
            <w:shd w:fill="efefef" w:val="clear"/>
            <w:tcMar>
              <w:top w:w="100.0" w:type="dxa"/>
              <w:left w:w="100.0" w:type="dxa"/>
              <w:bottom w:w="100.0" w:type="dxa"/>
              <w:right w:w="100.0" w:type="dxa"/>
            </w:tcMar>
            <w:vAlign w:val="top"/>
          </w:tcPr>
          <w:p w:rsidR="00000000" w:rsidDel="00000000" w:rsidP="00000000" w:rsidRDefault="00000000" w:rsidRPr="00000000" w14:paraId="0000004C">
            <w:pPr>
              <w:spacing w:line="240" w:lineRule="auto"/>
              <w:rPr/>
            </w:pPr>
            <w:r w:rsidDel="00000000" w:rsidR="00000000" w:rsidRPr="00000000">
              <w:rPr>
                <w:rtl w:val="0"/>
              </w:rPr>
              <w:t xml:space="preserve">ponekad</w:t>
            </w:r>
          </w:p>
        </w:tc>
        <w:tc>
          <w:tcPr>
            <w:tcBorders>
              <w:top w:color="ffffff" w:space="0" w:sz="24" w:val="single"/>
              <w:left w:color="ffffff" w:space="0" w:sz="24" w:val="single"/>
              <w:bottom w:color="ffffff" w:space="0" w:sz="24" w:val="single"/>
              <w:right w:color="ffffff" w:space="0" w:sz="24" w:val="single"/>
            </w:tcBorders>
            <w:shd w:fill="efefef" w:val="clear"/>
            <w:tcMar>
              <w:top w:w="100.0" w:type="dxa"/>
              <w:left w:w="100.0" w:type="dxa"/>
              <w:bottom w:w="100.0" w:type="dxa"/>
              <w:right w:w="100.0" w:type="dxa"/>
            </w:tcMar>
            <w:vAlign w:val="top"/>
          </w:tcPr>
          <w:p w:rsidR="00000000" w:rsidDel="00000000" w:rsidP="00000000" w:rsidRDefault="00000000" w:rsidRPr="00000000" w14:paraId="0000004D">
            <w:pPr>
              <w:spacing w:line="240" w:lineRule="auto"/>
              <w:rPr/>
            </w:pPr>
            <w:r w:rsidDel="00000000" w:rsidR="00000000" w:rsidRPr="00000000">
              <w:rPr>
                <w:rtl w:val="0"/>
              </w:rPr>
              <w:t xml:space="preserve">uobičajeno</w:t>
            </w:r>
          </w:p>
        </w:tc>
      </w:tr>
      <w:tr>
        <w:trPr>
          <w:cantSplit w:val="0"/>
          <w:tblHeader w:val="0"/>
        </w:trPr>
        <w:tc>
          <w:tcPr>
            <w:tcBorders>
              <w:top w:color="ffffff" w:space="0" w:sz="24" w:val="single"/>
              <w:left w:color="ffffff" w:space="0" w:sz="24" w:val="single"/>
              <w:bottom w:color="ffffff" w:space="0" w:sz="24" w:val="single"/>
              <w:right w:color="ffffff" w:space="0" w:sz="24" w:val="single"/>
            </w:tcBorders>
            <w:shd w:fill="efefef" w:val="clear"/>
            <w:tcMar>
              <w:top w:w="100.0" w:type="dxa"/>
              <w:left w:w="100.0" w:type="dxa"/>
              <w:bottom w:w="100.0" w:type="dxa"/>
              <w:right w:w="100.0" w:type="dxa"/>
            </w:tcMar>
            <w:vAlign w:val="top"/>
          </w:tcPr>
          <w:p w:rsidR="00000000" w:rsidDel="00000000" w:rsidP="00000000" w:rsidRDefault="00000000" w:rsidRPr="00000000" w14:paraId="0000004E">
            <w:pPr>
              <w:spacing w:line="240" w:lineRule="auto"/>
              <w:rPr/>
            </w:pPr>
            <w:r w:rsidDel="00000000" w:rsidR="00000000" w:rsidRPr="00000000">
              <w:rPr>
                <w:rtl w:val="0"/>
              </w:rPr>
              <w:t xml:space="preserve">kihanje</w:t>
            </w:r>
          </w:p>
        </w:tc>
        <w:tc>
          <w:tcPr>
            <w:tcBorders>
              <w:top w:color="ffffff" w:space="0" w:sz="24" w:val="single"/>
              <w:left w:color="ffffff" w:space="0" w:sz="24" w:val="single"/>
              <w:bottom w:color="ffffff" w:space="0" w:sz="24" w:val="single"/>
              <w:right w:color="ffffff" w:space="0" w:sz="24" w:val="single"/>
            </w:tcBorders>
            <w:shd w:fill="efefef" w:val="clear"/>
            <w:tcMar>
              <w:top w:w="100.0" w:type="dxa"/>
              <w:left w:w="100.0" w:type="dxa"/>
              <w:bottom w:w="100.0" w:type="dxa"/>
              <w:right w:w="100.0" w:type="dxa"/>
            </w:tcMar>
            <w:vAlign w:val="top"/>
          </w:tcPr>
          <w:p w:rsidR="00000000" w:rsidDel="00000000" w:rsidP="00000000" w:rsidRDefault="00000000" w:rsidRPr="00000000" w14:paraId="0000004F">
            <w:pPr>
              <w:spacing w:line="240" w:lineRule="auto"/>
              <w:rPr/>
            </w:pPr>
            <w:r w:rsidDel="00000000" w:rsidR="00000000" w:rsidRPr="00000000">
              <w:rPr>
                <w:rtl w:val="0"/>
              </w:rPr>
              <w:t xml:space="preserve">ne</w:t>
            </w:r>
          </w:p>
        </w:tc>
        <w:tc>
          <w:tcPr>
            <w:tcBorders>
              <w:top w:color="ffffff" w:space="0" w:sz="24" w:val="single"/>
              <w:left w:color="ffffff" w:space="0" w:sz="24" w:val="single"/>
              <w:bottom w:color="ffffff" w:space="0" w:sz="24" w:val="single"/>
              <w:right w:color="ffffff" w:space="0" w:sz="24" w:val="single"/>
            </w:tcBorders>
            <w:shd w:fill="efefef" w:val="clear"/>
            <w:tcMar>
              <w:top w:w="100.0" w:type="dxa"/>
              <w:left w:w="100.0" w:type="dxa"/>
              <w:bottom w:w="100.0" w:type="dxa"/>
              <w:right w:w="100.0" w:type="dxa"/>
            </w:tcMar>
            <w:vAlign w:val="top"/>
          </w:tcPr>
          <w:p w:rsidR="00000000" w:rsidDel="00000000" w:rsidP="00000000" w:rsidRDefault="00000000" w:rsidRPr="00000000" w14:paraId="00000050">
            <w:pPr>
              <w:spacing w:line="240" w:lineRule="auto"/>
              <w:rPr/>
            </w:pPr>
            <w:r w:rsidDel="00000000" w:rsidR="00000000" w:rsidRPr="00000000">
              <w:rPr>
                <w:rtl w:val="0"/>
              </w:rPr>
              <w:t xml:space="preserve">uobičajeno</w:t>
            </w:r>
          </w:p>
        </w:tc>
        <w:tc>
          <w:tcPr>
            <w:tcBorders>
              <w:top w:color="ffffff" w:space="0" w:sz="24" w:val="single"/>
              <w:left w:color="ffffff" w:space="0" w:sz="24" w:val="single"/>
              <w:bottom w:color="ffffff" w:space="0" w:sz="24" w:val="single"/>
              <w:right w:color="ffffff" w:space="0" w:sz="24" w:val="single"/>
            </w:tcBorders>
            <w:shd w:fill="efefef" w:val="clear"/>
            <w:tcMar>
              <w:top w:w="100.0" w:type="dxa"/>
              <w:left w:w="100.0" w:type="dxa"/>
              <w:bottom w:w="100.0" w:type="dxa"/>
              <w:right w:w="100.0" w:type="dxa"/>
            </w:tcMar>
            <w:vAlign w:val="top"/>
          </w:tcPr>
          <w:p w:rsidR="00000000" w:rsidDel="00000000" w:rsidP="00000000" w:rsidRDefault="00000000" w:rsidRPr="00000000" w14:paraId="00000051">
            <w:pPr>
              <w:spacing w:line="240" w:lineRule="auto"/>
              <w:rPr/>
            </w:pPr>
            <w:r w:rsidDel="00000000" w:rsidR="00000000" w:rsidRPr="00000000">
              <w:rPr>
                <w:rtl w:val="0"/>
              </w:rPr>
              <w:t xml:space="preserve">ne</w:t>
            </w:r>
          </w:p>
        </w:tc>
      </w:tr>
      <w:tr>
        <w:trPr>
          <w:cantSplit w:val="0"/>
          <w:tblHeader w:val="0"/>
        </w:trPr>
        <w:tc>
          <w:tcPr>
            <w:tcBorders>
              <w:top w:color="ffffff" w:space="0" w:sz="24" w:val="single"/>
              <w:left w:color="ffffff" w:space="0" w:sz="24" w:val="single"/>
              <w:bottom w:color="ffffff" w:space="0" w:sz="24" w:val="single"/>
              <w:right w:color="ffffff" w:space="0" w:sz="24" w:val="single"/>
            </w:tcBorders>
            <w:shd w:fill="efefef" w:val="clear"/>
            <w:tcMar>
              <w:top w:w="100.0" w:type="dxa"/>
              <w:left w:w="100.0" w:type="dxa"/>
              <w:bottom w:w="100.0" w:type="dxa"/>
              <w:right w:w="100.0" w:type="dxa"/>
            </w:tcMar>
            <w:vAlign w:val="top"/>
          </w:tcPr>
          <w:p w:rsidR="00000000" w:rsidDel="00000000" w:rsidP="00000000" w:rsidRDefault="00000000" w:rsidRPr="00000000" w14:paraId="00000052">
            <w:pPr>
              <w:spacing w:line="240" w:lineRule="auto"/>
              <w:rPr/>
            </w:pPr>
            <w:r w:rsidDel="00000000" w:rsidR="00000000" w:rsidRPr="00000000">
              <w:rPr>
                <w:rtl w:val="0"/>
              </w:rPr>
              <w:t xml:space="preserve">bolovi</w:t>
            </w:r>
          </w:p>
        </w:tc>
        <w:tc>
          <w:tcPr>
            <w:tcBorders>
              <w:top w:color="ffffff" w:space="0" w:sz="24" w:val="single"/>
              <w:left w:color="ffffff" w:space="0" w:sz="24" w:val="single"/>
              <w:bottom w:color="ffffff" w:space="0" w:sz="24" w:val="single"/>
              <w:right w:color="ffffff" w:space="0" w:sz="24" w:val="single"/>
            </w:tcBorders>
            <w:shd w:fill="efefef" w:val="clear"/>
            <w:tcMar>
              <w:top w:w="100.0" w:type="dxa"/>
              <w:left w:w="100.0" w:type="dxa"/>
              <w:bottom w:w="100.0" w:type="dxa"/>
              <w:right w:w="100.0" w:type="dxa"/>
            </w:tcMar>
            <w:vAlign w:val="top"/>
          </w:tcPr>
          <w:p w:rsidR="00000000" w:rsidDel="00000000" w:rsidP="00000000" w:rsidRDefault="00000000" w:rsidRPr="00000000" w14:paraId="00000053">
            <w:pPr>
              <w:spacing w:line="240" w:lineRule="auto"/>
              <w:rPr/>
            </w:pPr>
            <w:r w:rsidDel="00000000" w:rsidR="00000000" w:rsidRPr="00000000">
              <w:rPr>
                <w:rtl w:val="0"/>
              </w:rPr>
              <w:t xml:space="preserve">ponekad</w:t>
            </w:r>
          </w:p>
        </w:tc>
        <w:tc>
          <w:tcPr>
            <w:tcBorders>
              <w:top w:color="ffffff" w:space="0" w:sz="24" w:val="single"/>
              <w:left w:color="ffffff" w:space="0" w:sz="24" w:val="single"/>
              <w:bottom w:color="ffffff" w:space="0" w:sz="24" w:val="single"/>
              <w:right w:color="ffffff" w:space="0" w:sz="24" w:val="single"/>
            </w:tcBorders>
            <w:shd w:fill="efefef" w:val="clear"/>
            <w:tcMar>
              <w:top w:w="100.0" w:type="dxa"/>
              <w:left w:w="100.0" w:type="dxa"/>
              <w:bottom w:w="100.0" w:type="dxa"/>
              <w:right w:w="100.0" w:type="dxa"/>
            </w:tcMar>
            <w:vAlign w:val="top"/>
          </w:tcPr>
          <w:p w:rsidR="00000000" w:rsidDel="00000000" w:rsidP="00000000" w:rsidRDefault="00000000" w:rsidRPr="00000000" w14:paraId="00000054">
            <w:pPr>
              <w:spacing w:line="240" w:lineRule="auto"/>
              <w:rPr/>
            </w:pPr>
            <w:r w:rsidDel="00000000" w:rsidR="00000000" w:rsidRPr="00000000">
              <w:rPr>
                <w:rtl w:val="0"/>
              </w:rPr>
              <w:t xml:space="preserve">uobičajeno</w:t>
            </w:r>
          </w:p>
        </w:tc>
        <w:tc>
          <w:tcPr>
            <w:tcBorders>
              <w:top w:color="ffffff" w:space="0" w:sz="24" w:val="single"/>
              <w:left w:color="ffffff" w:space="0" w:sz="24" w:val="single"/>
              <w:bottom w:color="ffffff" w:space="0" w:sz="24" w:val="single"/>
              <w:right w:color="ffffff" w:space="0" w:sz="24" w:val="single"/>
            </w:tcBorders>
            <w:shd w:fill="efefef" w:val="clear"/>
            <w:tcMar>
              <w:top w:w="100.0" w:type="dxa"/>
              <w:left w:w="100.0" w:type="dxa"/>
              <w:bottom w:w="100.0" w:type="dxa"/>
              <w:right w:w="100.0" w:type="dxa"/>
            </w:tcMar>
            <w:vAlign w:val="top"/>
          </w:tcPr>
          <w:p w:rsidR="00000000" w:rsidDel="00000000" w:rsidP="00000000" w:rsidRDefault="00000000" w:rsidRPr="00000000" w14:paraId="00000055">
            <w:pPr>
              <w:spacing w:line="240" w:lineRule="auto"/>
              <w:rPr/>
            </w:pPr>
            <w:r w:rsidDel="00000000" w:rsidR="00000000" w:rsidRPr="00000000">
              <w:rPr>
                <w:rtl w:val="0"/>
              </w:rPr>
              <w:t xml:space="preserve">uobičajeno</w:t>
            </w:r>
          </w:p>
        </w:tc>
      </w:tr>
      <w:tr>
        <w:trPr>
          <w:cantSplit w:val="0"/>
          <w:tblHeader w:val="0"/>
        </w:trPr>
        <w:tc>
          <w:tcPr>
            <w:tcBorders>
              <w:top w:color="ffffff" w:space="0" w:sz="24" w:val="single"/>
              <w:left w:color="ffffff" w:space="0" w:sz="24" w:val="single"/>
              <w:bottom w:color="ffffff" w:space="0" w:sz="24" w:val="single"/>
              <w:right w:color="ffffff" w:space="0" w:sz="24" w:val="single"/>
            </w:tcBorders>
            <w:shd w:fill="efefef" w:val="clear"/>
            <w:tcMar>
              <w:top w:w="100.0" w:type="dxa"/>
              <w:left w:w="100.0" w:type="dxa"/>
              <w:bottom w:w="100.0" w:type="dxa"/>
              <w:right w:w="100.0" w:type="dxa"/>
            </w:tcMar>
            <w:vAlign w:val="top"/>
          </w:tcPr>
          <w:p w:rsidR="00000000" w:rsidDel="00000000" w:rsidP="00000000" w:rsidRDefault="00000000" w:rsidRPr="00000000" w14:paraId="00000056">
            <w:pPr>
              <w:spacing w:line="240" w:lineRule="auto"/>
              <w:rPr/>
            </w:pPr>
            <w:r w:rsidDel="00000000" w:rsidR="00000000" w:rsidRPr="00000000">
              <w:rPr>
                <w:rtl w:val="0"/>
              </w:rPr>
              <w:t xml:space="preserve">curenje nosa</w:t>
            </w:r>
          </w:p>
        </w:tc>
        <w:tc>
          <w:tcPr>
            <w:tcBorders>
              <w:top w:color="ffffff" w:space="0" w:sz="24" w:val="single"/>
              <w:left w:color="ffffff" w:space="0" w:sz="24" w:val="single"/>
              <w:bottom w:color="ffffff" w:space="0" w:sz="24" w:val="single"/>
              <w:right w:color="ffffff" w:space="0" w:sz="24" w:val="single"/>
            </w:tcBorders>
            <w:shd w:fill="efefef" w:val="clear"/>
            <w:tcMar>
              <w:top w:w="100.0" w:type="dxa"/>
              <w:left w:w="100.0" w:type="dxa"/>
              <w:bottom w:w="100.0" w:type="dxa"/>
              <w:right w:w="100.0" w:type="dxa"/>
            </w:tcMar>
            <w:vAlign w:val="top"/>
          </w:tcPr>
          <w:p w:rsidR="00000000" w:rsidDel="00000000" w:rsidP="00000000" w:rsidRDefault="00000000" w:rsidRPr="00000000" w14:paraId="00000057">
            <w:pPr>
              <w:spacing w:line="240" w:lineRule="auto"/>
              <w:rPr/>
            </w:pPr>
            <w:r w:rsidDel="00000000" w:rsidR="00000000" w:rsidRPr="00000000">
              <w:rPr>
                <w:rtl w:val="0"/>
              </w:rPr>
              <w:t xml:space="preserve">rijetko</w:t>
            </w:r>
          </w:p>
        </w:tc>
        <w:tc>
          <w:tcPr>
            <w:tcBorders>
              <w:top w:color="ffffff" w:space="0" w:sz="24" w:val="single"/>
              <w:left w:color="ffffff" w:space="0" w:sz="24" w:val="single"/>
              <w:bottom w:color="ffffff" w:space="0" w:sz="24" w:val="single"/>
              <w:right w:color="ffffff" w:space="0" w:sz="24" w:val="single"/>
            </w:tcBorders>
            <w:shd w:fill="efefef" w:val="clear"/>
            <w:tcMar>
              <w:top w:w="100.0" w:type="dxa"/>
              <w:left w:w="100.0" w:type="dxa"/>
              <w:bottom w:w="100.0" w:type="dxa"/>
              <w:right w:w="100.0" w:type="dxa"/>
            </w:tcMar>
            <w:vAlign w:val="top"/>
          </w:tcPr>
          <w:p w:rsidR="00000000" w:rsidDel="00000000" w:rsidP="00000000" w:rsidRDefault="00000000" w:rsidRPr="00000000" w14:paraId="00000058">
            <w:pPr>
              <w:spacing w:line="240" w:lineRule="auto"/>
              <w:rPr/>
            </w:pPr>
            <w:r w:rsidDel="00000000" w:rsidR="00000000" w:rsidRPr="00000000">
              <w:rPr>
                <w:rtl w:val="0"/>
              </w:rPr>
              <w:t xml:space="preserve">uobičajeno</w:t>
            </w:r>
          </w:p>
        </w:tc>
        <w:tc>
          <w:tcPr>
            <w:tcBorders>
              <w:top w:color="ffffff" w:space="0" w:sz="24" w:val="single"/>
              <w:left w:color="ffffff" w:space="0" w:sz="24" w:val="single"/>
              <w:bottom w:color="ffffff" w:space="0" w:sz="24" w:val="single"/>
              <w:right w:color="ffffff" w:space="0" w:sz="24" w:val="single"/>
            </w:tcBorders>
            <w:shd w:fill="efefef" w:val="clear"/>
            <w:tcMar>
              <w:top w:w="100.0" w:type="dxa"/>
              <w:left w:w="100.0" w:type="dxa"/>
              <w:bottom w:w="100.0" w:type="dxa"/>
              <w:right w:w="100.0" w:type="dxa"/>
            </w:tcMar>
            <w:vAlign w:val="top"/>
          </w:tcPr>
          <w:p w:rsidR="00000000" w:rsidDel="00000000" w:rsidP="00000000" w:rsidRDefault="00000000" w:rsidRPr="00000000" w14:paraId="00000059">
            <w:pPr>
              <w:spacing w:line="240" w:lineRule="auto"/>
              <w:rPr/>
            </w:pPr>
            <w:r w:rsidDel="00000000" w:rsidR="00000000" w:rsidRPr="00000000">
              <w:rPr>
                <w:rtl w:val="0"/>
              </w:rPr>
              <w:t xml:space="preserve">ponekad</w:t>
            </w:r>
          </w:p>
        </w:tc>
      </w:tr>
      <w:tr>
        <w:trPr>
          <w:cantSplit w:val="0"/>
          <w:tblHeader w:val="0"/>
        </w:trPr>
        <w:tc>
          <w:tcPr>
            <w:tcBorders>
              <w:top w:color="ffffff" w:space="0" w:sz="24" w:val="single"/>
              <w:left w:color="ffffff" w:space="0" w:sz="24" w:val="single"/>
              <w:bottom w:color="ffffff" w:space="0" w:sz="24" w:val="single"/>
              <w:right w:color="ffffff" w:space="0" w:sz="24" w:val="single"/>
            </w:tcBorders>
            <w:shd w:fill="efefef" w:val="clear"/>
            <w:tcMar>
              <w:top w:w="100.0" w:type="dxa"/>
              <w:left w:w="100.0" w:type="dxa"/>
              <w:bottom w:w="100.0" w:type="dxa"/>
              <w:right w:w="100.0" w:type="dxa"/>
            </w:tcMar>
            <w:vAlign w:val="top"/>
          </w:tcPr>
          <w:p w:rsidR="00000000" w:rsidDel="00000000" w:rsidP="00000000" w:rsidRDefault="00000000" w:rsidRPr="00000000" w14:paraId="0000005A">
            <w:pPr>
              <w:spacing w:line="240" w:lineRule="auto"/>
              <w:rPr/>
            </w:pPr>
            <w:r w:rsidDel="00000000" w:rsidR="00000000" w:rsidRPr="00000000">
              <w:rPr>
                <w:rtl w:val="0"/>
              </w:rPr>
              <w:t xml:space="preserve">grlobolja</w:t>
            </w:r>
          </w:p>
        </w:tc>
        <w:tc>
          <w:tcPr>
            <w:tcBorders>
              <w:top w:color="ffffff" w:space="0" w:sz="24" w:val="single"/>
              <w:left w:color="ffffff" w:space="0" w:sz="24" w:val="single"/>
              <w:bottom w:color="ffffff" w:space="0" w:sz="24" w:val="single"/>
              <w:right w:color="ffffff" w:space="0" w:sz="24" w:val="single"/>
            </w:tcBorders>
            <w:shd w:fill="efefef" w:val="clear"/>
            <w:tcMar>
              <w:top w:w="100.0" w:type="dxa"/>
              <w:left w:w="100.0" w:type="dxa"/>
              <w:bottom w:w="100.0" w:type="dxa"/>
              <w:right w:w="100.0" w:type="dxa"/>
            </w:tcMar>
            <w:vAlign w:val="top"/>
          </w:tcPr>
          <w:p w:rsidR="00000000" w:rsidDel="00000000" w:rsidP="00000000" w:rsidRDefault="00000000" w:rsidRPr="00000000" w14:paraId="0000005B">
            <w:pPr>
              <w:spacing w:line="240" w:lineRule="auto"/>
              <w:rPr/>
            </w:pPr>
            <w:r w:rsidDel="00000000" w:rsidR="00000000" w:rsidRPr="00000000">
              <w:rPr>
                <w:rtl w:val="0"/>
              </w:rPr>
              <w:t xml:space="preserve">ponekad</w:t>
            </w:r>
          </w:p>
        </w:tc>
        <w:tc>
          <w:tcPr>
            <w:tcBorders>
              <w:top w:color="ffffff" w:space="0" w:sz="24" w:val="single"/>
              <w:left w:color="ffffff" w:space="0" w:sz="24" w:val="single"/>
              <w:bottom w:color="ffffff" w:space="0" w:sz="24" w:val="single"/>
              <w:right w:color="ffffff" w:space="0" w:sz="24" w:val="single"/>
            </w:tcBorders>
            <w:shd w:fill="efefef" w:val="clear"/>
            <w:tcMar>
              <w:top w:w="100.0" w:type="dxa"/>
              <w:left w:w="100.0" w:type="dxa"/>
              <w:bottom w:w="100.0" w:type="dxa"/>
              <w:right w:w="100.0" w:type="dxa"/>
            </w:tcMar>
            <w:vAlign w:val="top"/>
          </w:tcPr>
          <w:p w:rsidR="00000000" w:rsidDel="00000000" w:rsidP="00000000" w:rsidRDefault="00000000" w:rsidRPr="00000000" w14:paraId="0000005C">
            <w:pPr>
              <w:spacing w:line="240" w:lineRule="auto"/>
              <w:rPr/>
            </w:pPr>
            <w:r w:rsidDel="00000000" w:rsidR="00000000" w:rsidRPr="00000000">
              <w:rPr>
                <w:rtl w:val="0"/>
              </w:rPr>
              <w:t xml:space="preserve">uobičajeno</w:t>
            </w:r>
          </w:p>
        </w:tc>
        <w:tc>
          <w:tcPr>
            <w:tcBorders>
              <w:top w:color="ffffff" w:space="0" w:sz="24" w:val="single"/>
              <w:left w:color="ffffff" w:space="0" w:sz="24" w:val="single"/>
              <w:bottom w:color="ffffff" w:space="0" w:sz="24" w:val="single"/>
              <w:right w:color="ffffff" w:space="0" w:sz="24" w:val="single"/>
            </w:tcBorders>
            <w:shd w:fill="efefef" w:val="clear"/>
            <w:tcMar>
              <w:top w:w="100.0" w:type="dxa"/>
              <w:left w:w="100.0" w:type="dxa"/>
              <w:bottom w:w="100.0" w:type="dxa"/>
              <w:right w:w="100.0" w:type="dxa"/>
            </w:tcMar>
            <w:vAlign w:val="top"/>
          </w:tcPr>
          <w:p w:rsidR="00000000" w:rsidDel="00000000" w:rsidP="00000000" w:rsidRDefault="00000000" w:rsidRPr="00000000" w14:paraId="0000005D">
            <w:pPr>
              <w:spacing w:line="240" w:lineRule="auto"/>
              <w:rPr/>
            </w:pPr>
            <w:r w:rsidDel="00000000" w:rsidR="00000000" w:rsidRPr="00000000">
              <w:rPr>
                <w:rtl w:val="0"/>
              </w:rPr>
              <w:t xml:space="preserve">ponekad</w:t>
            </w:r>
          </w:p>
        </w:tc>
      </w:tr>
      <w:tr>
        <w:trPr>
          <w:cantSplit w:val="0"/>
          <w:tblHeader w:val="0"/>
        </w:trPr>
        <w:tc>
          <w:tcPr>
            <w:tcBorders>
              <w:top w:color="ffffff" w:space="0" w:sz="24" w:val="single"/>
              <w:left w:color="ffffff" w:space="0" w:sz="24" w:val="single"/>
              <w:bottom w:color="ffffff" w:space="0" w:sz="24" w:val="single"/>
              <w:right w:color="ffffff" w:space="0" w:sz="24" w:val="single"/>
            </w:tcBorders>
            <w:shd w:fill="efefef" w:val="clear"/>
            <w:tcMar>
              <w:top w:w="100.0" w:type="dxa"/>
              <w:left w:w="100.0" w:type="dxa"/>
              <w:bottom w:w="100.0" w:type="dxa"/>
              <w:right w:w="100.0" w:type="dxa"/>
            </w:tcMar>
            <w:vAlign w:val="top"/>
          </w:tcPr>
          <w:p w:rsidR="00000000" w:rsidDel="00000000" w:rsidP="00000000" w:rsidRDefault="00000000" w:rsidRPr="00000000" w14:paraId="0000005E">
            <w:pPr>
              <w:spacing w:line="240" w:lineRule="auto"/>
              <w:rPr/>
            </w:pPr>
            <w:r w:rsidDel="00000000" w:rsidR="00000000" w:rsidRPr="00000000">
              <w:rPr>
                <w:rtl w:val="0"/>
              </w:rPr>
              <w:t xml:space="preserve">proljev</w:t>
            </w:r>
          </w:p>
        </w:tc>
        <w:tc>
          <w:tcPr>
            <w:tcBorders>
              <w:top w:color="ffffff" w:space="0" w:sz="24" w:val="single"/>
              <w:left w:color="ffffff" w:space="0" w:sz="24" w:val="single"/>
              <w:bottom w:color="ffffff" w:space="0" w:sz="24" w:val="single"/>
              <w:right w:color="ffffff" w:space="0" w:sz="24" w:val="single"/>
            </w:tcBorders>
            <w:shd w:fill="efefef" w:val="clear"/>
            <w:tcMar>
              <w:top w:w="100.0" w:type="dxa"/>
              <w:left w:w="100.0" w:type="dxa"/>
              <w:bottom w:w="100.0" w:type="dxa"/>
              <w:right w:w="100.0" w:type="dxa"/>
            </w:tcMar>
            <w:vAlign w:val="top"/>
          </w:tcPr>
          <w:p w:rsidR="00000000" w:rsidDel="00000000" w:rsidP="00000000" w:rsidRDefault="00000000" w:rsidRPr="00000000" w14:paraId="0000005F">
            <w:pPr>
              <w:spacing w:line="240" w:lineRule="auto"/>
              <w:rPr/>
            </w:pPr>
            <w:r w:rsidDel="00000000" w:rsidR="00000000" w:rsidRPr="00000000">
              <w:rPr>
                <w:rtl w:val="0"/>
              </w:rPr>
              <w:t xml:space="preserve">rijetko</w:t>
            </w:r>
          </w:p>
        </w:tc>
        <w:tc>
          <w:tcPr>
            <w:tcBorders>
              <w:top w:color="ffffff" w:space="0" w:sz="24" w:val="single"/>
              <w:left w:color="ffffff" w:space="0" w:sz="24" w:val="single"/>
              <w:bottom w:color="ffffff" w:space="0" w:sz="24" w:val="single"/>
              <w:right w:color="ffffff" w:space="0" w:sz="24" w:val="single"/>
            </w:tcBorders>
            <w:shd w:fill="efefef" w:val="clear"/>
            <w:tcMar>
              <w:top w:w="100.0" w:type="dxa"/>
              <w:left w:w="100.0" w:type="dxa"/>
              <w:bottom w:w="100.0" w:type="dxa"/>
              <w:right w:w="100.0" w:type="dxa"/>
            </w:tcMar>
            <w:vAlign w:val="top"/>
          </w:tcPr>
          <w:p w:rsidR="00000000" w:rsidDel="00000000" w:rsidP="00000000" w:rsidRDefault="00000000" w:rsidRPr="00000000" w14:paraId="00000060">
            <w:pPr>
              <w:spacing w:line="240" w:lineRule="auto"/>
              <w:rPr/>
            </w:pPr>
            <w:r w:rsidDel="00000000" w:rsidR="00000000" w:rsidRPr="00000000">
              <w:rPr>
                <w:rtl w:val="0"/>
              </w:rPr>
              <w:t xml:space="preserve">ne</w:t>
            </w:r>
          </w:p>
        </w:tc>
        <w:tc>
          <w:tcPr>
            <w:tcBorders>
              <w:top w:color="ffffff" w:space="0" w:sz="24" w:val="single"/>
              <w:left w:color="ffffff" w:space="0" w:sz="24" w:val="single"/>
              <w:bottom w:color="ffffff" w:space="0" w:sz="24" w:val="single"/>
              <w:right w:color="ffffff" w:space="0" w:sz="24" w:val="single"/>
            </w:tcBorders>
            <w:shd w:fill="efefef" w:val="clear"/>
            <w:tcMar>
              <w:top w:w="100.0" w:type="dxa"/>
              <w:left w:w="100.0" w:type="dxa"/>
              <w:bottom w:w="100.0" w:type="dxa"/>
              <w:right w:w="100.0" w:type="dxa"/>
            </w:tcMar>
            <w:vAlign w:val="top"/>
          </w:tcPr>
          <w:p w:rsidR="00000000" w:rsidDel="00000000" w:rsidP="00000000" w:rsidRDefault="00000000" w:rsidRPr="00000000" w14:paraId="00000061">
            <w:pPr>
              <w:spacing w:line="240" w:lineRule="auto"/>
              <w:rPr/>
            </w:pPr>
            <w:r w:rsidDel="00000000" w:rsidR="00000000" w:rsidRPr="00000000">
              <w:rPr>
                <w:rtl w:val="0"/>
              </w:rPr>
              <w:t xml:space="preserve">ponekad</w:t>
            </w:r>
          </w:p>
        </w:tc>
      </w:tr>
      <w:tr>
        <w:trPr>
          <w:cantSplit w:val="0"/>
          <w:tblHeader w:val="0"/>
        </w:trPr>
        <w:tc>
          <w:tcPr>
            <w:tcBorders>
              <w:top w:color="ffffff" w:space="0" w:sz="24" w:val="single"/>
              <w:left w:color="ffffff" w:space="0" w:sz="24" w:val="single"/>
              <w:bottom w:color="ffffff" w:space="0" w:sz="24" w:val="single"/>
              <w:right w:color="ffffff" w:space="0" w:sz="24" w:val="single"/>
            </w:tcBorders>
            <w:shd w:fill="efefef" w:val="clear"/>
            <w:tcMar>
              <w:top w:w="100.0" w:type="dxa"/>
              <w:left w:w="100.0" w:type="dxa"/>
              <w:bottom w:w="100.0" w:type="dxa"/>
              <w:right w:w="100.0" w:type="dxa"/>
            </w:tcMar>
            <w:vAlign w:val="top"/>
          </w:tcPr>
          <w:p w:rsidR="00000000" w:rsidDel="00000000" w:rsidP="00000000" w:rsidRDefault="00000000" w:rsidRPr="00000000" w14:paraId="00000062">
            <w:pPr>
              <w:spacing w:line="240" w:lineRule="auto"/>
              <w:rPr/>
            </w:pPr>
            <w:r w:rsidDel="00000000" w:rsidR="00000000" w:rsidRPr="00000000">
              <w:rPr>
                <w:rtl w:val="0"/>
              </w:rPr>
              <w:t xml:space="preserve">glavobolja</w:t>
            </w:r>
          </w:p>
        </w:tc>
        <w:tc>
          <w:tcPr>
            <w:tcBorders>
              <w:top w:color="ffffff" w:space="0" w:sz="24" w:val="single"/>
              <w:left w:color="ffffff" w:space="0" w:sz="24" w:val="single"/>
              <w:bottom w:color="ffffff" w:space="0" w:sz="24" w:val="single"/>
              <w:right w:color="ffffff" w:space="0" w:sz="24" w:val="single"/>
            </w:tcBorders>
            <w:shd w:fill="efefef" w:val="clear"/>
            <w:tcMar>
              <w:top w:w="100.0" w:type="dxa"/>
              <w:left w:w="100.0" w:type="dxa"/>
              <w:bottom w:w="100.0" w:type="dxa"/>
              <w:right w:w="100.0" w:type="dxa"/>
            </w:tcMar>
            <w:vAlign w:val="top"/>
          </w:tcPr>
          <w:p w:rsidR="00000000" w:rsidDel="00000000" w:rsidP="00000000" w:rsidRDefault="00000000" w:rsidRPr="00000000" w14:paraId="00000063">
            <w:pPr>
              <w:spacing w:line="240" w:lineRule="auto"/>
              <w:rPr/>
            </w:pPr>
            <w:r w:rsidDel="00000000" w:rsidR="00000000" w:rsidRPr="00000000">
              <w:rPr>
                <w:rtl w:val="0"/>
              </w:rPr>
              <w:t xml:space="preserve">ponekad</w:t>
            </w:r>
          </w:p>
        </w:tc>
        <w:tc>
          <w:tcPr>
            <w:tcBorders>
              <w:top w:color="ffffff" w:space="0" w:sz="24" w:val="single"/>
              <w:left w:color="ffffff" w:space="0" w:sz="24" w:val="single"/>
              <w:bottom w:color="ffffff" w:space="0" w:sz="24" w:val="single"/>
              <w:right w:color="ffffff" w:space="0" w:sz="24" w:val="single"/>
            </w:tcBorders>
            <w:shd w:fill="efefef" w:val="clear"/>
            <w:tcMar>
              <w:top w:w="100.0" w:type="dxa"/>
              <w:left w:w="100.0" w:type="dxa"/>
              <w:bottom w:w="100.0" w:type="dxa"/>
              <w:right w:w="100.0" w:type="dxa"/>
            </w:tcMar>
            <w:vAlign w:val="top"/>
          </w:tcPr>
          <w:p w:rsidR="00000000" w:rsidDel="00000000" w:rsidP="00000000" w:rsidRDefault="00000000" w:rsidRPr="00000000" w14:paraId="00000064">
            <w:pPr>
              <w:spacing w:line="240" w:lineRule="auto"/>
              <w:rPr/>
            </w:pPr>
            <w:r w:rsidDel="00000000" w:rsidR="00000000" w:rsidRPr="00000000">
              <w:rPr>
                <w:rtl w:val="0"/>
              </w:rPr>
              <w:t xml:space="preserve">rijetko</w:t>
            </w:r>
          </w:p>
        </w:tc>
        <w:tc>
          <w:tcPr>
            <w:tcBorders>
              <w:top w:color="ffffff" w:space="0" w:sz="24" w:val="single"/>
              <w:left w:color="ffffff" w:space="0" w:sz="24" w:val="single"/>
              <w:bottom w:color="ffffff" w:space="0" w:sz="24" w:val="single"/>
              <w:right w:color="ffffff" w:space="0" w:sz="24" w:val="single"/>
            </w:tcBorders>
            <w:shd w:fill="efefef" w:val="clear"/>
            <w:tcMar>
              <w:top w:w="100.0" w:type="dxa"/>
              <w:left w:w="100.0" w:type="dxa"/>
              <w:bottom w:w="100.0" w:type="dxa"/>
              <w:right w:w="100.0" w:type="dxa"/>
            </w:tcMar>
            <w:vAlign w:val="top"/>
          </w:tcPr>
          <w:p w:rsidR="00000000" w:rsidDel="00000000" w:rsidP="00000000" w:rsidRDefault="00000000" w:rsidRPr="00000000" w14:paraId="00000065">
            <w:pPr>
              <w:spacing w:line="240" w:lineRule="auto"/>
              <w:rPr/>
            </w:pPr>
            <w:r w:rsidDel="00000000" w:rsidR="00000000" w:rsidRPr="00000000">
              <w:rPr>
                <w:rtl w:val="0"/>
              </w:rPr>
              <w:t xml:space="preserve">uobičajeno</w:t>
            </w:r>
          </w:p>
        </w:tc>
      </w:tr>
      <w:tr>
        <w:trPr>
          <w:cantSplit w:val="0"/>
          <w:tblHeader w:val="0"/>
        </w:trPr>
        <w:tc>
          <w:tcPr>
            <w:tcBorders>
              <w:top w:color="ffffff" w:space="0" w:sz="24" w:val="single"/>
              <w:left w:color="ffffff" w:space="0" w:sz="24" w:val="single"/>
              <w:bottom w:color="000000" w:space="0" w:sz="18" w:val="single"/>
              <w:right w:color="ffffff" w:space="0" w:sz="24" w:val="single"/>
            </w:tcBorders>
            <w:shd w:fill="efefef" w:val="clear"/>
            <w:tcMar>
              <w:top w:w="100.0" w:type="dxa"/>
              <w:left w:w="100.0" w:type="dxa"/>
              <w:bottom w:w="100.0" w:type="dxa"/>
              <w:right w:w="100.0" w:type="dxa"/>
            </w:tcMar>
            <w:vAlign w:val="top"/>
          </w:tcPr>
          <w:p w:rsidR="00000000" w:rsidDel="00000000" w:rsidP="00000000" w:rsidRDefault="00000000" w:rsidRPr="00000000" w14:paraId="00000066">
            <w:pPr>
              <w:spacing w:line="240" w:lineRule="auto"/>
              <w:rPr/>
            </w:pPr>
            <w:r w:rsidDel="00000000" w:rsidR="00000000" w:rsidRPr="00000000">
              <w:rPr>
                <w:rtl w:val="0"/>
              </w:rPr>
              <w:t xml:space="preserve">teško disanje</w:t>
            </w:r>
          </w:p>
        </w:tc>
        <w:tc>
          <w:tcPr>
            <w:tcBorders>
              <w:top w:color="ffffff" w:space="0" w:sz="24" w:val="single"/>
              <w:left w:color="ffffff" w:space="0" w:sz="24" w:val="single"/>
              <w:bottom w:color="000000" w:space="0" w:sz="18" w:val="single"/>
              <w:right w:color="ffffff" w:space="0" w:sz="24" w:val="single"/>
            </w:tcBorders>
            <w:shd w:fill="efefef" w:val="clear"/>
            <w:tcMar>
              <w:top w:w="100.0" w:type="dxa"/>
              <w:left w:w="100.0" w:type="dxa"/>
              <w:bottom w:w="100.0" w:type="dxa"/>
              <w:right w:w="100.0" w:type="dxa"/>
            </w:tcMar>
            <w:vAlign w:val="top"/>
          </w:tcPr>
          <w:p w:rsidR="00000000" w:rsidDel="00000000" w:rsidP="00000000" w:rsidRDefault="00000000" w:rsidRPr="00000000" w14:paraId="00000067">
            <w:pPr>
              <w:spacing w:line="240" w:lineRule="auto"/>
              <w:rPr/>
            </w:pPr>
            <w:r w:rsidDel="00000000" w:rsidR="00000000" w:rsidRPr="00000000">
              <w:rPr>
                <w:rtl w:val="0"/>
              </w:rPr>
              <w:t xml:space="preserve">ponekad</w:t>
            </w:r>
          </w:p>
        </w:tc>
        <w:tc>
          <w:tcPr>
            <w:tcBorders>
              <w:top w:color="ffffff" w:space="0" w:sz="24" w:val="single"/>
              <w:left w:color="ffffff" w:space="0" w:sz="24" w:val="single"/>
              <w:bottom w:color="000000" w:space="0" w:sz="18" w:val="single"/>
              <w:right w:color="ffffff" w:space="0" w:sz="24" w:val="single"/>
            </w:tcBorders>
            <w:shd w:fill="efefef" w:val="clear"/>
            <w:tcMar>
              <w:top w:w="100.0" w:type="dxa"/>
              <w:left w:w="100.0" w:type="dxa"/>
              <w:bottom w:w="100.0" w:type="dxa"/>
              <w:right w:w="100.0" w:type="dxa"/>
            </w:tcMar>
            <w:vAlign w:val="top"/>
          </w:tcPr>
          <w:p w:rsidR="00000000" w:rsidDel="00000000" w:rsidP="00000000" w:rsidRDefault="00000000" w:rsidRPr="00000000" w14:paraId="00000068">
            <w:pPr>
              <w:spacing w:line="240" w:lineRule="auto"/>
              <w:rPr/>
            </w:pPr>
            <w:r w:rsidDel="00000000" w:rsidR="00000000" w:rsidRPr="00000000">
              <w:rPr>
                <w:rtl w:val="0"/>
              </w:rPr>
              <w:t xml:space="preserve">ne</w:t>
            </w:r>
          </w:p>
        </w:tc>
        <w:tc>
          <w:tcPr>
            <w:tcBorders>
              <w:top w:color="ffffff" w:space="0" w:sz="24" w:val="single"/>
              <w:left w:color="ffffff" w:space="0" w:sz="24" w:val="single"/>
              <w:bottom w:color="000000" w:space="0" w:sz="18" w:val="single"/>
              <w:right w:color="ffffff" w:space="0" w:sz="24" w:val="single"/>
            </w:tcBorders>
            <w:shd w:fill="efefef" w:val="clear"/>
            <w:tcMar>
              <w:top w:w="100.0" w:type="dxa"/>
              <w:left w:w="100.0" w:type="dxa"/>
              <w:bottom w:w="100.0" w:type="dxa"/>
              <w:right w:w="100.0" w:type="dxa"/>
            </w:tcMar>
            <w:vAlign w:val="top"/>
          </w:tcPr>
          <w:p w:rsidR="00000000" w:rsidDel="00000000" w:rsidP="00000000" w:rsidRDefault="00000000" w:rsidRPr="00000000" w14:paraId="00000069">
            <w:pPr>
              <w:spacing w:line="240" w:lineRule="auto"/>
              <w:rPr/>
            </w:pPr>
            <w:r w:rsidDel="00000000" w:rsidR="00000000" w:rsidRPr="00000000">
              <w:rPr>
                <w:rtl w:val="0"/>
              </w:rPr>
              <w:t xml:space="preserve">ne</w:t>
            </w:r>
          </w:p>
        </w:tc>
      </w:tr>
      <w:tr>
        <w:trPr>
          <w:cantSplit w:val="0"/>
          <w:trHeight w:val="440" w:hRule="atLeast"/>
          <w:tblHeader w:val="0"/>
        </w:trPr>
        <w:tc>
          <w:tcPr>
            <w:gridSpan w:val="4"/>
            <w:tcBorders>
              <w:top w:color="000000" w:space="0" w:sz="18" w:val="single"/>
              <w:left w:color="ffffff" w:space="0" w:sz="24" w:val="single"/>
              <w:bottom w:color="000000" w:space="0" w:sz="18" w:val="single"/>
              <w:right w:color="ffffff" w:space="0" w:sz="24" w:val="single"/>
            </w:tcBorders>
            <w:shd w:fill="efefef" w:val="clear"/>
            <w:tcMar>
              <w:top w:w="100.0" w:type="dxa"/>
              <w:left w:w="100.0" w:type="dxa"/>
              <w:bottom w:w="100.0" w:type="dxa"/>
              <w:right w:w="100.0" w:type="dxa"/>
            </w:tcMar>
            <w:vAlign w:val="top"/>
          </w:tcPr>
          <w:p w:rsidR="00000000" w:rsidDel="00000000" w:rsidP="00000000" w:rsidRDefault="00000000" w:rsidRPr="00000000" w14:paraId="0000006A">
            <w:pPr>
              <w:spacing w:line="240" w:lineRule="auto"/>
              <w:rPr/>
            </w:pPr>
            <w:r w:rsidDel="00000000" w:rsidR="00000000" w:rsidRPr="00000000">
              <w:rPr>
                <w:rtl w:val="0"/>
              </w:rPr>
              <w:t xml:space="preserve">Koja je bolest? </w:t>
            </w:r>
          </w:p>
        </w:tc>
      </w:tr>
      <w:tr>
        <w:trPr>
          <w:cantSplit w:val="0"/>
          <w:trHeight w:val="440" w:hRule="atLeast"/>
          <w:tblHeader w:val="0"/>
        </w:trPr>
        <w:tc>
          <w:tcPr>
            <w:gridSpan w:val="2"/>
            <w:tcBorders>
              <w:top w:color="000000" w:space="0" w:sz="18" w:val="single"/>
              <w:left w:color="ffffff" w:space="0" w:sz="24" w:val="single"/>
              <w:bottom w:color="000000" w:space="0" w:sz="18" w:val="single"/>
              <w:right w:color="ffffff" w:space="0" w:sz="24" w:val="single"/>
            </w:tcBorders>
            <w:shd w:fill="efefef" w:val="clear"/>
            <w:tcMar>
              <w:top w:w="100.0" w:type="dxa"/>
              <w:left w:w="100.0" w:type="dxa"/>
              <w:bottom w:w="100.0" w:type="dxa"/>
              <w:right w:w="100.0" w:type="dxa"/>
            </w:tcMar>
            <w:vAlign w:val="top"/>
          </w:tcPr>
          <w:p w:rsidR="00000000" w:rsidDel="00000000" w:rsidP="00000000" w:rsidRDefault="00000000" w:rsidRPr="00000000" w14:paraId="0000006E">
            <w:pPr>
              <w:spacing w:line="240" w:lineRule="auto"/>
              <w:rPr/>
            </w:pPr>
            <w:r w:rsidDel="00000000" w:rsidR="00000000" w:rsidRPr="00000000">
              <w:rPr>
                <w:rtl w:val="0"/>
              </w:rPr>
              <w:t xml:space="preserve">Stupac (A) </w:t>
            </w:r>
          </w:p>
          <w:p w:rsidR="00000000" w:rsidDel="00000000" w:rsidP="00000000" w:rsidRDefault="00000000" w:rsidRPr="00000000" w14:paraId="0000006F">
            <w:pPr>
              <w:spacing w:line="240" w:lineRule="auto"/>
              <w:rPr/>
            </w:pPr>
            <w:r w:rsidDel="00000000" w:rsidR="00000000" w:rsidRPr="00000000">
              <w:rPr>
                <w:rtl w:val="0"/>
              </w:rPr>
              <w:t xml:space="preserve">Što liječnik treba napraviti? </w:t>
            </w:r>
          </w:p>
        </w:tc>
        <w:tc>
          <w:tcPr>
            <w:gridSpan w:val="2"/>
            <w:tcBorders>
              <w:top w:color="000000" w:space="0" w:sz="18" w:val="single"/>
              <w:left w:color="ffffff" w:space="0" w:sz="24" w:val="single"/>
              <w:bottom w:color="000000" w:space="0" w:sz="18" w:val="single"/>
              <w:right w:color="ffffff" w:space="0" w:sz="24" w:val="single"/>
            </w:tcBorders>
            <w:shd w:fill="efefef" w:val="clear"/>
            <w:tcMar>
              <w:top w:w="100.0" w:type="dxa"/>
              <w:left w:w="100.0" w:type="dxa"/>
              <w:bottom w:w="100.0" w:type="dxa"/>
              <w:right w:w="100.0" w:type="dxa"/>
            </w:tcMar>
            <w:vAlign w:val="top"/>
          </w:tcPr>
          <w:p w:rsidR="00000000" w:rsidDel="00000000" w:rsidP="00000000" w:rsidRDefault="00000000" w:rsidRPr="00000000" w14:paraId="00000071">
            <w:pPr>
              <w:spacing w:line="240" w:lineRule="auto"/>
              <w:rPr/>
            </w:pPr>
            <w:r w:rsidDel="00000000" w:rsidR="00000000" w:rsidRPr="00000000">
              <w:rPr>
                <w:rtl w:val="0"/>
              </w:rPr>
              <w:t xml:space="preserve">Stupac (B) </w:t>
            </w:r>
          </w:p>
          <w:p w:rsidR="00000000" w:rsidDel="00000000" w:rsidP="00000000" w:rsidRDefault="00000000" w:rsidRPr="00000000" w14:paraId="00000072">
            <w:pPr>
              <w:spacing w:line="240" w:lineRule="auto"/>
              <w:rPr/>
            </w:pPr>
            <w:r w:rsidDel="00000000" w:rsidR="00000000" w:rsidRPr="00000000">
              <w:rPr>
                <w:rtl w:val="0"/>
              </w:rPr>
              <w:t xml:space="preserve">Tvoj savjet prijatelju:</w:t>
            </w:r>
          </w:p>
        </w:tc>
      </w:tr>
      <w:tr>
        <w:trPr>
          <w:cantSplit w:val="0"/>
          <w:trHeight w:val="440" w:hRule="atLeast"/>
          <w:tblHeader w:val="0"/>
        </w:trPr>
        <w:tc>
          <w:tcPr>
            <w:gridSpan w:val="2"/>
            <w:tcBorders>
              <w:top w:color="000000" w:space="0" w:sz="18" w:val="single"/>
              <w:left w:color="ffffff" w:space="0" w:sz="24" w:val="single"/>
              <w:bottom w:color="ffffff" w:space="0" w:sz="24" w:val="single"/>
              <w:right w:color="ffffff" w:space="0" w:sz="24" w:val="single"/>
            </w:tcBorders>
            <w:shd w:fill="efefef" w:val="clear"/>
            <w:tcMar>
              <w:top w:w="100.0" w:type="dxa"/>
              <w:left w:w="100.0" w:type="dxa"/>
              <w:bottom w:w="100.0" w:type="dxa"/>
              <w:right w:w="100.0" w:type="dxa"/>
            </w:tcMar>
            <w:vAlign w:val="top"/>
          </w:tcPr>
          <w:p w:rsidR="00000000" w:rsidDel="00000000" w:rsidP="00000000" w:rsidRDefault="00000000" w:rsidRPr="00000000" w14:paraId="00000074">
            <w:pPr>
              <w:spacing w:line="240" w:lineRule="auto"/>
              <w:rPr/>
            </w:pPr>
            <w:r w:rsidDel="00000000" w:rsidR="00000000" w:rsidRPr="00000000">
              <w:rPr>
                <w:rFonts w:ascii="Arial Unicode MS" w:cs="Arial Unicode MS" w:eastAsia="Arial Unicode MS" w:hAnsi="Arial Unicode MS"/>
                <w:rtl w:val="0"/>
              </w:rPr>
              <w:t xml:space="preserve">→</w:t>
            </w:r>
          </w:p>
        </w:tc>
        <w:tc>
          <w:tcPr>
            <w:gridSpan w:val="2"/>
            <w:tcBorders>
              <w:top w:color="000000" w:space="0" w:sz="18" w:val="single"/>
              <w:left w:color="ffffff" w:space="0" w:sz="24" w:val="single"/>
              <w:bottom w:color="ffffff" w:space="0" w:sz="24" w:val="single"/>
              <w:right w:color="ffffff" w:space="0" w:sz="24" w:val="single"/>
            </w:tcBorders>
            <w:shd w:fill="efefef" w:val="clear"/>
            <w:tcMar>
              <w:top w:w="100.0" w:type="dxa"/>
              <w:left w:w="100.0" w:type="dxa"/>
              <w:bottom w:w="100.0" w:type="dxa"/>
              <w:right w:w="100.0" w:type="dxa"/>
            </w:tcMar>
            <w:vAlign w:val="top"/>
          </w:tcPr>
          <w:p w:rsidR="00000000" w:rsidDel="00000000" w:rsidP="00000000" w:rsidRDefault="00000000" w:rsidRPr="00000000" w14:paraId="00000076">
            <w:pPr>
              <w:spacing w:line="240" w:lineRule="auto"/>
              <w:rPr/>
            </w:pPr>
            <w:r w:rsidDel="00000000" w:rsidR="00000000" w:rsidRPr="00000000">
              <w:rPr>
                <w:rFonts w:ascii="Arial Unicode MS" w:cs="Arial Unicode MS" w:eastAsia="Arial Unicode MS" w:hAnsi="Arial Unicode MS"/>
                <w:rtl w:val="0"/>
              </w:rPr>
              <w:t xml:space="preserve">→</w:t>
            </w:r>
          </w:p>
        </w:tc>
      </w:tr>
    </w:tbl>
    <w:p w:rsidR="00000000" w:rsidDel="00000000" w:rsidP="00000000" w:rsidRDefault="00000000" w:rsidRPr="00000000" w14:paraId="00000078">
      <w:pPr>
        <w:pStyle w:val="Heading1"/>
        <w:spacing w:line="240" w:lineRule="auto"/>
        <w:rPr>
          <w:color w:val="cc2909"/>
        </w:rPr>
      </w:pPr>
      <w:bookmarkStart w:colFirst="0" w:colLast="0" w:name="_t4hjlyy3vtmj" w:id="4"/>
      <w:bookmarkEnd w:id="4"/>
      <w:r w:rsidDel="00000000" w:rsidR="00000000" w:rsidRPr="00000000">
        <w:rPr>
          <w:color w:val="cc2909"/>
          <w:rtl w:val="0"/>
        </w:rPr>
        <w:t xml:space="preserve">9.3 Zadatak 10. Slušaj me!</w:t>
      </w:r>
    </w:p>
    <w:tbl>
      <w:tblPr>
        <w:tblStyle w:val="Table5"/>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hyperlink r:id="rId11">
              <w:r w:rsidDel="00000000" w:rsidR="00000000" w:rsidRPr="00000000">
                <w:rPr>
                  <w:color w:val="1155cc"/>
                  <w:u w:val="single"/>
                </w:rPr>
                <w:drawing>
                  <wp:inline distB="114300" distT="114300" distL="114300" distR="114300">
                    <wp:extent cx="2838450" cy="1900873"/>
                    <wp:effectExtent b="0" l="0" r="0" t="0"/>
                    <wp:docPr id="1" name="image6.png"/>
                    <a:graphic>
                      <a:graphicData uri="http://schemas.openxmlformats.org/drawingml/2006/picture">
                        <pic:pic>
                          <pic:nvPicPr>
                            <pic:cNvPr id="0" name="image6.png"/>
                            <pic:cNvPicPr preferRelativeResize="0"/>
                          </pic:nvPicPr>
                          <pic:blipFill>
                            <a:blip r:embed="rId12"/>
                            <a:srcRect b="0" l="0" r="0" t="33252"/>
                            <a:stretch>
                              <a:fillRect/>
                            </a:stretch>
                          </pic:blipFill>
                          <pic:spPr>
                            <a:xfrm>
                              <a:off x="0" y="0"/>
                              <a:ext cx="2838450" cy="1900873"/>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hyperlink r:id="rId13">
              <w:r w:rsidDel="00000000" w:rsidR="00000000" w:rsidRPr="00000000">
                <w:rPr>
                  <w:color w:val="1155cc"/>
                  <w:u w:val="single"/>
                </w:rPr>
                <w:drawing>
                  <wp:inline distB="114300" distT="114300" distL="114300" distR="114300">
                    <wp:extent cx="2838450" cy="1890077"/>
                    <wp:effectExtent b="0" l="0" r="0" t="0"/>
                    <wp:docPr id="2" name="image2.png"/>
                    <a:graphic>
                      <a:graphicData uri="http://schemas.openxmlformats.org/drawingml/2006/picture">
                        <pic:pic>
                          <pic:nvPicPr>
                            <pic:cNvPr id="0" name="image2.png"/>
                            <pic:cNvPicPr preferRelativeResize="0"/>
                          </pic:nvPicPr>
                          <pic:blipFill>
                            <a:blip r:embed="rId14"/>
                            <a:srcRect b="23384" l="0" r="0" t="0"/>
                            <a:stretch>
                              <a:fillRect/>
                            </a:stretch>
                          </pic:blipFill>
                          <pic:spPr>
                            <a:xfrm>
                              <a:off x="0" y="0"/>
                              <a:ext cx="2838450" cy="1890077"/>
                            </a:xfrm>
                            <a:prstGeom prst="rect"/>
                            <a:ln/>
                          </pic:spPr>
                        </pic:pic>
                      </a:graphicData>
                    </a:graphic>
                  </wp:inline>
                </w:drawing>
              </w:r>
            </w:hyperlink>
            <w:r w:rsidDel="00000000" w:rsidR="00000000" w:rsidRPr="00000000">
              <w:rPr>
                <w:rtl w:val="0"/>
              </w:rPr>
            </w:r>
          </w:p>
        </w:tc>
      </w:tr>
    </w:tbl>
    <w:p w:rsidR="00000000" w:rsidDel="00000000" w:rsidP="00000000" w:rsidRDefault="00000000" w:rsidRPr="00000000" w14:paraId="0000007B">
      <w:pPr>
        <w:rPr/>
      </w:pPr>
      <w:r w:rsidDel="00000000" w:rsidR="00000000" w:rsidRPr="00000000">
        <w:rPr>
          <w:rtl w:val="0"/>
        </w:rPr>
      </w:r>
    </w:p>
    <w:p w:rsidR="00000000" w:rsidDel="00000000" w:rsidP="00000000" w:rsidRDefault="00000000" w:rsidRPr="00000000" w14:paraId="0000007C">
      <w:pPr>
        <w:rPr/>
      </w:pPr>
      <w:r w:rsidDel="00000000" w:rsidR="00000000" w:rsidRPr="00000000">
        <w:rPr>
          <w:rtl w:val="0"/>
        </w:rPr>
        <w:t xml:space="preserve">👥 </w:t>
      </w:r>
      <w:r w:rsidDel="00000000" w:rsidR="00000000" w:rsidRPr="00000000">
        <w:rPr>
          <w:rtl w:val="0"/>
        </w:rPr>
        <w:t xml:space="preserve">Meet</w:t>
      </w:r>
      <w:r w:rsidDel="00000000" w:rsidR="00000000" w:rsidRPr="00000000">
        <w:rPr>
          <w:rtl w:val="0"/>
        </w:rPr>
        <w:t xml:space="preserve"> with one of your classmates. Ask them about their regular day. What does it look like – daily habits, work, activities, eating/drinking habits, sleep, etc. (and anything else you think is important to include). When you collect the information, give suggestions to your classmate about what they should do to live healthier – both what to do and what not to do). Submit your video recording online. Use the imperative to express your suggestions (do this, do that).</w:t>
      </w:r>
    </w:p>
    <w:p w:rsidR="00000000" w:rsidDel="00000000" w:rsidP="00000000" w:rsidRDefault="00000000" w:rsidRPr="00000000" w14:paraId="0000007D">
      <w:pPr>
        <w:rPr/>
      </w:pPr>
      <w:r w:rsidDel="00000000" w:rsidR="00000000" w:rsidRPr="00000000">
        <w:rPr>
          <w:rtl w:val="0"/>
        </w:rPr>
      </w:r>
    </w:p>
    <w:p w:rsidR="00000000" w:rsidDel="00000000" w:rsidP="00000000" w:rsidRDefault="00000000" w:rsidRPr="00000000" w14:paraId="0000007E">
      <w:pPr>
        <w:rPr/>
      </w:pPr>
      <w:r w:rsidDel="00000000" w:rsidR="00000000" w:rsidRPr="00000000">
        <w:rPr>
          <w:rtl w:val="0"/>
        </w:rPr>
        <w:t xml:space="preserve">Images used in this document are from </w:t>
      </w:r>
      <w:hyperlink r:id="rId15">
        <w:r w:rsidDel="00000000" w:rsidR="00000000" w:rsidRPr="00000000">
          <w:rPr>
            <w:color w:val="1155cc"/>
            <w:u w:val="single"/>
            <w:rtl w:val="0"/>
          </w:rPr>
          <w:t xml:space="preserve">these sources</w:t>
        </w:r>
      </w:hyperlink>
      <w:r w:rsidDel="00000000" w:rsidR="00000000" w:rsidRPr="00000000">
        <w:rPr>
          <w:rtl w:val="0"/>
        </w:rPr>
        <w:t xml:space="preserve">. </w:t>
      </w:r>
    </w:p>
    <w:sectPr>
      <w:headerReference r:id="rId16" w:type="default"/>
      <w:footerReference r:id="rId17"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Arial Unicode MS"/>
  <w:font w:name="Comfortaa">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F">
    <w:pPr>
      <w:rPr/>
    </w:pPr>
    <w:r w:rsidDel="00000000" w:rsidR="00000000" w:rsidRPr="00000000">
      <w:rPr/>
      <w:drawing>
        <wp:inline distB="114300" distT="114300" distL="114300" distR="114300">
          <wp:extent cx="941832" cy="329641"/>
          <wp:effectExtent b="0" l="0" r="0" t="0"/>
          <wp:docPr id="6"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941832" cy="329641"/>
                  </a:xfrm>
                  <a:prstGeom prst="rect"/>
                  <a:ln/>
                </pic:spPr>
              </pic:pic>
            </a:graphicData>
          </a:graphic>
        </wp:inline>
      </w:drawing>
    </w:r>
    <w:r w:rsidDel="00000000" w:rsidR="00000000" w:rsidRPr="00000000">
      <w:rPr/>
      <w:drawing>
        <wp:inline distB="114300" distT="114300" distL="114300" distR="114300">
          <wp:extent cx="329184" cy="329184"/>
          <wp:effectExtent b="0" l="0" r="0" t="0"/>
          <wp:docPr id="3" name="image7.png"/>
          <a:graphic>
            <a:graphicData uri="http://schemas.openxmlformats.org/drawingml/2006/picture">
              <pic:pic>
                <pic:nvPicPr>
                  <pic:cNvPr id="0" name="image7.png"/>
                  <pic:cNvPicPr preferRelativeResize="0"/>
                </pic:nvPicPr>
                <pic:blipFill>
                  <a:blip r:embed="rId2"/>
                  <a:srcRect b="10737" l="10737" r="10737" t="10737"/>
                  <a:stretch>
                    <a:fillRect/>
                  </a:stretch>
                </pic:blipFill>
                <pic:spPr>
                  <a:xfrm>
                    <a:off x="0" y="0"/>
                    <a:ext cx="329184" cy="329184"/>
                  </a:xfrm>
                  <a:prstGeom prst="rect"/>
                  <a:ln/>
                </pic:spPr>
              </pic:pic>
            </a:graphicData>
          </a:graphic>
        </wp:inline>
      </w:drawing>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0">
    <w:pPr>
      <w:jc w:val="right"/>
      <w:rPr>
        <w:b w:val="1"/>
        <w:bCs w:val="1"/>
        <w:sz w:val="24"/>
        <w:szCs w:val="24"/>
      </w:rPr>
    </w:pPr>
    <w:r w:rsidDel="00000000" w:rsidR="00000000" w:rsidRPr="00000000">
      <w:rPr>
        <w:b w:val="1"/>
        <w:bCs w:val="1"/>
        <w:sz w:val="28"/>
        <w:szCs w:val="28"/>
        <w:rtl w:val="0"/>
      </w:rPr>
      <w:t xml:space="preserve">9 |</w:t>
    </w:r>
    <w:r w:rsidDel="00000000" w:rsidR="00000000" w:rsidRPr="00000000">
      <w:rPr>
        <w:b w:val="1"/>
        <w:bCs w:val="1"/>
        <w:sz w:val="24"/>
        <w:szCs w:val="24"/>
        <w:rtl w:val="0"/>
      </w:rPr>
      <w:t xml:space="preserve"> Modul 3: Domaća zadaća</w:t>
    </w:r>
  </w:p>
  <w:p w:rsidR="00000000" w:rsidDel="00000000" w:rsidP="00000000" w:rsidRDefault="00000000" w:rsidRPr="00000000" w14:paraId="00000081">
    <w:pPr>
      <w:jc w:val="right"/>
      <w:rPr>
        <w:i w:val="1"/>
        <w:iCs w:val="1"/>
        <w:sz w:val="24"/>
        <w:szCs w:val="24"/>
      </w:rPr>
    </w:pPr>
    <w:r w:rsidDel="00000000" w:rsidR="00000000" w:rsidRPr="00000000">
      <w:rPr>
        <w:i w:val="1"/>
        <w:iCs w:val="1"/>
        <w:sz w:val="24"/>
        <w:szCs w:val="24"/>
        <w:rtl w:val="0"/>
      </w:rPr>
      <w:t xml:space="preserve">Kod doktora</w:t>
    </w:r>
  </w:p>
  <w:p w:rsidR="00000000" w:rsidDel="00000000" w:rsidP="00000000" w:rsidRDefault="00000000" w:rsidRPr="00000000" w14:paraId="00000082">
    <w:pPr>
      <w:jc w:val="right"/>
      <w:rPr>
        <w:i w:val="1"/>
        <w:iCs w:val="1"/>
        <w:sz w:val="24"/>
        <w:szCs w:val="24"/>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 w:type="table" w:styleId="Table1">
    <w:basedOn w:val="TableNormal"/>
    <w:tblPr>
      <w:tblStyleRowBandSize w:val="1"/>
      <w:tblStyleColBandSize w:val="1"/>
    </w:tblPr>
  </w:style>
  <w:style w:type="table" w:styleId="Table2">
    <w:basedOn w:val="TableNormal"/>
    <w:tblPr>
      <w:tblStyleRowBandSize w:val="1"/>
      <w:tblStyleColBandSize w:val="1"/>
    </w:tblPr>
  </w:style>
  <w:style w:type="table" w:styleId="Table3">
    <w:basedOn w:val="TableNormal"/>
    <w:tblPr>
      <w:tblStyleRowBandSize w:val="1"/>
      <w:tblStyleColBandSize w:val="1"/>
    </w:tblPr>
  </w:style>
  <w:style w:type="table" w:styleId="Table4">
    <w:basedOn w:val="TableNormal"/>
    <w:tblPr>
      <w:tblStyleRowBandSize w:val="1"/>
      <w:tblStyleColBandSize w:val="1"/>
    </w:tblPr>
  </w:style>
  <w:style w:type="table" w:styleId="Table5">
    <w:basedOn w:val="TableNormal"/>
    <w:tblPr>
      <w:tblStyleRowBandSize w:val="1"/>
      <w:tblStyleColBandSize w:val="1"/>
    </w:tblPr>
  </w:style>
</w:styles>
</file>

<file path=word/_rels/document.xml.rels><?xml version="1.0" encoding="UTF-8" standalone="yes"?><Relationships xmlns="http://schemas.openxmlformats.org/package/2006/relationships"><Relationship Id="rId11" Type="http://schemas.openxmlformats.org/officeDocument/2006/relationships/hyperlink" Target="https://pixabay.com/vectors/food-healthy-hands-plate-3226311/" TargetMode="External"/><Relationship Id="rId10" Type="http://schemas.openxmlformats.org/officeDocument/2006/relationships/image" Target="media/image5.png"/><Relationship Id="rId13" Type="http://schemas.openxmlformats.org/officeDocument/2006/relationships/hyperlink" Target="https://pixabay.com/vectors/finger-guy-i-want-you-man-point-1299243/" TargetMode="External"/><Relationship Id="rId12" Type="http://schemas.openxmlformats.org/officeDocument/2006/relationships/image" Target="media/image6.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commons.m.wikimedia.org/wiki/File:Croatian_National_ID_2021_-_front.jpg" TargetMode="External"/><Relationship Id="rId15" Type="http://schemas.openxmlformats.org/officeDocument/2006/relationships/hyperlink" Target="https://docs.google.com/document/d/1PIEcdxbymhAeSDBDOZr6EVzKYCBW5hMupx-CcpJ98hc/edit?pli=1#heading=h.shfvwvk0v5f7" TargetMode="External"/><Relationship Id="rId14" Type="http://schemas.openxmlformats.org/officeDocument/2006/relationships/image" Target="media/image2.png"/><Relationship Id="rId17" Type="http://schemas.openxmlformats.org/officeDocument/2006/relationships/footer" Target="footer1.xml"/><Relationship Id="rId16" Type="http://schemas.openxmlformats.org/officeDocument/2006/relationships/header" Target="header1.xml"/><Relationship Id="rId5" Type="http://schemas.openxmlformats.org/officeDocument/2006/relationships/styles" Target="styles.xml"/><Relationship Id="rId6" Type="http://schemas.openxmlformats.org/officeDocument/2006/relationships/hyperlink" Target="https://en.wikipedia.org/wiki/Croatian_passport#/media/File:Croatian_passport_data_page.jpg" TargetMode="External"/><Relationship Id="rId7" Type="http://schemas.openxmlformats.org/officeDocument/2006/relationships/image" Target="media/image4.png"/><Relationship Id="rId8" Type="http://schemas.openxmlformats.org/officeDocument/2006/relationships/image" Target="media/image3.png"/></Relationships>
</file>

<file path=word/_rels/fontTable.xml.rels><?xml version="1.0" encoding="UTF-8" standalone="yes"?><Relationships xmlns="http://schemas.openxmlformats.org/package/2006/relationships"><Relationship Id="rId1" Type="http://schemas.openxmlformats.org/officeDocument/2006/relationships/font" Target="fonts/Comfortaa-regular.ttf"/><Relationship Id="rId2" Type="http://schemas.openxmlformats.org/officeDocument/2006/relationships/font" Target="fonts/Comfortaa-bol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