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8j443j2354yc" w:id="0"/>
      <w:bookmarkEnd w:id="0"/>
      <w:r w:rsidDel="00000000" w:rsidR="00000000" w:rsidRPr="00000000">
        <w:rPr>
          <w:rtl w:val="0"/>
        </w:rPr>
        <w:t xml:space="preserve">3.10 - </w:t>
      </w:r>
      <w:r w:rsidDel="00000000" w:rsidR="00000000" w:rsidRPr="00000000">
        <w:rPr>
          <w:i w:val="1"/>
          <w:rtl w:val="0"/>
        </w:rPr>
        <w:t xml:space="preserve">kupovat </w:t>
      </w:r>
      <w:r w:rsidDel="00000000" w:rsidR="00000000" w:rsidRPr="00000000">
        <w:rPr>
          <w:rtl w:val="0"/>
        </w:rPr>
        <w:t xml:space="preserve">- 'to buy'</w:t>
      </w:r>
    </w:p>
    <w:p w:rsidR="00000000" w:rsidDel="00000000" w:rsidP="00000000" w:rsidRDefault="00000000" w:rsidRPr="00000000" w14:paraId="00000002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943600" cy="38354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38354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Here’s another verb that will come in handy when you are shopping for food (or other things!)...We already learned the verb </w:t>
      </w:r>
      <w:r w:rsidDel="00000000" w:rsidR="00000000" w:rsidRPr="00000000">
        <w:rPr>
          <w:i w:val="1"/>
          <w:rtl w:val="0"/>
        </w:rPr>
        <w:t xml:space="preserve">nakupovat</w:t>
      </w:r>
      <w:r w:rsidDel="00000000" w:rsidR="00000000" w:rsidRPr="00000000">
        <w:rPr>
          <w:rtl w:val="0"/>
        </w:rPr>
        <w:t xml:space="preserve"> ‘to shop’. It probably goes without saying that this word is related in Czech.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ind w:firstLine="720"/>
        <w:rPr/>
      </w:pPr>
      <w:r w:rsidDel="00000000" w:rsidR="00000000" w:rsidRPr="00000000">
        <w:rPr>
          <w:i w:val="1"/>
          <w:rtl w:val="0"/>
        </w:rPr>
        <w:t xml:space="preserve">kupovat</w:t>
      </w:r>
      <w:r w:rsidDel="00000000" w:rsidR="00000000" w:rsidRPr="00000000">
        <w:rPr>
          <w:rtl w:val="0"/>
        </w:rPr>
        <w:tab/>
        <w:tab/>
        <w:t xml:space="preserve">to buy</w:t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59.52" w:type="dxa"/>
        <w:jc w:val="left"/>
        <w:tblInd w:w="600.4799999999999" w:type="dxa"/>
        <w:tblLayout w:type="fixed"/>
        <w:tblLook w:val="0600"/>
      </w:tblPr>
      <w:tblGrid>
        <w:gridCol w:w="2189.88"/>
        <w:gridCol w:w="2189.88"/>
        <w:gridCol w:w="2189.88"/>
        <w:gridCol w:w="2189.88"/>
        <w:tblGridChange w:id="0">
          <w:tblGrid>
            <w:gridCol w:w="2189.88"/>
            <w:gridCol w:w="2189.88"/>
            <w:gridCol w:w="2189.88"/>
            <w:gridCol w:w="2189.88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(já)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kupuju </w:t>
            </w:r>
            <w:r w:rsidDel="00000000" w:rsidR="00000000" w:rsidRPr="00000000">
              <w:rPr>
                <w:rtl w:val="0"/>
              </w:rPr>
              <w:t xml:space="preserve">‘I buy / am buying’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(my)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kupujeme </w:t>
            </w:r>
            <w:r w:rsidDel="00000000" w:rsidR="00000000" w:rsidRPr="00000000">
              <w:rPr>
                <w:rtl w:val="0"/>
              </w:rPr>
              <w:t xml:space="preserve">‘we buy / are buying’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(ty)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kupuješ </w:t>
            </w:r>
            <w:r w:rsidDel="00000000" w:rsidR="00000000" w:rsidRPr="00000000">
              <w:rPr>
                <w:rtl w:val="0"/>
              </w:rPr>
              <w:t xml:space="preserve">‘you buy / are buying’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(vy)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kupujete </w:t>
            </w:r>
            <w:r w:rsidDel="00000000" w:rsidR="00000000" w:rsidRPr="00000000">
              <w:rPr>
                <w:rtl w:val="0"/>
              </w:rPr>
              <w:t xml:space="preserve">‘you all buy / are buying’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‘you (formal) buy / are buying’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(on/ona/ono)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kupuje </w:t>
            </w:r>
            <w:r w:rsidDel="00000000" w:rsidR="00000000" w:rsidRPr="00000000">
              <w:rPr>
                <w:rtl w:val="0"/>
              </w:rPr>
              <w:t xml:space="preserve">‘he/she/it buys / is buying’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(oni/ony/ona)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kupujou </w:t>
            </w:r>
            <w:r w:rsidDel="00000000" w:rsidR="00000000" w:rsidRPr="00000000">
              <w:rPr>
                <w:rtl w:val="0"/>
              </w:rPr>
              <w:t xml:space="preserve">‘they buy / are buying’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As you can see, it’s just a regular </w:t>
      </w:r>
      <w:r w:rsidDel="00000000" w:rsidR="00000000" w:rsidRPr="00000000">
        <w:rPr>
          <w:i w:val="1"/>
          <w:rtl w:val="0"/>
        </w:rPr>
        <w:t xml:space="preserve">-e- </w:t>
      </w:r>
      <w:r w:rsidDel="00000000" w:rsidR="00000000" w:rsidRPr="00000000">
        <w:rPr>
          <w:rtl w:val="0"/>
        </w:rPr>
        <w:t xml:space="preserve">verb ending in </w:t>
      </w:r>
      <w:r w:rsidDel="00000000" w:rsidR="00000000" w:rsidRPr="00000000">
        <w:rPr>
          <w:i w:val="1"/>
          <w:rtl w:val="0"/>
        </w:rPr>
        <w:t xml:space="preserve">-ovat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Nikdy nekupuju mléko.</w:t>
      </w:r>
    </w:p>
    <w:p w:rsidR="00000000" w:rsidDel="00000000" w:rsidP="00000000" w:rsidRDefault="00000000" w:rsidRPr="00000000" w14:paraId="0000001A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 never buy milk.</w:t>
      </w:r>
    </w:p>
    <w:p w:rsidR="00000000" w:rsidDel="00000000" w:rsidP="00000000" w:rsidRDefault="00000000" w:rsidRPr="00000000" w14:paraId="0000001B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Často kupujeme koláče.</w:t>
      </w:r>
    </w:p>
    <w:p w:rsidR="00000000" w:rsidDel="00000000" w:rsidP="00000000" w:rsidRDefault="00000000" w:rsidRPr="00000000" w14:paraId="0000001D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We often buy kolaches.</w:t>
      </w:r>
    </w:p>
    <w:p w:rsidR="00000000" w:rsidDel="00000000" w:rsidP="00000000" w:rsidRDefault="00000000" w:rsidRPr="00000000" w14:paraId="0000001E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The verb </w:t>
      </w:r>
      <w:r w:rsidDel="00000000" w:rsidR="00000000" w:rsidRPr="00000000">
        <w:rPr>
          <w:i w:val="1"/>
          <w:rtl w:val="0"/>
        </w:rPr>
        <w:t xml:space="preserve">kupovat</w:t>
      </w:r>
      <w:r w:rsidDel="00000000" w:rsidR="00000000" w:rsidRPr="00000000">
        <w:rPr>
          <w:rtl w:val="0"/>
        </w:rPr>
        <w:t xml:space="preserve"> is also another verb that you can use with our new preposition </w:t>
      </w:r>
      <w:r w:rsidDel="00000000" w:rsidR="00000000" w:rsidRPr="00000000">
        <w:rPr>
          <w:i w:val="1"/>
          <w:rtl w:val="0"/>
        </w:rPr>
        <w:t xml:space="preserve">pro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Kupuju čokoládu pro Báru.</w:t>
      </w:r>
    </w:p>
    <w:p w:rsidR="00000000" w:rsidDel="00000000" w:rsidP="00000000" w:rsidRDefault="00000000" w:rsidRPr="00000000" w14:paraId="00000022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 am buying chocolate for Bára.</w:t>
      </w:r>
    </w:p>
    <w:p w:rsidR="00000000" w:rsidDel="00000000" w:rsidP="00000000" w:rsidRDefault="00000000" w:rsidRPr="00000000" w14:paraId="00000023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Kupuješ pro Tomáše dárek?</w:t>
      </w:r>
    </w:p>
    <w:p w:rsidR="00000000" w:rsidDel="00000000" w:rsidP="00000000" w:rsidRDefault="00000000" w:rsidRPr="00000000" w14:paraId="0000002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Are you buying a gift for Tomáš?</w:t>
      </w:r>
    </w:p>
    <w:p w:rsidR="00000000" w:rsidDel="00000000" w:rsidP="00000000" w:rsidRDefault="00000000" w:rsidRPr="00000000" w14:paraId="00000026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url?sa=i&amp;source=images&amp;cd=&amp;cad=rja&amp;uact=8&amp;ved=2ahUKEwj_mOCLvJreAhUCWq0KHUpVC7kQjxx6BAgBEAI&amp;url=https%3A%2F%2Fpixabay.com%2Fcs%2Fn%25C3%25A1kupn%25C3%25AD-ko%25C5%25A1%25C3%25ADk-nakupov%25C3%25A1n%25C3%25AD-n%25C3%25A1kup-3154095%2F&amp;psig=AOvVaw2x7yRmiAzwQFlrZIMuA0J0&amp;ust=1540312113664221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JlaI0O7h4GtnAtCG0C7zxTcXZpBmQTS1F4zGv-d11ZE/edit#heading=h.kwvp1wxokm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