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pageBreakBefore w:val="0"/>
        <w:rPr>
          <w:i w:val="1"/>
        </w:rPr>
      </w:pPr>
      <w:bookmarkStart w:colFirst="0" w:colLast="0" w:name="_pw419m8vuwcm" w:id="0"/>
      <w:bookmarkEnd w:id="0"/>
      <w:r w:rsidDel="00000000" w:rsidR="00000000" w:rsidRPr="00000000">
        <w:rPr>
          <w:rtl w:val="0"/>
        </w:rPr>
        <w:t xml:space="preserve">3.4 - </w:t>
      </w:r>
      <w:r w:rsidDel="00000000" w:rsidR="00000000" w:rsidRPr="00000000">
        <w:rPr>
          <w:i w:val="1"/>
          <w:rtl w:val="0"/>
        </w:rPr>
        <w:t xml:space="preserve">Pití</w:t>
      </w:r>
    </w:p>
    <w:p w:rsidR="00000000" w:rsidDel="00000000" w:rsidP="00000000" w:rsidRDefault="00000000" w:rsidRPr="00000000" w14:paraId="00000002">
      <w:pPr>
        <w:pStyle w:val="Heading1"/>
        <w:pageBreakBefore w:val="0"/>
        <w:rPr/>
      </w:pPr>
      <w:bookmarkStart w:colFirst="0" w:colLast="0" w:name="_5yykeh56bvgg" w:id="1"/>
      <w:bookmarkEnd w:id="1"/>
      <w:r w:rsidDel="00000000" w:rsidR="00000000" w:rsidRPr="00000000">
        <w:rPr>
          <w:rtl w:val="0"/>
        </w:rPr>
        <w:t xml:space="preserve">voda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40" w:hRule="atLeast"/>
          <w:tblHeader w:val="0"/>
        </w:trPr>
        <w:tc>
          <w:tcPr>
            <w:vMerge w:val="restart"/>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pageBreakBefore w:val="0"/>
              <w:widowControl w:val="0"/>
              <w:spacing w:line="240" w:lineRule="auto"/>
              <w:jc w:val="center"/>
              <w:rPr/>
            </w:pPr>
            <w:hyperlink r:id="rId6">
              <w:r w:rsidDel="00000000" w:rsidR="00000000" w:rsidRPr="00000000">
                <w:rPr>
                  <w:color w:val="1155cc"/>
                  <w:u w:val="single"/>
                </w:rPr>
                <w:drawing>
                  <wp:inline distB="114300" distT="114300" distL="114300" distR="114300">
                    <wp:extent cx="1847850" cy="2628900"/>
                    <wp:effectExtent b="0" l="0" r="0" t="0"/>
                    <wp:docPr id="12" name="image14.png"/>
                    <a:graphic>
                      <a:graphicData uri="http://schemas.openxmlformats.org/drawingml/2006/picture">
                        <pic:pic>
                          <pic:nvPicPr>
                            <pic:cNvPr id="0" name="image14.png"/>
                            <pic:cNvPicPr preferRelativeResize="0"/>
                          </pic:nvPicPr>
                          <pic:blipFill>
                            <a:blip r:embed="rId7"/>
                            <a:srcRect b="9018" l="26180" r="31611" t="0"/>
                            <a:stretch>
                              <a:fillRect/>
                            </a:stretch>
                          </pic:blipFill>
                          <pic:spPr>
                            <a:xfrm>
                              <a:off x="0" y="0"/>
                              <a:ext cx="1847850" cy="2628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4">
            <w:pPr>
              <w:pageBreakBefore w:val="0"/>
              <w:widowControl w:val="0"/>
              <w:spacing w:line="240" w:lineRule="auto"/>
              <w:rPr/>
            </w:pPr>
            <w:r w:rsidDel="00000000" w:rsidR="00000000" w:rsidRPr="00000000">
              <w:rPr>
                <w:b w:val="1"/>
                <w:rtl w:val="0"/>
              </w:rPr>
              <w:t xml:space="preserve">voda</w:t>
            </w:r>
            <w:r w:rsidDel="00000000" w:rsidR="00000000" w:rsidRPr="00000000">
              <w:rPr>
                <w:rtl w:val="0"/>
              </w:rPr>
              <w:t xml:space="preserve"> - a few things worth noting about water in the Czech Republic:</w:t>
            </w:r>
          </w:p>
          <w:p w:rsidR="00000000" w:rsidDel="00000000" w:rsidP="00000000" w:rsidRDefault="00000000" w:rsidRPr="00000000" w14:paraId="00000005">
            <w:pPr>
              <w:pageBreakBefore w:val="0"/>
              <w:widowControl w:val="0"/>
              <w:spacing w:line="240" w:lineRule="auto"/>
              <w:rPr/>
            </w:pPr>
            <w:r w:rsidDel="00000000" w:rsidR="00000000" w:rsidRPr="00000000">
              <w:rPr>
                <w:rtl w:val="0"/>
              </w:rPr>
            </w:r>
          </w:p>
          <w:p w:rsidR="00000000" w:rsidDel="00000000" w:rsidP="00000000" w:rsidRDefault="00000000" w:rsidRPr="00000000" w14:paraId="00000006">
            <w:pPr>
              <w:pageBreakBefore w:val="0"/>
              <w:widowControl w:val="0"/>
              <w:numPr>
                <w:ilvl w:val="0"/>
                <w:numId w:val="1"/>
              </w:numPr>
              <w:spacing w:line="240" w:lineRule="auto"/>
              <w:ind w:left="450" w:hanging="360"/>
              <w:rPr/>
            </w:pPr>
            <w:r w:rsidDel="00000000" w:rsidR="00000000" w:rsidRPr="00000000">
              <w:rPr>
                <w:rtl w:val="0"/>
              </w:rPr>
              <w:t xml:space="preserve">Though it’s perfectly safe to drink it throughout the country (and has been for quite some time), many people still prefer to drink bottled water.</w:t>
            </w:r>
          </w:p>
          <w:p w:rsidR="00000000" w:rsidDel="00000000" w:rsidP="00000000" w:rsidRDefault="00000000" w:rsidRPr="00000000" w14:paraId="00000007">
            <w:pPr>
              <w:pageBreakBefore w:val="0"/>
              <w:widowControl w:val="0"/>
              <w:numPr>
                <w:ilvl w:val="0"/>
                <w:numId w:val="1"/>
              </w:numPr>
              <w:spacing w:line="240" w:lineRule="auto"/>
              <w:ind w:left="450" w:hanging="360"/>
              <w:rPr/>
            </w:pPr>
            <w:r w:rsidDel="00000000" w:rsidR="00000000" w:rsidRPr="00000000">
              <w:rPr>
                <w:rtl w:val="0"/>
              </w:rPr>
              <w:t xml:space="preserve">Tap water is rarely if ever given at restaurants. If you order water, you will typically get bottled water.</w:t>
            </w:r>
          </w:p>
          <w:p w:rsidR="00000000" w:rsidDel="00000000" w:rsidP="00000000" w:rsidRDefault="00000000" w:rsidRPr="00000000" w14:paraId="00000008">
            <w:pPr>
              <w:pageBreakBefore w:val="0"/>
              <w:widowControl w:val="0"/>
              <w:numPr>
                <w:ilvl w:val="0"/>
                <w:numId w:val="1"/>
              </w:numPr>
              <w:spacing w:line="240" w:lineRule="auto"/>
              <w:ind w:left="450" w:hanging="360"/>
              <w:rPr/>
            </w:pPr>
            <w:r w:rsidDel="00000000" w:rsidR="00000000" w:rsidRPr="00000000">
              <w:rPr>
                <w:rtl w:val="0"/>
              </w:rPr>
              <w:t xml:space="preserve">If you want to specify uncarbonated water, you use the term </w:t>
            </w:r>
            <w:r w:rsidDel="00000000" w:rsidR="00000000" w:rsidRPr="00000000">
              <w:rPr>
                <w:b w:val="1"/>
                <w:rtl w:val="0"/>
              </w:rPr>
              <w:t xml:space="preserve">neperlivá voda</w:t>
            </w:r>
            <w:r w:rsidDel="00000000" w:rsidR="00000000" w:rsidRPr="00000000">
              <w:rPr>
                <w:i w:val="1"/>
                <w:rtl w:val="0"/>
              </w:rPr>
              <w:t xml:space="preserve">.</w:t>
            </w:r>
            <w:r w:rsidDel="00000000" w:rsidR="00000000" w:rsidRPr="00000000">
              <w:rPr>
                <w:rtl w:val="0"/>
              </w:rPr>
            </w:r>
          </w:p>
        </w:tc>
        <w:tc>
          <w:tcPr>
            <w:vMerge w:val="restart"/>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pageBreakBefore w:val="0"/>
              <w:widowControl w:val="0"/>
              <w:spacing w:line="240" w:lineRule="auto"/>
              <w:jc w:val="center"/>
              <w:rPr/>
            </w:pPr>
            <w:hyperlink r:id="rId8">
              <w:r w:rsidDel="00000000" w:rsidR="00000000" w:rsidRPr="00000000">
                <w:rPr>
                  <w:color w:val="1155cc"/>
                  <w:u w:val="single"/>
                </w:rPr>
                <w:drawing>
                  <wp:inline distB="114300" distT="114300" distL="114300" distR="114300">
                    <wp:extent cx="1847850" cy="2628900"/>
                    <wp:effectExtent b="0" l="0" r="0" t="0"/>
                    <wp:docPr id="22" name="image23.png"/>
                    <a:graphic>
                      <a:graphicData uri="http://schemas.openxmlformats.org/drawingml/2006/picture">
                        <pic:pic>
                          <pic:nvPicPr>
                            <pic:cNvPr id="0" name="image23.png"/>
                            <pic:cNvPicPr preferRelativeResize="0"/>
                          </pic:nvPicPr>
                          <pic:blipFill>
                            <a:blip r:embed="rId9"/>
                            <a:srcRect b="3823" l="0" r="0" t="1459"/>
                            <a:stretch>
                              <a:fillRect/>
                            </a:stretch>
                          </pic:blipFill>
                          <pic:spPr>
                            <a:xfrm>
                              <a:off x="0" y="0"/>
                              <a:ext cx="1847850" cy="26289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A">
            <w:pPr>
              <w:pageBreakBefore w:val="0"/>
              <w:widowControl w:val="0"/>
              <w:spacing w:line="240" w:lineRule="auto"/>
              <w:rPr/>
            </w:pPr>
            <w:r w:rsidDel="00000000" w:rsidR="00000000" w:rsidRPr="00000000">
              <w:rPr>
                <w:b w:val="1"/>
                <w:rtl w:val="0"/>
              </w:rPr>
              <w:t xml:space="preserve">perlivá voda </w:t>
            </w:r>
            <w:r w:rsidDel="00000000" w:rsidR="00000000" w:rsidRPr="00000000">
              <w:rPr>
                <w:rtl w:val="0"/>
              </w:rPr>
              <w:t xml:space="preserve">- is the generic term for carbonated water.</w:t>
            </w:r>
          </w:p>
          <w:p w:rsidR="00000000" w:rsidDel="00000000" w:rsidP="00000000" w:rsidRDefault="00000000" w:rsidRPr="00000000" w14:paraId="0000000B">
            <w:pPr>
              <w:pageBreakBefore w:val="0"/>
              <w:widowControl w:val="0"/>
              <w:spacing w:line="240" w:lineRule="auto"/>
              <w:rPr/>
            </w:pPr>
            <w:r w:rsidDel="00000000" w:rsidR="00000000" w:rsidRPr="00000000">
              <w:rPr>
                <w:rtl w:val="0"/>
              </w:rPr>
            </w:r>
          </w:p>
          <w:p w:rsidR="00000000" w:rsidDel="00000000" w:rsidP="00000000" w:rsidRDefault="00000000" w:rsidRPr="00000000" w14:paraId="0000000C">
            <w:pPr>
              <w:pageBreakBefore w:val="0"/>
              <w:widowControl w:val="0"/>
              <w:spacing w:line="240" w:lineRule="auto"/>
              <w:rPr>
                <w:b w:val="1"/>
              </w:rPr>
            </w:pPr>
            <w:r w:rsidDel="00000000" w:rsidR="00000000" w:rsidRPr="00000000">
              <w:rPr>
                <w:rtl w:val="0"/>
              </w:rPr>
              <w:t xml:space="preserve">In many places, the cheapest option is just to get a generic </w:t>
            </w:r>
            <w:r w:rsidDel="00000000" w:rsidR="00000000" w:rsidRPr="00000000">
              <w:rPr>
                <w:b w:val="1"/>
                <w:rtl w:val="0"/>
              </w:rPr>
              <w:t xml:space="preserve">sodovka</w:t>
            </w:r>
            <w:r w:rsidDel="00000000" w:rsidR="00000000" w:rsidRPr="00000000">
              <w:rPr>
                <w:rtl w:val="0"/>
              </w:rPr>
            </w:r>
          </w:p>
        </w:tc>
        <w:tc>
          <w:tcPr>
            <w:vMerge w:val="restart"/>
            <w:tcBorders>
              <w:top w:color="000000" w:space="0" w:sz="0" w:val="nil"/>
              <w:left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pageBreakBefore w:val="0"/>
              <w:widowControl w:val="0"/>
              <w:spacing w:line="240" w:lineRule="auto"/>
              <w:jc w:val="center"/>
              <w:rPr/>
            </w:pPr>
            <w:hyperlink r:id="rId10">
              <w:r w:rsidDel="00000000" w:rsidR="00000000" w:rsidRPr="00000000">
                <w:rPr>
                  <w:color w:val="1155cc"/>
                  <w:u w:val="single"/>
                </w:rPr>
                <w:drawing>
                  <wp:inline distB="114300" distT="114300" distL="114300" distR="114300">
                    <wp:extent cx="1847850" cy="2552700"/>
                    <wp:effectExtent b="0" l="0" r="0" t="0"/>
                    <wp:docPr id="1" name="image8.png"/>
                    <a:graphic>
                      <a:graphicData uri="http://schemas.openxmlformats.org/drawingml/2006/picture">
                        <pic:pic>
                          <pic:nvPicPr>
                            <pic:cNvPr id="0" name="image8.png"/>
                            <pic:cNvPicPr preferRelativeResize="0"/>
                          </pic:nvPicPr>
                          <pic:blipFill>
                            <a:blip r:embed="rId11"/>
                            <a:srcRect b="7107" l="0" r="0" t="0"/>
                            <a:stretch>
                              <a:fillRect/>
                            </a:stretch>
                          </pic:blipFill>
                          <pic:spPr>
                            <a:xfrm>
                              <a:off x="0" y="0"/>
                              <a:ext cx="1847850" cy="25527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0E">
            <w:pPr>
              <w:pageBreakBefore w:val="0"/>
              <w:widowControl w:val="0"/>
              <w:spacing w:line="240" w:lineRule="auto"/>
              <w:rPr/>
            </w:pPr>
            <w:r w:rsidDel="00000000" w:rsidR="00000000" w:rsidRPr="00000000">
              <w:rPr>
                <w:b w:val="1"/>
                <w:rtl w:val="0"/>
              </w:rPr>
              <w:t xml:space="preserve">minerálka </w:t>
            </w:r>
            <w:r w:rsidDel="00000000" w:rsidR="00000000" w:rsidRPr="00000000">
              <w:rPr>
                <w:rtl w:val="0"/>
              </w:rPr>
              <w:t xml:space="preserve">(short for </w:t>
            </w:r>
            <w:r w:rsidDel="00000000" w:rsidR="00000000" w:rsidRPr="00000000">
              <w:rPr>
                <w:b w:val="1"/>
                <w:rtl w:val="0"/>
              </w:rPr>
              <w:t xml:space="preserve">minerální voda</w:t>
            </w:r>
            <w:r w:rsidDel="00000000" w:rsidR="00000000" w:rsidRPr="00000000">
              <w:rPr>
                <w:rtl w:val="0"/>
              </w:rPr>
              <w:t xml:space="preserve">) - typically refers to nicer bottles of water and can be either </w:t>
            </w:r>
            <w:r w:rsidDel="00000000" w:rsidR="00000000" w:rsidRPr="00000000">
              <w:rPr>
                <w:i w:val="1"/>
                <w:rtl w:val="0"/>
              </w:rPr>
              <w:t xml:space="preserve">perlivá</w:t>
            </w:r>
            <w:r w:rsidDel="00000000" w:rsidR="00000000" w:rsidRPr="00000000">
              <w:rPr>
                <w:rtl w:val="0"/>
              </w:rPr>
              <w:t xml:space="preserve"> or </w:t>
            </w:r>
            <w:r w:rsidDel="00000000" w:rsidR="00000000" w:rsidRPr="00000000">
              <w:rPr>
                <w:i w:val="1"/>
                <w:rtl w:val="0"/>
              </w:rPr>
              <w:t xml:space="preserve">neperlivá</w:t>
            </w:r>
            <w:r w:rsidDel="00000000" w:rsidR="00000000" w:rsidRPr="00000000">
              <w:rPr>
                <w:rtl w:val="0"/>
              </w:rPr>
              <w:t xml:space="preserve">. This is especially what you’ll order in restaurants.</w:t>
            </w:r>
            <w:r w:rsidDel="00000000" w:rsidR="00000000" w:rsidRPr="00000000">
              <w:rPr>
                <w:rtl w:val="0"/>
              </w:rPr>
            </w:r>
          </w:p>
        </w:tc>
      </w:tr>
      <w:tr>
        <w:trPr>
          <w:cantSplit w:val="0"/>
          <w:trHeight w:val="440" w:hRule="atLeast"/>
          <w:tblHeader w:val="0"/>
        </w:trPr>
        <w:tc>
          <w:tcPr>
            <w:vMerge w:val="continue"/>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i w:val="1"/>
              </w:rPr>
            </w:pPr>
            <w:r w:rsidDel="00000000" w:rsidR="00000000" w:rsidRPr="00000000">
              <w:rPr>
                <w:rtl w:val="0"/>
              </w:rPr>
            </w:r>
          </w:p>
        </w:tc>
        <w:tc>
          <w:tcPr>
            <w:vMerge w:val="continue"/>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tc>
        <w:tc>
          <w:tcPr>
            <w:vMerge w:val="continue"/>
            <w:tcBorders>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12">
      <w:pPr>
        <w:pageBreakBefore w:val="0"/>
        <w:rPr/>
      </w:pPr>
      <w:r w:rsidDel="00000000" w:rsidR="00000000" w:rsidRPr="00000000">
        <w:rPr>
          <w:rtl w:val="0"/>
        </w:rPr>
      </w:r>
    </w:p>
    <w:p w:rsidR="00000000" w:rsidDel="00000000" w:rsidP="00000000" w:rsidRDefault="00000000" w:rsidRPr="00000000" w14:paraId="00000013">
      <w:pPr>
        <w:pStyle w:val="Heading1"/>
        <w:pageBreakBefore w:val="0"/>
        <w:rPr/>
      </w:pPr>
      <w:bookmarkStart w:colFirst="0" w:colLast="0" w:name="_xgtjx0p0t3xu" w:id="2"/>
      <w:bookmarkEnd w:id="2"/>
      <w:r w:rsidDel="00000000" w:rsidR="00000000" w:rsidRPr="00000000">
        <w:rPr>
          <w:rtl w:val="0"/>
        </w:rPr>
      </w:r>
    </w:p>
    <w:p w:rsidR="00000000" w:rsidDel="00000000" w:rsidP="00000000" w:rsidRDefault="00000000" w:rsidRPr="00000000" w14:paraId="00000014">
      <w:pPr>
        <w:pStyle w:val="Heading1"/>
        <w:pageBreakBefore w:val="0"/>
        <w:rPr/>
      </w:pPr>
      <w:bookmarkStart w:colFirst="0" w:colLast="0" w:name="_m4l4obbedj2p" w:id="3"/>
      <w:bookmarkEnd w:id="3"/>
      <w:r w:rsidDel="00000000" w:rsidR="00000000" w:rsidRPr="00000000">
        <w:rPr>
          <w:rtl w:val="0"/>
        </w:rPr>
        <w:t xml:space="preserve">káva</w:t>
      </w:r>
    </w:p>
    <w:tbl>
      <w:tblPr>
        <w:tblStyle w:val="Table2"/>
        <w:tblW w:w="9375.0" w:type="dxa"/>
        <w:jc w:val="left"/>
        <w:tblLayout w:type="fixed"/>
        <w:tblLook w:val="0600"/>
      </w:tblPr>
      <w:tblGrid>
        <w:gridCol w:w="4320"/>
        <w:gridCol w:w="5055"/>
        <w:tblGridChange w:id="0">
          <w:tblGrid>
            <w:gridCol w:w="4320"/>
            <w:gridCol w:w="505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pageBreakBefore w:val="0"/>
              <w:rPr>
                <w:sz w:val="24"/>
                <w:szCs w:val="24"/>
              </w:rPr>
            </w:pPr>
            <w:r w:rsidDel="00000000" w:rsidR="00000000" w:rsidRPr="00000000">
              <w:rPr>
                <w:sz w:val="24"/>
                <w:szCs w:val="24"/>
                <w:rtl w:val="0"/>
              </w:rPr>
              <w:t xml:space="preserve">Coffee is widely drunk in the Czech Republic. Prague is renowned for its famous cafes. On the right you can find probably the most famous cafe (</w:t>
            </w:r>
            <w:r w:rsidDel="00000000" w:rsidR="00000000" w:rsidRPr="00000000">
              <w:rPr>
                <w:i w:val="1"/>
                <w:sz w:val="24"/>
                <w:szCs w:val="24"/>
                <w:rtl w:val="0"/>
              </w:rPr>
              <w:t xml:space="preserve">kavárna</w:t>
            </w:r>
            <w:r w:rsidDel="00000000" w:rsidR="00000000" w:rsidRPr="00000000">
              <w:rPr>
                <w:sz w:val="24"/>
                <w:szCs w:val="24"/>
                <w:rtl w:val="0"/>
              </w:rPr>
              <w:t xml:space="preserve">) - </w:t>
            </w:r>
            <w:r w:rsidDel="00000000" w:rsidR="00000000" w:rsidRPr="00000000">
              <w:rPr>
                <w:i w:val="1"/>
                <w:sz w:val="24"/>
                <w:szCs w:val="24"/>
                <w:rtl w:val="0"/>
              </w:rPr>
              <w:t xml:space="preserve">Kavárna Slavia</w:t>
            </w:r>
            <w:r w:rsidDel="00000000" w:rsidR="00000000" w:rsidRPr="00000000">
              <w:rPr>
                <w:sz w:val="24"/>
                <w:szCs w:val="24"/>
                <w:rtl w:val="0"/>
              </w:rPr>
              <w:t xml:space="preserve">. Watch a </w:t>
            </w:r>
            <w:hyperlink r:id="rId12">
              <w:r w:rsidDel="00000000" w:rsidR="00000000" w:rsidRPr="00000000">
                <w:rPr>
                  <w:color w:val="1155cc"/>
                  <w:sz w:val="24"/>
                  <w:szCs w:val="24"/>
                  <w:u w:val="single"/>
                  <w:rtl w:val="0"/>
                </w:rPr>
                <w:t xml:space="preserve">video about the kavárna here</w:t>
              </w:r>
            </w:hyperlink>
            <w:r w:rsidDel="00000000" w:rsidR="00000000" w:rsidRPr="00000000">
              <w:rPr>
                <w:sz w:val="24"/>
                <w:szCs w:val="24"/>
                <w:rtl w:val="0"/>
              </w:rPr>
              <w:t xml:space="preserve">. Or visit </w:t>
            </w:r>
            <w:hyperlink r:id="rId13">
              <w:r w:rsidDel="00000000" w:rsidR="00000000" w:rsidRPr="00000000">
                <w:rPr>
                  <w:color w:val="1155cc"/>
                  <w:sz w:val="24"/>
                  <w:szCs w:val="24"/>
                  <w:u w:val="single"/>
                  <w:rtl w:val="0"/>
                </w:rPr>
                <w:t xml:space="preserve">the cafe’s homepage</w:t>
              </w:r>
            </w:hyperlink>
            <w:r w:rsidDel="00000000" w:rsidR="00000000" w:rsidRPr="00000000">
              <w:rPr>
                <w:sz w:val="24"/>
                <w:szCs w:val="24"/>
                <w:rtl w:val="0"/>
              </w:rPr>
              <w:t xml:space="preserve">.</w:t>
            </w:r>
            <w:r w:rsidDel="00000000" w:rsidR="00000000" w:rsidRPr="00000000">
              <w:rPr>
                <w:rtl w:val="0"/>
              </w:rPr>
            </w:r>
          </w:p>
          <w:p w:rsidR="00000000" w:rsidDel="00000000" w:rsidP="00000000" w:rsidRDefault="00000000" w:rsidRPr="00000000" w14:paraId="00000016">
            <w:pPr>
              <w:pageBreakBefore w:val="0"/>
              <w:rPr>
                <w:sz w:val="24"/>
                <w:szCs w:val="24"/>
              </w:rPr>
            </w:pPr>
            <w:r w:rsidDel="00000000" w:rsidR="00000000" w:rsidRPr="00000000">
              <w:rPr>
                <w:rtl w:val="0"/>
              </w:rPr>
            </w:r>
          </w:p>
          <w:p w:rsidR="00000000" w:rsidDel="00000000" w:rsidP="00000000" w:rsidRDefault="00000000" w:rsidRPr="00000000" w14:paraId="00000017">
            <w:pPr>
              <w:pageBreakBefore w:val="0"/>
              <w:rPr>
                <w:sz w:val="24"/>
                <w:szCs w:val="24"/>
              </w:rPr>
            </w:pPr>
            <w:r w:rsidDel="00000000" w:rsidR="00000000" w:rsidRPr="00000000">
              <w:rPr>
                <w:sz w:val="24"/>
                <w:szCs w:val="24"/>
                <w:rtl w:val="0"/>
              </w:rPr>
              <w:t xml:space="preserve">The word </w:t>
            </w:r>
            <w:r w:rsidDel="00000000" w:rsidR="00000000" w:rsidRPr="00000000">
              <w:rPr>
                <w:b w:val="1"/>
                <w:i w:val="1"/>
                <w:sz w:val="24"/>
                <w:szCs w:val="24"/>
                <w:rtl w:val="0"/>
              </w:rPr>
              <w:t xml:space="preserve">kafe</w:t>
            </w:r>
            <w:r w:rsidDel="00000000" w:rsidR="00000000" w:rsidRPr="00000000">
              <w:rPr>
                <w:b w:val="1"/>
                <w:sz w:val="24"/>
                <w:szCs w:val="24"/>
                <w:rtl w:val="0"/>
              </w:rPr>
              <w:t xml:space="preserve"> </w:t>
            </w:r>
            <w:r w:rsidDel="00000000" w:rsidR="00000000" w:rsidRPr="00000000">
              <w:rPr>
                <w:sz w:val="24"/>
                <w:szCs w:val="24"/>
                <w:rtl w:val="0"/>
              </w:rPr>
              <w:t xml:space="preserve">is frequently used as a colloquial word for coffee</w:t>
            </w:r>
            <w:r w:rsidDel="00000000" w:rsidR="00000000" w:rsidRPr="00000000">
              <w:rPr>
                <w:sz w:val="24"/>
                <w:szCs w:val="24"/>
                <w:rtl w:val="0"/>
              </w:rPr>
              <w:t xml:space="preserve">. It is neuter, so in the description of drinks below, you will find that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pageBreakBefore w:val="0"/>
              <w:widowControl w:val="0"/>
              <w:spacing w:line="240" w:lineRule="auto"/>
              <w:rPr>
                <w:sz w:val="24"/>
                <w:szCs w:val="24"/>
              </w:rPr>
            </w:pPr>
            <w:hyperlink r:id="rId14">
              <w:r w:rsidDel="00000000" w:rsidR="00000000" w:rsidRPr="00000000">
                <w:rPr>
                  <w:color w:val="1155cc"/>
                  <w:u w:val="single"/>
                </w:rPr>
                <w:drawing>
                  <wp:inline distB="114300" distT="114300" distL="114300" distR="114300">
                    <wp:extent cx="3076575" cy="2298700"/>
                    <wp:effectExtent b="0" l="0" r="0" t="0"/>
                    <wp:docPr id="3"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3076575" cy="22987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9">
      <w:pPr>
        <w:pageBreakBefore w:val="0"/>
        <w:rPr>
          <w:sz w:val="24"/>
          <w:szCs w:val="24"/>
        </w:rPr>
      </w:pPr>
      <w:r w:rsidDel="00000000" w:rsidR="00000000" w:rsidRPr="00000000">
        <w:rPr>
          <w:rtl w:val="0"/>
        </w:rPr>
      </w:r>
    </w:p>
    <w:p w:rsidR="00000000" w:rsidDel="00000000" w:rsidP="00000000" w:rsidRDefault="00000000" w:rsidRPr="00000000" w14:paraId="0000001A">
      <w:pPr>
        <w:pageBreakBefore w:val="0"/>
        <w:rPr>
          <w:sz w:val="24"/>
          <w:szCs w:val="24"/>
        </w:rPr>
      </w:pPr>
      <w:r w:rsidDel="00000000" w:rsidR="00000000" w:rsidRPr="00000000">
        <w:rPr>
          <w:rtl w:val="0"/>
        </w:rPr>
      </w:r>
    </w:p>
    <w:p w:rsidR="00000000" w:rsidDel="00000000" w:rsidP="00000000" w:rsidRDefault="00000000" w:rsidRPr="00000000" w14:paraId="0000001B">
      <w:pPr>
        <w:pageBreakBefore w:val="0"/>
        <w:rPr>
          <w:sz w:val="24"/>
          <w:szCs w:val="24"/>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pageBreakBefore w:val="0"/>
              <w:widowControl w:val="0"/>
              <w:spacing w:line="240" w:lineRule="auto"/>
              <w:jc w:val="center"/>
              <w:rPr>
                <w:sz w:val="24"/>
                <w:szCs w:val="24"/>
              </w:rPr>
            </w:pPr>
            <w:hyperlink r:id="rId16">
              <w:r w:rsidDel="00000000" w:rsidR="00000000" w:rsidRPr="00000000">
                <w:rPr>
                  <w:color w:val="1155cc"/>
                  <w:u w:val="single"/>
                </w:rPr>
                <w:drawing>
                  <wp:inline distB="114300" distT="114300" distL="114300" distR="114300">
                    <wp:extent cx="1352550" cy="1562100"/>
                    <wp:effectExtent b="0" l="0" r="0" t="0"/>
                    <wp:docPr id="23" name="image20.png"/>
                    <a:graphic>
                      <a:graphicData uri="http://schemas.openxmlformats.org/drawingml/2006/picture">
                        <pic:pic>
                          <pic:nvPicPr>
                            <pic:cNvPr id="0" name="image20.png"/>
                            <pic:cNvPicPr preferRelativeResize="0"/>
                          </pic:nvPicPr>
                          <pic:blipFill>
                            <a:blip r:embed="rId17"/>
                            <a:srcRect b="2970" l="0" r="0" t="20132"/>
                            <a:stretch>
                              <a:fillRect/>
                            </a:stretch>
                          </pic:blipFill>
                          <pic:spPr>
                            <a:xfrm>
                              <a:off x="0" y="0"/>
                              <a:ext cx="1352550" cy="1562100"/>
                            </a:xfrm>
                            <a:prstGeom prst="rect"/>
                            <a:ln/>
                          </pic:spPr>
                        </pic:pic>
                      </a:graphicData>
                    </a:graphic>
                  </wp:inline>
                </w:drawing>
              </w:r>
            </w:hyperlink>
            <w:r w:rsidDel="00000000" w:rsidR="00000000" w:rsidRPr="00000000">
              <w:rPr>
                <w:rtl w:val="0"/>
              </w:rPr>
            </w:r>
          </w:p>
        </w:tc>
        <w:tc>
          <w:tcPr>
            <w:tcBorders>
              <w:top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pageBreakBefore w:val="0"/>
              <w:widowControl w:val="0"/>
              <w:spacing w:line="240" w:lineRule="auto"/>
              <w:jc w:val="center"/>
              <w:rPr>
                <w:sz w:val="24"/>
                <w:szCs w:val="24"/>
              </w:rPr>
            </w:pPr>
            <w:hyperlink r:id="rId18">
              <w:r w:rsidDel="00000000" w:rsidR="00000000" w:rsidRPr="00000000">
                <w:rPr>
                  <w:color w:val="1155cc"/>
                  <w:u w:val="single"/>
                </w:rPr>
                <w:drawing>
                  <wp:inline distB="114300" distT="114300" distL="114300" distR="114300">
                    <wp:extent cx="1352550" cy="1562100"/>
                    <wp:effectExtent b="0" l="0" r="0" t="0"/>
                    <wp:docPr id="15" name="image1.png"/>
                    <a:graphic>
                      <a:graphicData uri="http://schemas.openxmlformats.org/drawingml/2006/picture">
                        <pic:pic>
                          <pic:nvPicPr>
                            <pic:cNvPr id="0" name="image1.png"/>
                            <pic:cNvPicPr preferRelativeResize="0"/>
                          </pic:nvPicPr>
                          <pic:blipFill>
                            <a:blip r:embed="rId19"/>
                            <a:srcRect b="22772" l="0" r="0" t="0"/>
                            <a:stretch>
                              <a:fillRect/>
                            </a:stretch>
                          </pic:blipFill>
                          <pic:spPr>
                            <a:xfrm>
                              <a:off x="0" y="0"/>
                              <a:ext cx="1352550" cy="1562100"/>
                            </a:xfrm>
                            <a:prstGeom prst="rect"/>
                            <a:ln/>
                          </pic:spPr>
                        </pic:pic>
                      </a:graphicData>
                    </a:graphic>
                  </wp:inline>
                </w:drawing>
              </w:r>
            </w:hyperlink>
            <w:r w:rsidDel="00000000" w:rsidR="00000000" w:rsidRPr="00000000">
              <w:rPr>
                <w:rtl w:val="0"/>
              </w:rPr>
            </w:r>
          </w:p>
        </w:tc>
        <w:tc>
          <w:tcPr>
            <w:tcBorders>
              <w:top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pageBreakBefore w:val="0"/>
              <w:widowControl w:val="0"/>
              <w:spacing w:line="240" w:lineRule="auto"/>
              <w:jc w:val="center"/>
              <w:rPr>
                <w:sz w:val="24"/>
                <w:szCs w:val="24"/>
              </w:rPr>
            </w:pPr>
            <w:hyperlink r:id="rId20">
              <w:r w:rsidDel="00000000" w:rsidR="00000000" w:rsidRPr="00000000">
                <w:rPr>
                  <w:color w:val="1155cc"/>
                  <w:u w:val="single"/>
                </w:rPr>
                <w:drawing>
                  <wp:inline distB="114300" distT="114300" distL="114300" distR="114300">
                    <wp:extent cx="1352550" cy="1587500"/>
                    <wp:effectExtent b="0" l="0" r="0" t="0"/>
                    <wp:docPr id="21" name="image22.png"/>
                    <a:graphic>
                      <a:graphicData uri="http://schemas.openxmlformats.org/drawingml/2006/picture">
                        <pic:pic>
                          <pic:nvPicPr>
                            <pic:cNvPr id="0" name="image22.png"/>
                            <pic:cNvPicPr preferRelativeResize="0"/>
                          </pic:nvPicPr>
                          <pic:blipFill>
                            <a:blip r:embed="rId21"/>
                            <a:srcRect b="0" l="0" r="0" t="11524"/>
                            <a:stretch>
                              <a:fillRect/>
                            </a:stretch>
                          </pic:blipFill>
                          <pic:spPr>
                            <a:xfrm>
                              <a:off x="0" y="0"/>
                              <a:ext cx="1352550" cy="1587500"/>
                            </a:xfrm>
                            <a:prstGeom prst="rect"/>
                            <a:ln/>
                          </pic:spPr>
                        </pic:pic>
                      </a:graphicData>
                    </a:graphic>
                  </wp:inline>
                </w:drawing>
              </w:r>
            </w:hyperlink>
            <w:r w:rsidDel="00000000" w:rsidR="00000000" w:rsidRPr="00000000">
              <w:rPr>
                <w:rtl w:val="0"/>
              </w:rPr>
            </w:r>
          </w:p>
        </w:tc>
        <w:tc>
          <w:tcPr>
            <w:tcBorders>
              <w:top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pageBreakBefore w:val="0"/>
              <w:widowControl w:val="0"/>
              <w:spacing w:line="240" w:lineRule="auto"/>
              <w:jc w:val="center"/>
              <w:rPr>
                <w:sz w:val="24"/>
                <w:szCs w:val="24"/>
              </w:rPr>
            </w:pPr>
            <w:hyperlink r:id="rId22">
              <w:r w:rsidDel="00000000" w:rsidR="00000000" w:rsidRPr="00000000">
                <w:rPr>
                  <w:color w:val="1155cc"/>
                  <w:u w:val="single"/>
                </w:rPr>
                <w:drawing>
                  <wp:inline distB="114300" distT="114300" distL="114300" distR="114300">
                    <wp:extent cx="1352550" cy="1612900"/>
                    <wp:effectExtent b="0" l="0" r="0" t="0"/>
                    <wp:docPr id="4" name="image18.png"/>
                    <a:graphic>
                      <a:graphicData uri="http://schemas.openxmlformats.org/drawingml/2006/picture">
                        <pic:pic>
                          <pic:nvPicPr>
                            <pic:cNvPr id="0" name="image18.png"/>
                            <pic:cNvPicPr preferRelativeResize="0"/>
                          </pic:nvPicPr>
                          <pic:blipFill>
                            <a:blip r:embed="rId23"/>
                            <a:srcRect b="0" l="10891" r="26237" t="0"/>
                            <a:stretch>
                              <a:fillRect/>
                            </a:stretch>
                          </pic:blipFill>
                          <pic:spPr>
                            <a:xfrm>
                              <a:off x="0" y="0"/>
                              <a:ext cx="1352550" cy="1612900"/>
                            </a:xfrm>
                            <a:prstGeom prst="rect"/>
                            <a:ln/>
                          </pic:spPr>
                        </pic:pic>
                      </a:graphicData>
                    </a:graphic>
                  </wp:inline>
                </w:drawing>
              </w:r>
            </w:hyperlink>
            <w:r w:rsidDel="00000000" w:rsidR="00000000" w:rsidRPr="00000000">
              <w:rPr>
                <w:rtl w:val="0"/>
              </w:rPr>
            </w:r>
          </w:p>
        </w:tc>
      </w:tr>
      <w:tr>
        <w:trPr>
          <w:cantSplit w:val="0"/>
          <w:tblHeader w:val="0"/>
        </w:trPr>
        <w:tc>
          <w:tcPr>
            <w:tcBorders>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černá káva</w:t>
            </w:r>
          </w:p>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(černé kafe) - just like in English, coffee without any additions is described as </w:t>
            </w:r>
            <w:r w:rsidDel="00000000" w:rsidR="00000000" w:rsidRPr="00000000">
              <w:rPr>
                <w:i w:val="1"/>
                <w:sz w:val="24"/>
                <w:szCs w:val="24"/>
                <w:rtl w:val="0"/>
              </w:rPr>
              <w:t xml:space="preserve">black</w:t>
            </w:r>
            <w:r w:rsidDel="00000000" w:rsidR="00000000" w:rsidRPr="00000000">
              <w:rPr>
                <w:sz w:val="24"/>
                <w:szCs w:val="24"/>
                <w:rtl w:val="0"/>
              </w:rPr>
              <w:t xml:space="preserve">.</w:t>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In Czech it can often be described as </w:t>
            </w:r>
            <w:r w:rsidDel="00000000" w:rsidR="00000000" w:rsidRPr="00000000">
              <w:rPr>
                <w:b w:val="1"/>
                <w:sz w:val="24"/>
                <w:szCs w:val="24"/>
                <w:rtl w:val="0"/>
              </w:rPr>
              <w:t xml:space="preserve">káva bez mléka a cukru</w:t>
            </w:r>
            <w:r w:rsidDel="00000000" w:rsidR="00000000" w:rsidRPr="00000000">
              <w:rPr>
                <w:sz w:val="24"/>
                <w:szCs w:val="24"/>
                <w:rtl w:val="0"/>
              </w:rPr>
              <w:t xml:space="preserve"> (colloquially </w:t>
            </w:r>
            <w:r w:rsidDel="00000000" w:rsidR="00000000" w:rsidRPr="00000000">
              <w:rPr>
                <w:b w:val="1"/>
                <w:sz w:val="24"/>
                <w:szCs w:val="24"/>
                <w:rtl w:val="0"/>
              </w:rPr>
              <w:t xml:space="preserve">kafe bez mlíka a cukru</w:t>
            </w:r>
            <w:r w:rsidDel="00000000" w:rsidR="00000000" w:rsidRPr="00000000">
              <w:rPr>
                <w:sz w:val="24"/>
                <w:szCs w:val="24"/>
                <w:rtl w:val="0"/>
              </w:rPr>
              <w:t xml:space="preserve">)</w:t>
            </w:r>
            <w:r w:rsidDel="00000000" w:rsidR="00000000" w:rsidRPr="00000000">
              <w:rPr>
                <w:sz w:val="24"/>
                <w:szCs w:val="24"/>
                <w:rtl w:val="0"/>
              </w:rPr>
              <w:t xml:space="preserve">- ‘coffee without milk and sugar’</w:t>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br w:type="textWrapping"/>
              <w:t xml:space="preserve">Additionally, coffee is frequently served in the form of </w:t>
            </w:r>
            <w:r w:rsidDel="00000000" w:rsidR="00000000" w:rsidRPr="00000000">
              <w:rPr>
                <w:b w:val="1"/>
                <w:sz w:val="24"/>
                <w:szCs w:val="24"/>
                <w:rtl w:val="0"/>
              </w:rPr>
              <w:t xml:space="preserve">preso </w:t>
            </w:r>
            <w:r w:rsidDel="00000000" w:rsidR="00000000" w:rsidRPr="00000000">
              <w:rPr>
                <w:sz w:val="24"/>
                <w:szCs w:val="24"/>
                <w:rtl w:val="0"/>
              </w:rPr>
              <w:t xml:space="preserve">- espresso. Typically there is a bit more water used to make their espressos, so the coffee is not quite as concentrated in flavor.</w:t>
            </w:r>
          </w:p>
        </w:tc>
        <w:tc>
          <w:tcPr>
            <w:tcBorders>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káva s mlékem</w:t>
            </w:r>
            <w:r w:rsidDel="00000000" w:rsidR="00000000" w:rsidRPr="00000000">
              <w:rPr>
                <w:rtl w:val="0"/>
              </w:rPr>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w:t>
            </w:r>
            <w:r w:rsidDel="00000000" w:rsidR="00000000" w:rsidRPr="00000000">
              <w:rPr>
                <w:b w:val="1"/>
                <w:sz w:val="24"/>
                <w:szCs w:val="24"/>
                <w:rtl w:val="0"/>
              </w:rPr>
              <w:t xml:space="preserve">kafe s mlíkem</w:t>
            </w:r>
            <w:r w:rsidDel="00000000" w:rsidR="00000000" w:rsidRPr="00000000">
              <w:rPr>
                <w:sz w:val="24"/>
                <w:szCs w:val="24"/>
                <w:rtl w:val="0"/>
              </w:rPr>
              <w:t xml:space="preserve">)</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‘coffee with milk</w:t>
            </w:r>
            <w:r w:rsidDel="00000000" w:rsidR="00000000" w:rsidRPr="00000000">
              <w:rPr>
                <w:sz w:val="24"/>
                <w:szCs w:val="24"/>
                <w:rtl w:val="0"/>
              </w:rPr>
              <w:t xml:space="preserve">’</w:t>
            </w:r>
            <w:r w:rsidDel="00000000" w:rsidR="00000000" w:rsidRPr="00000000">
              <w:rPr>
                <w:rtl w:val="0"/>
              </w:rPr>
            </w:r>
          </w:p>
        </w:tc>
        <w:tc>
          <w:tcPr>
            <w:tcBorders>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káva s cukrem</w:t>
            </w:r>
            <w:r w:rsidDel="00000000" w:rsidR="00000000" w:rsidRPr="00000000">
              <w:rPr>
                <w:rtl w:val="0"/>
              </w:rPr>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(colloquially </w:t>
            </w:r>
            <w:r w:rsidDel="00000000" w:rsidR="00000000" w:rsidRPr="00000000">
              <w:rPr>
                <w:b w:val="1"/>
                <w:sz w:val="24"/>
                <w:szCs w:val="24"/>
                <w:rtl w:val="0"/>
              </w:rPr>
              <w:t xml:space="preserve">kafe s cukrem</w:t>
            </w:r>
            <w:r w:rsidDel="00000000" w:rsidR="00000000" w:rsidRPr="00000000">
              <w:rPr>
                <w:sz w:val="24"/>
                <w:szCs w:val="24"/>
                <w:rtl w:val="0"/>
              </w:rPr>
              <w:t xml:space="preserve">) </w:t>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‘coffee with sugar’</w:t>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Lots of people like sugar in their coffee, otherwise it is </w:t>
            </w:r>
            <w:r w:rsidDel="00000000" w:rsidR="00000000" w:rsidRPr="00000000">
              <w:rPr>
                <w:b w:val="1"/>
                <w:i w:val="1"/>
                <w:sz w:val="24"/>
                <w:szCs w:val="24"/>
                <w:rtl w:val="0"/>
              </w:rPr>
              <w:t xml:space="preserve">hořká </w:t>
            </w:r>
            <w:r w:rsidDel="00000000" w:rsidR="00000000" w:rsidRPr="00000000">
              <w:rPr>
                <w:sz w:val="24"/>
                <w:szCs w:val="24"/>
                <w:rtl w:val="0"/>
              </w:rPr>
              <w:t xml:space="preserve">- bitter.</w:t>
            </w:r>
          </w:p>
        </w:tc>
        <w:tc>
          <w:tcPr>
            <w:tcBorders>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ledová káva</w:t>
            </w:r>
            <w:r w:rsidDel="00000000" w:rsidR="00000000" w:rsidRPr="00000000">
              <w:rPr>
                <w:rtl w:val="0"/>
              </w:rPr>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(colloquially </w:t>
            </w:r>
            <w:r w:rsidDel="00000000" w:rsidR="00000000" w:rsidRPr="00000000">
              <w:rPr>
                <w:b w:val="1"/>
                <w:sz w:val="24"/>
                <w:szCs w:val="24"/>
                <w:rtl w:val="0"/>
              </w:rPr>
              <w:t xml:space="preserve">ledové kafe</w:t>
            </w:r>
            <w:r w:rsidDel="00000000" w:rsidR="00000000" w:rsidRPr="00000000">
              <w:rPr>
                <w:sz w:val="24"/>
                <w:szCs w:val="24"/>
                <w:rtl w:val="0"/>
              </w:rPr>
              <w:t xml:space="preserve">) ‘iced coffee’</w:t>
            </w:r>
          </w:p>
        </w:tc>
      </w:tr>
    </w:tbl>
    <w:p w:rsidR="00000000" w:rsidDel="00000000" w:rsidP="00000000" w:rsidRDefault="00000000" w:rsidRPr="00000000" w14:paraId="0000002F">
      <w:pPr>
        <w:pageBreakBefore w:val="0"/>
        <w:rPr>
          <w:sz w:val="24"/>
          <w:szCs w:val="24"/>
        </w:rPr>
      </w:pPr>
      <w:r w:rsidDel="00000000" w:rsidR="00000000" w:rsidRPr="00000000">
        <w:rPr>
          <w:rtl w:val="0"/>
        </w:rPr>
      </w:r>
    </w:p>
    <w:p w:rsidR="00000000" w:rsidDel="00000000" w:rsidP="00000000" w:rsidRDefault="00000000" w:rsidRPr="00000000" w14:paraId="00000030">
      <w:pPr>
        <w:pageBreakBefore w:val="0"/>
        <w:rPr>
          <w:sz w:val="24"/>
          <w:szCs w:val="24"/>
        </w:rPr>
      </w:pPr>
      <w:r w:rsidDel="00000000" w:rsidR="00000000" w:rsidRPr="00000000">
        <w:rPr>
          <w:rtl w:val="0"/>
        </w:rPr>
      </w:r>
    </w:p>
    <w:p w:rsidR="00000000" w:rsidDel="00000000" w:rsidP="00000000" w:rsidRDefault="00000000" w:rsidRPr="00000000" w14:paraId="00000031">
      <w:pPr>
        <w:pageBreakBefore w:val="0"/>
        <w:rPr>
          <w:sz w:val="24"/>
          <w:szCs w:val="24"/>
        </w:rPr>
      </w:pPr>
      <w:r w:rsidDel="00000000" w:rsidR="00000000" w:rsidRPr="00000000">
        <w:rPr>
          <w:rtl w:val="0"/>
        </w:rPr>
      </w:r>
    </w:p>
    <w:p w:rsidR="00000000" w:rsidDel="00000000" w:rsidP="00000000" w:rsidRDefault="00000000" w:rsidRPr="00000000" w14:paraId="00000032">
      <w:pPr>
        <w:pStyle w:val="Heading1"/>
        <w:pageBreakBefore w:val="0"/>
        <w:rPr/>
      </w:pPr>
      <w:bookmarkStart w:colFirst="0" w:colLast="0" w:name="_llkzagtet9aw" w:id="4"/>
      <w:bookmarkEnd w:id="4"/>
      <w:r w:rsidDel="00000000" w:rsidR="00000000" w:rsidRPr="00000000">
        <w:rPr>
          <w:rtl w:val="0"/>
        </w:rPr>
        <w:t xml:space="preserve">čaj</w:t>
      </w:r>
    </w:p>
    <w:tbl>
      <w:tblPr>
        <w:tblStyle w:val="Table4"/>
        <w:tblW w:w="891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90"/>
        <w:gridCol w:w="3720"/>
        <w:tblGridChange w:id="0">
          <w:tblGrid>
            <w:gridCol w:w="5190"/>
            <w:gridCol w:w="3720"/>
          </w:tblGrid>
        </w:tblGridChange>
      </w:tblGrid>
      <w:tr>
        <w:trPr>
          <w:cantSplit w:val="0"/>
          <w:trHeight w:val="440"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pageBreakBefore w:val="0"/>
              <w:rPr>
                <w:sz w:val="24"/>
                <w:szCs w:val="24"/>
              </w:rPr>
            </w:pPr>
            <w:r w:rsidDel="00000000" w:rsidR="00000000" w:rsidRPr="00000000">
              <w:rPr>
                <w:sz w:val="24"/>
                <w:szCs w:val="24"/>
                <w:rtl w:val="0"/>
              </w:rPr>
              <w:t xml:space="preserve">We know the word </w:t>
            </w:r>
            <w:r w:rsidDel="00000000" w:rsidR="00000000" w:rsidRPr="00000000">
              <w:rPr>
                <w:i w:val="1"/>
                <w:sz w:val="24"/>
                <w:szCs w:val="24"/>
                <w:rtl w:val="0"/>
              </w:rPr>
              <w:t xml:space="preserve">chai</w:t>
            </w:r>
            <w:r w:rsidDel="00000000" w:rsidR="00000000" w:rsidRPr="00000000">
              <w:rPr>
                <w:sz w:val="24"/>
                <w:szCs w:val="24"/>
                <w:rtl w:val="0"/>
              </w:rPr>
              <w:t xml:space="preserve"> in English as an overpriced sweet spiced tea concoction sold by various coffee chains, but this is just the word for tea in Czech. Tea is also widely drunk by Czechs. If you are in the Czech Republic and love tea, consider stopping by a Čajovna, which is a tea house often stylized in an Eastern fashion. You can often experience different teas from all over the world at these locations.</w:t>
            </w:r>
          </w:p>
          <w:p w:rsidR="00000000" w:rsidDel="00000000" w:rsidP="00000000" w:rsidRDefault="00000000" w:rsidRPr="00000000" w14:paraId="00000034">
            <w:pPr>
              <w:pageBreakBefore w:val="0"/>
              <w:rPr>
                <w:sz w:val="24"/>
                <w:szCs w:val="24"/>
              </w:rPr>
            </w:pPr>
            <w:r w:rsidDel="00000000" w:rsidR="00000000" w:rsidRPr="00000000">
              <w:rPr>
                <w:sz w:val="24"/>
                <w:szCs w:val="24"/>
                <w:rtl w:val="0"/>
              </w:rPr>
              <w:t xml:space="preserve"> </w:t>
            </w:r>
            <w:hyperlink r:id="rId24">
              <w:r w:rsidDel="00000000" w:rsidR="00000000" w:rsidRPr="00000000">
                <w:rPr>
                  <w:color w:val="1155cc"/>
                  <w:u w:val="single"/>
                </w:rPr>
                <w:drawing>
                  <wp:inline distB="114300" distT="114300" distL="114300" distR="114300">
                    <wp:extent cx="1167051" cy="863428"/>
                    <wp:effectExtent b="0" l="0" r="0" t="0"/>
                    <wp:docPr id="13" name="image21.png"/>
                    <a:graphic>
                      <a:graphicData uri="http://schemas.openxmlformats.org/drawingml/2006/picture">
                        <pic:pic>
                          <pic:nvPicPr>
                            <pic:cNvPr id="0" name="image21.png"/>
                            <pic:cNvPicPr preferRelativeResize="0"/>
                          </pic:nvPicPr>
                          <pic:blipFill>
                            <a:blip r:embed="rId25"/>
                            <a:srcRect b="0" l="0" r="0" t="0"/>
                            <a:stretch>
                              <a:fillRect/>
                            </a:stretch>
                          </pic:blipFill>
                          <pic:spPr>
                            <a:xfrm>
                              <a:off x="0" y="0"/>
                              <a:ext cx="1167051" cy="86342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pageBreakBefore w:val="0"/>
              <w:widowControl w:val="0"/>
              <w:spacing w:line="240" w:lineRule="auto"/>
              <w:rPr>
                <w:sz w:val="24"/>
                <w:szCs w:val="24"/>
              </w:rPr>
            </w:pPr>
            <w:hyperlink r:id="rId26">
              <w:r w:rsidDel="00000000" w:rsidR="00000000" w:rsidRPr="00000000">
                <w:rPr>
                  <w:color w:val="1155cc"/>
                  <w:u w:val="single"/>
                </w:rPr>
                <w:drawing>
                  <wp:inline distB="114300" distT="114300" distL="114300" distR="114300">
                    <wp:extent cx="2228850" cy="1841500"/>
                    <wp:effectExtent b="0" l="0" r="0" t="0"/>
                    <wp:docPr id="5" name="image13.png"/>
                    <a:graphic>
                      <a:graphicData uri="http://schemas.openxmlformats.org/drawingml/2006/picture">
                        <pic:pic>
                          <pic:nvPicPr>
                            <pic:cNvPr id="0" name="image13.png"/>
                            <pic:cNvPicPr preferRelativeResize="0"/>
                          </pic:nvPicPr>
                          <pic:blipFill>
                            <a:blip r:embed="rId27"/>
                            <a:srcRect b="13408" l="13027" r="33861" t="21857"/>
                            <a:stretch>
                              <a:fillRect/>
                            </a:stretch>
                          </pic:blipFill>
                          <pic:spPr>
                            <a:xfrm>
                              <a:off x="0" y="0"/>
                              <a:ext cx="2228850" cy="18415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36">
      <w:pPr>
        <w:pageBreakBefore w:val="0"/>
        <w:rPr>
          <w:sz w:val="24"/>
          <w:szCs w:val="24"/>
        </w:rPr>
      </w:pPr>
      <w:r w:rsidDel="00000000" w:rsidR="00000000" w:rsidRPr="00000000">
        <w:rPr>
          <w:rtl w:val="0"/>
        </w:rPr>
      </w:r>
    </w:p>
    <w:p w:rsidR="00000000" w:rsidDel="00000000" w:rsidP="00000000" w:rsidRDefault="00000000" w:rsidRPr="00000000" w14:paraId="00000037">
      <w:pPr>
        <w:pageBreakBefore w:val="0"/>
        <w:rPr>
          <w:sz w:val="24"/>
          <w:szCs w:val="24"/>
        </w:rPr>
      </w:pPr>
      <w:r w:rsidDel="00000000" w:rsidR="00000000" w:rsidRPr="00000000">
        <w:rPr>
          <w:sz w:val="24"/>
          <w:szCs w:val="24"/>
          <w:rtl w:val="0"/>
        </w:rPr>
        <w:t xml:space="preserve">These are how you say some of the various types of tea:</w:t>
      </w:r>
    </w:p>
    <w:p w:rsidR="00000000" w:rsidDel="00000000" w:rsidP="00000000" w:rsidRDefault="00000000" w:rsidRPr="00000000" w14:paraId="00000038">
      <w:pPr>
        <w:pageBreakBefore w:val="0"/>
        <w:rPr>
          <w:sz w:val="24"/>
          <w:szCs w:val="24"/>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pageBreakBefore w:val="0"/>
              <w:widowControl w:val="0"/>
              <w:spacing w:line="240" w:lineRule="auto"/>
              <w:jc w:val="center"/>
              <w:rPr>
                <w:sz w:val="24"/>
                <w:szCs w:val="24"/>
              </w:rPr>
            </w:pPr>
            <w:hyperlink r:id="rId28">
              <w:r w:rsidDel="00000000" w:rsidR="00000000" w:rsidRPr="00000000">
                <w:rPr>
                  <w:color w:val="1155cc"/>
                  <w:u w:val="single"/>
                </w:rPr>
                <w:drawing>
                  <wp:inline distB="114300" distT="114300" distL="114300" distR="114300">
                    <wp:extent cx="1847850" cy="1397000"/>
                    <wp:effectExtent b="0" l="0" r="0" t="0"/>
                    <wp:docPr id="19"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1847850" cy="1397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pageBreakBefore w:val="0"/>
              <w:widowControl w:val="0"/>
              <w:spacing w:line="240" w:lineRule="auto"/>
              <w:jc w:val="center"/>
              <w:rPr>
                <w:sz w:val="24"/>
                <w:szCs w:val="24"/>
              </w:rPr>
            </w:pPr>
            <w:hyperlink r:id="rId30">
              <w:r w:rsidDel="00000000" w:rsidR="00000000" w:rsidRPr="00000000">
                <w:rPr>
                  <w:b w:val="1"/>
                  <w:color w:val="1155cc"/>
                  <w:u w:val="single"/>
                </w:rPr>
                <w:drawing>
                  <wp:inline distB="114300" distT="114300" distL="114300" distR="114300">
                    <wp:extent cx="1847850" cy="1397000"/>
                    <wp:effectExtent b="0" l="0" r="0" t="0"/>
                    <wp:docPr id="7" name="image4.png"/>
                    <a:graphic>
                      <a:graphicData uri="http://schemas.openxmlformats.org/drawingml/2006/picture">
                        <pic:pic>
                          <pic:nvPicPr>
                            <pic:cNvPr id="0" name="image4.png"/>
                            <pic:cNvPicPr preferRelativeResize="0"/>
                          </pic:nvPicPr>
                          <pic:blipFill>
                            <a:blip r:embed="rId31"/>
                            <a:srcRect b="0" l="5083" r="6516" t="0"/>
                            <a:stretch>
                              <a:fillRect/>
                            </a:stretch>
                          </pic:blipFill>
                          <pic:spPr>
                            <a:xfrm>
                              <a:off x="0" y="0"/>
                              <a:ext cx="1847850" cy="1397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pageBreakBefore w:val="0"/>
              <w:widowControl w:val="0"/>
              <w:spacing w:line="240" w:lineRule="auto"/>
              <w:jc w:val="center"/>
              <w:rPr>
                <w:sz w:val="24"/>
                <w:szCs w:val="24"/>
              </w:rPr>
            </w:pPr>
            <w:hyperlink r:id="rId32">
              <w:r w:rsidDel="00000000" w:rsidR="00000000" w:rsidRPr="00000000">
                <w:rPr>
                  <w:color w:val="1155cc"/>
                  <w:u w:val="single"/>
                </w:rPr>
                <w:drawing>
                  <wp:inline distB="114300" distT="114300" distL="114300" distR="114300">
                    <wp:extent cx="1847850" cy="1397000"/>
                    <wp:effectExtent b="0" l="0" r="0" t="0"/>
                    <wp:docPr id="24" name="image19.png"/>
                    <a:graphic>
                      <a:graphicData uri="http://schemas.openxmlformats.org/drawingml/2006/picture">
                        <pic:pic>
                          <pic:nvPicPr>
                            <pic:cNvPr id="0" name="image19.png"/>
                            <pic:cNvPicPr preferRelativeResize="0"/>
                          </pic:nvPicPr>
                          <pic:blipFill>
                            <a:blip r:embed="rId33"/>
                            <a:srcRect b="0" l="0" r="0" t="0"/>
                            <a:stretch>
                              <a:fillRect/>
                            </a:stretch>
                          </pic:blipFill>
                          <pic:spPr>
                            <a:xfrm>
                              <a:off x="0" y="0"/>
                              <a:ext cx="1847850" cy="13970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černý čaj</w:t>
            </w:r>
            <w:r w:rsidDel="00000000" w:rsidR="00000000" w:rsidRPr="00000000">
              <w:rPr>
                <w:sz w:val="24"/>
                <w:szCs w:val="24"/>
                <w:rtl w:val="0"/>
              </w:rPr>
              <w:t xml:space="preserve"> - black tea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zelený čaj </w:t>
            </w:r>
            <w:r w:rsidDel="00000000" w:rsidR="00000000" w:rsidRPr="00000000">
              <w:rPr>
                <w:sz w:val="24"/>
                <w:szCs w:val="24"/>
                <w:rtl w:val="0"/>
              </w:rPr>
              <w:t xml:space="preserve">- green tea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bylinkový čaj </w:t>
            </w:r>
            <w:r w:rsidDel="00000000" w:rsidR="00000000" w:rsidRPr="00000000">
              <w:rPr>
                <w:sz w:val="24"/>
                <w:szCs w:val="24"/>
                <w:rtl w:val="0"/>
              </w:rPr>
              <w:t xml:space="preserve">- herbal tea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pageBreakBefore w:val="0"/>
              <w:widowControl w:val="0"/>
              <w:spacing w:line="240" w:lineRule="auto"/>
              <w:jc w:val="center"/>
              <w:rPr>
                <w:sz w:val="24"/>
                <w:szCs w:val="24"/>
              </w:rPr>
            </w:pPr>
            <w:hyperlink r:id="rId34">
              <w:r w:rsidDel="00000000" w:rsidR="00000000" w:rsidRPr="00000000">
                <w:rPr>
                  <w:color w:val="1155cc"/>
                  <w:u w:val="single"/>
                </w:rPr>
                <w:drawing>
                  <wp:inline distB="114300" distT="114300" distL="114300" distR="114300">
                    <wp:extent cx="1847850" cy="2082800"/>
                    <wp:effectExtent b="0" l="0" r="0" t="0"/>
                    <wp:docPr id="8" name="image10.png"/>
                    <a:graphic>
                      <a:graphicData uri="http://schemas.openxmlformats.org/drawingml/2006/picture">
                        <pic:pic>
                          <pic:nvPicPr>
                            <pic:cNvPr id="0" name="image10.png"/>
                            <pic:cNvPicPr preferRelativeResize="0"/>
                          </pic:nvPicPr>
                          <pic:blipFill>
                            <a:blip r:embed="rId35"/>
                            <a:srcRect b="9489" l="0" r="0" t="15571"/>
                            <a:stretch>
                              <a:fillRect/>
                            </a:stretch>
                          </pic:blipFill>
                          <pic:spPr>
                            <a:xfrm>
                              <a:off x="0" y="0"/>
                              <a:ext cx="1847850" cy="2082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pageBreakBefore w:val="0"/>
              <w:widowControl w:val="0"/>
              <w:spacing w:line="240" w:lineRule="auto"/>
              <w:jc w:val="center"/>
              <w:rPr>
                <w:sz w:val="24"/>
                <w:szCs w:val="24"/>
              </w:rPr>
            </w:pPr>
            <w:hyperlink r:id="rId36">
              <w:r w:rsidDel="00000000" w:rsidR="00000000" w:rsidRPr="00000000">
                <w:rPr>
                  <w:color w:val="1155cc"/>
                  <w:u w:val="single"/>
                </w:rPr>
                <w:drawing>
                  <wp:inline distB="114300" distT="114300" distL="114300" distR="114300">
                    <wp:extent cx="1847850" cy="2082800"/>
                    <wp:effectExtent b="0" l="0" r="0" t="0"/>
                    <wp:docPr id="9" name="image16.png"/>
                    <a:graphic>
                      <a:graphicData uri="http://schemas.openxmlformats.org/drawingml/2006/picture">
                        <pic:pic>
                          <pic:nvPicPr>
                            <pic:cNvPr id="0" name="image16.png"/>
                            <pic:cNvPicPr preferRelativeResize="0"/>
                          </pic:nvPicPr>
                          <pic:blipFill>
                            <a:blip r:embed="rId37"/>
                            <a:srcRect b="8993" l="0" r="0" t="0"/>
                            <a:stretch>
                              <a:fillRect/>
                            </a:stretch>
                          </pic:blipFill>
                          <pic:spPr>
                            <a:xfrm>
                              <a:off x="0" y="0"/>
                              <a:ext cx="1847850" cy="2082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pageBreakBefore w:val="0"/>
              <w:widowControl w:val="0"/>
              <w:spacing w:line="240" w:lineRule="auto"/>
              <w:jc w:val="center"/>
              <w:rPr>
                <w:sz w:val="24"/>
                <w:szCs w:val="24"/>
              </w:rPr>
            </w:pPr>
            <w:hyperlink r:id="rId38">
              <w:r w:rsidDel="00000000" w:rsidR="00000000" w:rsidRPr="00000000">
                <w:rPr>
                  <w:color w:val="1155cc"/>
                  <w:u w:val="single"/>
                </w:rPr>
                <w:drawing>
                  <wp:inline distB="114300" distT="114300" distL="114300" distR="114300">
                    <wp:extent cx="1847850" cy="2108200"/>
                    <wp:effectExtent b="0" l="0" r="0" t="0"/>
                    <wp:docPr id="10" name="image17.png"/>
                    <a:graphic>
                      <a:graphicData uri="http://schemas.openxmlformats.org/drawingml/2006/picture">
                        <pic:pic>
                          <pic:nvPicPr>
                            <pic:cNvPr id="0" name="image17.png"/>
                            <pic:cNvPicPr preferRelativeResize="0"/>
                          </pic:nvPicPr>
                          <pic:blipFill>
                            <a:blip r:embed="rId39"/>
                            <a:srcRect b="12895" l="0" r="0" t="10948"/>
                            <a:stretch>
                              <a:fillRect/>
                            </a:stretch>
                          </pic:blipFill>
                          <pic:spPr>
                            <a:xfrm>
                              <a:off x="0" y="0"/>
                              <a:ext cx="1847850" cy="21082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mátový čaj </w:t>
            </w:r>
            <w:r w:rsidDel="00000000" w:rsidR="00000000" w:rsidRPr="00000000">
              <w:rPr>
                <w:sz w:val="24"/>
                <w:szCs w:val="24"/>
                <w:rtl w:val="0"/>
              </w:rPr>
              <w:t xml:space="preserve">- mint tea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ovocný čaj </w:t>
            </w:r>
            <w:r w:rsidDel="00000000" w:rsidR="00000000" w:rsidRPr="00000000">
              <w:rPr>
                <w:sz w:val="24"/>
                <w:szCs w:val="24"/>
                <w:rtl w:val="0"/>
              </w:rPr>
              <w:t xml:space="preserve">- fruit tea</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ledový čaj </w:t>
            </w:r>
            <w:r w:rsidDel="00000000" w:rsidR="00000000" w:rsidRPr="00000000">
              <w:rPr>
                <w:sz w:val="24"/>
                <w:szCs w:val="24"/>
                <w:rtl w:val="0"/>
              </w:rPr>
              <w:t xml:space="preserve">- iced tea</w:t>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rtl w:val="0"/>
              </w:rPr>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rtl w:val="0"/>
              </w:rPr>
              <w:t xml:space="preserve">Iced tea is not frequently consumed in the Czech Republic (iced beverages in general are not common). However, you will find it in cans from brands such as </w:t>
            </w:r>
            <w:r w:rsidDel="00000000" w:rsidR="00000000" w:rsidRPr="00000000">
              <w:rPr>
                <w:i w:val="1"/>
                <w:sz w:val="24"/>
                <w:szCs w:val="24"/>
                <w:rtl w:val="0"/>
              </w:rPr>
              <w:t xml:space="preserve">Nestea</w:t>
            </w:r>
            <w:r w:rsidDel="00000000" w:rsidR="00000000" w:rsidRPr="00000000">
              <w:rPr>
                <w:sz w:val="24"/>
                <w:szCs w:val="24"/>
                <w:rtl w:val="0"/>
              </w:rPr>
              <w:t xml:space="preserve">.</w:t>
            </w:r>
          </w:p>
        </w:tc>
      </w:tr>
    </w:tbl>
    <w:p w:rsidR="00000000" w:rsidDel="00000000" w:rsidP="00000000" w:rsidRDefault="00000000" w:rsidRPr="00000000" w14:paraId="00000047">
      <w:pPr>
        <w:pageBreakBefore w:val="0"/>
        <w:rPr>
          <w:sz w:val="24"/>
          <w:szCs w:val="24"/>
        </w:rPr>
      </w:pPr>
      <w:r w:rsidDel="00000000" w:rsidR="00000000" w:rsidRPr="00000000">
        <w:rPr>
          <w:rtl w:val="0"/>
        </w:rPr>
      </w:r>
    </w:p>
    <w:p w:rsidR="00000000" w:rsidDel="00000000" w:rsidP="00000000" w:rsidRDefault="00000000" w:rsidRPr="00000000" w14:paraId="00000048">
      <w:pPr>
        <w:pStyle w:val="Heading1"/>
        <w:pageBreakBefore w:val="0"/>
        <w:rPr/>
      </w:pPr>
      <w:bookmarkStart w:colFirst="0" w:colLast="0" w:name="_e373d4kropgi" w:id="5"/>
      <w:bookmarkEnd w:id="5"/>
      <w:r w:rsidDel="00000000" w:rsidR="00000000" w:rsidRPr="00000000">
        <w:rPr>
          <w:rtl w:val="0"/>
        </w:rPr>
        <w:t xml:space="preserve">pivo</w:t>
      </w:r>
    </w:p>
    <w:p w:rsidR="00000000" w:rsidDel="00000000" w:rsidP="00000000" w:rsidRDefault="00000000" w:rsidRPr="00000000" w14:paraId="00000049">
      <w:pPr>
        <w:pStyle w:val="Subtitle"/>
        <w:pageBreakBefore w:val="0"/>
        <w:rPr/>
      </w:pPr>
      <w:bookmarkStart w:colFirst="0" w:colLast="0" w:name="_7v3087drepuw" w:id="6"/>
      <w:bookmarkEnd w:id="6"/>
      <w:hyperlink r:id="rId40">
        <w:r w:rsidDel="00000000" w:rsidR="00000000" w:rsidRPr="00000000">
          <w:rPr>
            <w:color w:val="1155cc"/>
            <w:u w:val="single"/>
          </w:rPr>
          <w:drawing>
            <wp:inline distB="114300" distT="114300" distL="114300" distR="114300">
              <wp:extent cx="5943600" cy="2400300"/>
              <wp:effectExtent b="0" l="0" r="0" t="0"/>
              <wp:docPr id="16" name="image9.png"/>
              <a:graphic>
                <a:graphicData uri="http://schemas.openxmlformats.org/drawingml/2006/picture">
                  <pic:pic>
                    <pic:nvPicPr>
                      <pic:cNvPr id="0" name="image9.png"/>
                      <pic:cNvPicPr preferRelativeResize="0"/>
                    </pic:nvPicPr>
                    <pic:blipFill>
                      <a:blip r:embed="rId41"/>
                      <a:srcRect b="0" l="0" r="0" t="0"/>
                      <a:stretch>
                        <a:fillRect/>
                      </a:stretch>
                    </pic:blipFill>
                    <pic:spPr>
                      <a:xfrm>
                        <a:off x="0" y="0"/>
                        <a:ext cx="5943600" cy="2400300"/>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004A">
      <w:pPr>
        <w:pageBreakBefore w:val="0"/>
        <w:rPr/>
      </w:pPr>
      <w:r w:rsidDel="00000000" w:rsidR="00000000" w:rsidRPr="00000000">
        <w:rPr>
          <w:rtl w:val="0"/>
        </w:rPr>
        <w:t xml:space="preserve">Related to the verb </w:t>
      </w:r>
      <w:r w:rsidDel="00000000" w:rsidR="00000000" w:rsidRPr="00000000">
        <w:rPr>
          <w:i w:val="1"/>
          <w:rtl w:val="0"/>
        </w:rPr>
        <w:t xml:space="preserve">pít</w:t>
      </w:r>
      <w:r w:rsidDel="00000000" w:rsidR="00000000" w:rsidRPr="00000000">
        <w:rPr>
          <w:rtl w:val="0"/>
        </w:rPr>
        <w:t xml:space="preserve">, </w:t>
      </w:r>
      <w:r w:rsidDel="00000000" w:rsidR="00000000" w:rsidRPr="00000000">
        <w:rPr>
          <w:i w:val="1"/>
          <w:rtl w:val="0"/>
        </w:rPr>
        <w:t xml:space="preserve">pivo</w:t>
      </w:r>
      <w:r w:rsidDel="00000000" w:rsidR="00000000" w:rsidRPr="00000000">
        <w:rPr>
          <w:rtl w:val="0"/>
        </w:rPr>
        <w:t xml:space="preserve"> is literally the ‘thing that you drink’. Czechs drink more beer per capita than any other country in the world (see chart).</w:t>
      </w:r>
    </w:p>
    <w:p w:rsidR="00000000" w:rsidDel="00000000" w:rsidP="00000000" w:rsidRDefault="00000000" w:rsidRPr="00000000" w14:paraId="0000004B">
      <w:pPr>
        <w:pageBreakBefore w:val="0"/>
        <w:rPr/>
      </w:pPr>
      <w:r w:rsidDel="00000000" w:rsidR="00000000" w:rsidRPr="00000000">
        <w:rPr>
          <w:rtl w:val="0"/>
        </w:rPr>
      </w:r>
    </w:p>
    <w:p w:rsidR="00000000" w:rsidDel="00000000" w:rsidP="00000000" w:rsidRDefault="00000000" w:rsidRPr="00000000" w14:paraId="0000004C">
      <w:pPr>
        <w:pageBreakBefore w:val="0"/>
        <w:rPr/>
      </w:pPr>
      <w:r w:rsidDel="00000000" w:rsidR="00000000" w:rsidRPr="00000000">
        <w:rPr>
          <w:rtl w:val="0"/>
        </w:rPr>
        <w:t xml:space="preserve">Beer is ordered as either a </w:t>
      </w:r>
      <w:r w:rsidDel="00000000" w:rsidR="00000000" w:rsidRPr="00000000">
        <w:rPr>
          <w:i w:val="1"/>
          <w:rtl w:val="0"/>
        </w:rPr>
        <w:t xml:space="preserve">velké pivo</w:t>
      </w:r>
      <w:r w:rsidDel="00000000" w:rsidR="00000000" w:rsidRPr="00000000">
        <w:rPr>
          <w:rtl w:val="0"/>
        </w:rPr>
        <w:t xml:space="preserve"> (.5 liter - půllitr) or </w:t>
      </w:r>
      <w:r w:rsidDel="00000000" w:rsidR="00000000" w:rsidRPr="00000000">
        <w:rPr>
          <w:i w:val="1"/>
          <w:rtl w:val="0"/>
        </w:rPr>
        <w:t xml:space="preserve">malé pivo</w:t>
      </w:r>
      <w:r w:rsidDel="00000000" w:rsidR="00000000" w:rsidRPr="00000000">
        <w:rPr>
          <w:rtl w:val="0"/>
        </w:rPr>
        <w:t xml:space="preserve"> (.3 liter).</w:t>
      </w: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D">
            <w:pPr>
              <w:pageBreakBefore w:val="0"/>
              <w:widowControl w:val="0"/>
              <w:spacing w:line="240" w:lineRule="auto"/>
              <w:jc w:val="center"/>
              <w:rPr>
                <w:sz w:val="24"/>
                <w:szCs w:val="24"/>
              </w:rPr>
            </w:pPr>
            <w:hyperlink r:id="rId42">
              <w:r w:rsidDel="00000000" w:rsidR="00000000" w:rsidRPr="00000000">
                <w:rPr>
                  <w:color w:val="1155cc"/>
                  <w:u w:val="single"/>
                </w:rPr>
                <w:drawing>
                  <wp:inline distB="114300" distT="114300" distL="114300" distR="114300">
                    <wp:extent cx="2838450" cy="1892300"/>
                    <wp:effectExtent b="0" l="0" r="0" t="0"/>
                    <wp:docPr id="6" name="image6.png"/>
                    <a:graphic>
                      <a:graphicData uri="http://schemas.openxmlformats.org/drawingml/2006/picture">
                        <pic:pic>
                          <pic:nvPicPr>
                            <pic:cNvPr id="0" name="image6.png"/>
                            <pic:cNvPicPr preferRelativeResize="0"/>
                          </pic:nvPicPr>
                          <pic:blipFill>
                            <a:blip r:embed="rId43"/>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pageBreakBefore w:val="0"/>
              <w:widowControl w:val="0"/>
              <w:jc w:val="center"/>
              <w:rPr>
                <w:sz w:val="24"/>
                <w:szCs w:val="24"/>
              </w:rPr>
            </w:pPr>
            <w:hyperlink r:id="rId44">
              <w:r w:rsidDel="00000000" w:rsidR="00000000" w:rsidRPr="00000000">
                <w:rPr>
                  <w:color w:val="1155cc"/>
                  <w:u w:val="single"/>
                </w:rPr>
                <w:drawing>
                  <wp:inline distB="114300" distT="114300" distL="114300" distR="114300">
                    <wp:extent cx="2838450" cy="1885950"/>
                    <wp:effectExtent b="0" l="0" r="0" t="0"/>
                    <wp:docPr id="11" name="image12.png"/>
                    <a:graphic>
                      <a:graphicData uri="http://schemas.openxmlformats.org/drawingml/2006/picture">
                        <pic:pic>
                          <pic:nvPicPr>
                            <pic:cNvPr id="0" name="image12.png"/>
                            <pic:cNvPicPr preferRelativeResize="0"/>
                          </pic:nvPicPr>
                          <pic:blipFill>
                            <a:blip r:embed="rId45"/>
                            <a:srcRect b="13537" l="1416" r="1203" t="0"/>
                            <a:stretch>
                              <a:fillRect/>
                            </a:stretch>
                          </pic:blipFill>
                          <pic:spPr>
                            <a:xfrm>
                              <a:off x="0" y="0"/>
                              <a:ext cx="2838450" cy="188595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sz w:val="24"/>
                <w:szCs w:val="24"/>
              </w:rPr>
            </w:pPr>
            <w:r w:rsidDel="00000000" w:rsidR="00000000" w:rsidRPr="00000000">
              <w:rPr>
                <w:b w:val="1"/>
                <w:sz w:val="24"/>
                <w:szCs w:val="24"/>
                <w:rtl w:val="0"/>
              </w:rPr>
              <w:t xml:space="preserve">světlé pivo</w:t>
            </w:r>
            <w:r w:rsidDel="00000000" w:rsidR="00000000" w:rsidRPr="00000000">
              <w:rPr>
                <w:sz w:val="24"/>
                <w:szCs w:val="24"/>
                <w:rtl w:val="0"/>
              </w:rPr>
              <w:t xml:space="preserve"> - pale lagers (lager - ležák) are the most common type beer drunk in the Czech Republic and is found almost everywhere.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pageBreakBefore w:val="0"/>
              <w:widowControl w:val="0"/>
              <w:rPr>
                <w:sz w:val="24"/>
                <w:szCs w:val="24"/>
              </w:rPr>
            </w:pPr>
            <w:r w:rsidDel="00000000" w:rsidR="00000000" w:rsidRPr="00000000">
              <w:rPr>
                <w:b w:val="1"/>
                <w:sz w:val="24"/>
                <w:szCs w:val="24"/>
                <w:rtl w:val="0"/>
              </w:rPr>
              <w:t xml:space="preserve">tmavé pivo </w:t>
            </w:r>
            <w:r w:rsidDel="00000000" w:rsidR="00000000" w:rsidRPr="00000000">
              <w:rPr>
                <w:sz w:val="24"/>
                <w:szCs w:val="24"/>
                <w:rtl w:val="0"/>
              </w:rPr>
              <w:t xml:space="preserve">(also černé pivo - these are also common and slightly sweeter than dark beers elsewhere.)</w:t>
            </w:r>
          </w:p>
        </w:tc>
      </w:tr>
    </w:tbl>
    <w:p w:rsidR="00000000" w:rsidDel="00000000" w:rsidP="00000000" w:rsidRDefault="00000000" w:rsidRPr="00000000" w14:paraId="00000051">
      <w:pPr>
        <w:pageBreakBefore w:val="0"/>
        <w:rPr>
          <w:sz w:val="24"/>
          <w:szCs w:val="24"/>
        </w:rPr>
      </w:pPr>
      <w:r w:rsidDel="00000000" w:rsidR="00000000" w:rsidRPr="00000000">
        <w:rPr>
          <w:rtl w:val="0"/>
        </w:rPr>
      </w:r>
    </w:p>
    <w:p w:rsidR="00000000" w:rsidDel="00000000" w:rsidP="00000000" w:rsidRDefault="00000000" w:rsidRPr="00000000" w14:paraId="00000052">
      <w:pPr>
        <w:pageBreakBefore w:val="0"/>
        <w:widowControl w:val="0"/>
        <w:spacing w:line="240" w:lineRule="auto"/>
        <w:rPr/>
      </w:pPr>
      <w:r w:rsidDel="00000000" w:rsidR="00000000" w:rsidRPr="00000000">
        <w:rPr>
          <w:rtl w:val="0"/>
        </w:rPr>
        <w:t xml:space="preserve">When it comes to Czech beers, they are usually differentiated on menus as 10° - </w:t>
      </w:r>
      <w:r w:rsidDel="00000000" w:rsidR="00000000" w:rsidRPr="00000000">
        <w:rPr>
          <w:i w:val="1"/>
          <w:rtl w:val="0"/>
        </w:rPr>
        <w:t xml:space="preserve">desítka</w:t>
      </w:r>
      <w:r w:rsidDel="00000000" w:rsidR="00000000" w:rsidRPr="00000000">
        <w:rPr>
          <w:rtl w:val="0"/>
        </w:rPr>
        <w:t xml:space="preserve">  or 12° </w:t>
      </w:r>
      <w:r w:rsidDel="00000000" w:rsidR="00000000" w:rsidRPr="00000000">
        <w:rPr>
          <w:i w:val="1"/>
          <w:rtl w:val="0"/>
        </w:rPr>
        <w:t xml:space="preserve">dvanáctka </w:t>
      </w:r>
      <w:r w:rsidDel="00000000" w:rsidR="00000000" w:rsidRPr="00000000">
        <w:rPr>
          <w:rtl w:val="0"/>
        </w:rPr>
        <w:t xml:space="preserve"> (11° - </w:t>
      </w:r>
      <w:r w:rsidDel="00000000" w:rsidR="00000000" w:rsidRPr="00000000">
        <w:rPr>
          <w:i w:val="1"/>
          <w:rtl w:val="0"/>
        </w:rPr>
        <w:t xml:space="preserve">jedenáctka</w:t>
      </w:r>
      <w:r w:rsidDel="00000000" w:rsidR="00000000" w:rsidRPr="00000000">
        <w:rPr>
          <w:rtl w:val="0"/>
        </w:rPr>
        <w:t xml:space="preserve"> is not uncommon either). Beers are frequently ordered using this number - </w:t>
      </w:r>
      <w:r w:rsidDel="00000000" w:rsidR="00000000" w:rsidRPr="00000000">
        <w:rPr>
          <w:i w:val="1"/>
          <w:rtl w:val="0"/>
        </w:rPr>
        <w:t xml:space="preserve">dám si desítku</w:t>
      </w:r>
      <w:r w:rsidDel="00000000" w:rsidR="00000000" w:rsidRPr="00000000">
        <w:rPr>
          <w:rtl w:val="0"/>
        </w:rPr>
        <w:t xml:space="preserve">. These refer to degrees of specific gravity, which has to do with how much sugar was in the malt they used to brew the beer. A higher number means more sugar, which generally results in fuller taste and slightly more alcohol. Both are good, but you may find yourself liking one more than the other.</w:t>
      </w:r>
    </w:p>
    <w:p w:rsidR="00000000" w:rsidDel="00000000" w:rsidP="00000000" w:rsidRDefault="00000000" w:rsidRPr="00000000" w14:paraId="00000053">
      <w:pPr>
        <w:pageBreakBefore w:val="0"/>
        <w:widowControl w:val="0"/>
        <w:spacing w:line="240" w:lineRule="auto"/>
        <w:rPr/>
      </w:pPr>
      <w:r w:rsidDel="00000000" w:rsidR="00000000" w:rsidRPr="00000000">
        <w:rPr>
          <w:rtl w:val="0"/>
        </w:rPr>
      </w:r>
    </w:p>
    <w:p w:rsidR="00000000" w:rsidDel="00000000" w:rsidP="00000000" w:rsidRDefault="00000000" w:rsidRPr="00000000" w14:paraId="00000054">
      <w:pPr>
        <w:pStyle w:val="Heading1"/>
        <w:pageBreakBefore w:val="0"/>
        <w:rPr/>
      </w:pPr>
      <w:bookmarkStart w:colFirst="0" w:colLast="0" w:name="_m432jnh4phhg" w:id="7"/>
      <w:bookmarkEnd w:id="7"/>
      <w:r w:rsidDel="00000000" w:rsidR="00000000" w:rsidRPr="00000000">
        <w:rPr>
          <w:rtl w:val="0"/>
        </w:rPr>
        <w:t xml:space="preserve">víno</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pageBreakBefore w:val="0"/>
              <w:widowControl w:val="0"/>
              <w:spacing w:line="240" w:lineRule="auto"/>
              <w:rPr/>
            </w:pPr>
            <w:hyperlink r:id="rId46">
              <w:r w:rsidDel="00000000" w:rsidR="00000000" w:rsidRPr="00000000">
                <w:rPr>
                  <w:color w:val="1155cc"/>
                  <w:u w:val="single"/>
                </w:rPr>
                <w:drawing>
                  <wp:inline distB="114300" distT="114300" distL="114300" distR="114300">
                    <wp:extent cx="2838450" cy="2120900"/>
                    <wp:effectExtent b="0" l="0" r="0" t="0"/>
                    <wp:docPr id="18" name="image5.png"/>
                    <a:graphic>
                      <a:graphicData uri="http://schemas.openxmlformats.org/drawingml/2006/picture">
                        <pic:pic>
                          <pic:nvPicPr>
                            <pic:cNvPr id="0" name="image5.png"/>
                            <pic:cNvPicPr preferRelativeResize="0"/>
                          </pic:nvPicPr>
                          <pic:blipFill>
                            <a:blip r:embed="rId47"/>
                            <a:srcRect b="0" l="0" r="0" t="0"/>
                            <a:stretch>
                              <a:fillRect/>
                            </a:stretch>
                          </pic:blipFill>
                          <pic:spPr>
                            <a:xfrm>
                              <a:off x="0" y="0"/>
                              <a:ext cx="2838450" cy="2120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pageBreakBefore w:val="0"/>
              <w:widowControl w:val="0"/>
              <w:spacing w:line="240" w:lineRule="auto"/>
              <w:rPr/>
            </w:pPr>
            <w:hyperlink r:id="rId48">
              <w:r w:rsidDel="00000000" w:rsidR="00000000" w:rsidRPr="00000000">
                <w:rPr>
                  <w:color w:val="1155cc"/>
                  <w:u w:val="single"/>
                </w:rPr>
                <w:drawing>
                  <wp:inline distB="114300" distT="114300" distL="114300" distR="114300">
                    <wp:extent cx="2838450" cy="1638300"/>
                    <wp:effectExtent b="0" l="0" r="0" t="0"/>
                    <wp:docPr id="20" name="image3.png"/>
                    <a:graphic>
                      <a:graphicData uri="http://schemas.openxmlformats.org/drawingml/2006/picture">
                        <pic:pic>
                          <pic:nvPicPr>
                            <pic:cNvPr id="0" name="image3.png"/>
                            <pic:cNvPicPr preferRelativeResize="0"/>
                          </pic:nvPicPr>
                          <pic:blipFill>
                            <a:blip r:embed="rId49"/>
                            <a:srcRect b="0" l="0" r="0" t="0"/>
                            <a:stretch>
                              <a:fillRect/>
                            </a:stretch>
                          </pic:blipFill>
                          <pic:spPr>
                            <a:xfrm>
                              <a:off x="0" y="0"/>
                              <a:ext cx="2838450" cy="16383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pageBreakBefore w:val="0"/>
              <w:widowControl w:val="0"/>
              <w:spacing w:line="240" w:lineRule="auto"/>
              <w:rPr/>
            </w:pPr>
            <w:r w:rsidDel="00000000" w:rsidR="00000000" w:rsidRPr="00000000">
              <w:rPr>
                <w:rtl w:val="0"/>
              </w:rPr>
              <w:t xml:space="preserve">Wine is produced heavily in certain regions of the Czech Republic, especially southern Moravia. The image on the left above is from vineyards located within the </w:t>
            </w:r>
            <w:hyperlink r:id="rId50">
              <w:r w:rsidDel="00000000" w:rsidR="00000000" w:rsidRPr="00000000">
                <w:rPr>
                  <w:color w:val="1155cc"/>
                  <w:u w:val="single"/>
                  <w:rtl w:val="0"/>
                </w:rPr>
                <w:t xml:space="preserve">national park Sobeš</w:t>
              </w:r>
            </w:hyperlink>
            <w:r w:rsidDel="00000000" w:rsidR="00000000" w:rsidRPr="00000000">
              <w:rPr>
                <w:rtl w:val="0"/>
              </w:rPr>
              <w:t xml:space="preserve">. The image on the right shows precisely where grapes are cultivated and wine production is heaviest in the Czech Republic. </w:t>
            </w:r>
          </w:p>
        </w:tc>
      </w:tr>
    </w:tbl>
    <w:p w:rsidR="00000000" w:rsidDel="00000000" w:rsidP="00000000" w:rsidRDefault="00000000" w:rsidRPr="00000000" w14:paraId="00000059">
      <w:pPr>
        <w:pageBreakBefore w:val="0"/>
        <w:rPr/>
      </w:pPr>
      <w:r w:rsidDel="00000000" w:rsidR="00000000" w:rsidRPr="00000000">
        <w:rPr>
          <w:rtl w:val="0"/>
        </w:rPr>
      </w:r>
    </w:p>
    <w:p w:rsidR="00000000" w:rsidDel="00000000" w:rsidP="00000000" w:rsidRDefault="00000000" w:rsidRPr="00000000" w14:paraId="0000005A">
      <w:pPr>
        <w:pageBreakBefore w:val="0"/>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pageBreakBefore w:val="0"/>
              <w:widowControl w:val="0"/>
              <w:spacing w:line="240" w:lineRule="auto"/>
              <w:jc w:val="center"/>
              <w:rPr>
                <w:sz w:val="24"/>
                <w:szCs w:val="24"/>
              </w:rPr>
            </w:pPr>
            <w:hyperlink r:id="rId51">
              <w:r w:rsidDel="00000000" w:rsidR="00000000" w:rsidRPr="00000000">
                <w:rPr>
                  <w:color w:val="1155cc"/>
                  <w:u w:val="single"/>
                </w:rPr>
                <w:drawing>
                  <wp:inline distB="114300" distT="114300" distL="114300" distR="114300">
                    <wp:extent cx="1847850" cy="3695700"/>
                    <wp:effectExtent b="0" l="0" r="0" t="0"/>
                    <wp:docPr id="14" name="image7.png"/>
                    <a:graphic>
                      <a:graphicData uri="http://schemas.openxmlformats.org/drawingml/2006/picture">
                        <pic:pic>
                          <pic:nvPicPr>
                            <pic:cNvPr id="0" name="image7.png"/>
                            <pic:cNvPicPr preferRelativeResize="0"/>
                          </pic:nvPicPr>
                          <pic:blipFill>
                            <a:blip r:embed="rId52"/>
                            <a:srcRect b="0" l="6569" r="0" t="0"/>
                            <a:stretch>
                              <a:fillRect/>
                            </a:stretch>
                          </pic:blipFill>
                          <pic:spPr>
                            <a:xfrm>
                              <a:off x="0" y="0"/>
                              <a:ext cx="1847850" cy="3695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pageBreakBefore w:val="0"/>
              <w:widowControl w:val="0"/>
              <w:spacing w:line="240" w:lineRule="auto"/>
              <w:jc w:val="center"/>
              <w:rPr>
                <w:sz w:val="24"/>
                <w:szCs w:val="24"/>
              </w:rPr>
            </w:pPr>
            <w:hyperlink r:id="rId53">
              <w:r w:rsidDel="00000000" w:rsidR="00000000" w:rsidRPr="00000000">
                <w:rPr>
                  <w:color w:val="1155cc"/>
                  <w:u w:val="single"/>
                </w:rPr>
                <w:drawing>
                  <wp:inline distB="114300" distT="114300" distL="114300" distR="114300">
                    <wp:extent cx="1847850" cy="3683000"/>
                    <wp:effectExtent b="0" l="0" r="0" t="0"/>
                    <wp:docPr id="17" name="image2.png"/>
                    <a:graphic>
                      <a:graphicData uri="http://schemas.openxmlformats.org/drawingml/2006/picture">
                        <pic:pic>
                          <pic:nvPicPr>
                            <pic:cNvPr id="0" name="image2.png"/>
                            <pic:cNvPicPr preferRelativeResize="0"/>
                          </pic:nvPicPr>
                          <pic:blipFill>
                            <a:blip r:embed="rId54"/>
                            <a:srcRect b="0" l="0" r="0" t="0"/>
                            <a:stretch>
                              <a:fillRect/>
                            </a:stretch>
                          </pic:blipFill>
                          <pic:spPr>
                            <a:xfrm>
                              <a:off x="0" y="0"/>
                              <a:ext cx="1847850" cy="3683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pageBreakBefore w:val="0"/>
              <w:widowControl w:val="0"/>
              <w:spacing w:line="240" w:lineRule="auto"/>
              <w:jc w:val="center"/>
              <w:rPr>
                <w:sz w:val="24"/>
                <w:szCs w:val="24"/>
              </w:rPr>
            </w:pPr>
            <w:hyperlink r:id="rId55">
              <w:r w:rsidDel="00000000" w:rsidR="00000000" w:rsidRPr="00000000">
                <w:rPr>
                  <w:color w:val="1155cc"/>
                  <w:u w:val="single"/>
                </w:rPr>
                <w:drawing>
                  <wp:inline distB="114300" distT="114300" distL="114300" distR="114300">
                    <wp:extent cx="1847850" cy="3695700"/>
                    <wp:effectExtent b="0" l="0" r="0" t="0"/>
                    <wp:docPr id="2" name="image24.jpg"/>
                    <a:graphic>
                      <a:graphicData uri="http://schemas.openxmlformats.org/drawingml/2006/picture">
                        <pic:pic>
                          <pic:nvPicPr>
                            <pic:cNvPr id="0" name="image24.jpg"/>
                            <pic:cNvPicPr preferRelativeResize="0"/>
                          </pic:nvPicPr>
                          <pic:blipFill>
                            <a:blip r:embed="rId56"/>
                            <a:srcRect b="0" l="24817" r="41717" t="0"/>
                            <a:stretch>
                              <a:fillRect/>
                            </a:stretch>
                          </pic:blipFill>
                          <pic:spPr>
                            <a:xfrm>
                              <a:off x="0" y="0"/>
                              <a:ext cx="1847850" cy="3695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červené víno </w:t>
            </w:r>
            <w:r w:rsidDel="00000000" w:rsidR="00000000" w:rsidRPr="00000000">
              <w:rPr>
                <w:sz w:val="24"/>
                <w:szCs w:val="24"/>
                <w:rtl w:val="0"/>
              </w:rPr>
              <w:t xml:space="preserve">- red wine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bílé víno</w:t>
            </w:r>
            <w:r w:rsidDel="00000000" w:rsidR="00000000" w:rsidRPr="00000000">
              <w:rPr>
                <w:sz w:val="24"/>
                <w:szCs w:val="24"/>
                <w:rtl w:val="0"/>
              </w:rPr>
              <w:t xml:space="preserve"> - white wine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b w:val="1"/>
                <w:sz w:val="24"/>
                <w:szCs w:val="24"/>
                <w:rtl w:val="0"/>
              </w:rPr>
              <w:t xml:space="preserve">růžové víno</w:t>
            </w:r>
            <w:r w:rsidDel="00000000" w:rsidR="00000000" w:rsidRPr="00000000">
              <w:rPr>
                <w:sz w:val="24"/>
                <w:szCs w:val="24"/>
                <w:rtl w:val="0"/>
              </w:rPr>
              <w:t xml:space="preserve"> - rosé wine</w:t>
            </w:r>
          </w:p>
        </w:tc>
      </w:tr>
    </w:tbl>
    <w:p w:rsidR="00000000" w:rsidDel="00000000" w:rsidP="00000000" w:rsidRDefault="00000000" w:rsidRPr="00000000" w14:paraId="00000061">
      <w:pPr>
        <w:pageBreakBefore w:val="0"/>
        <w:rPr/>
      </w:pPr>
      <w:r w:rsidDel="00000000" w:rsidR="00000000" w:rsidRPr="00000000">
        <w:rPr>
          <w:rtl w:val="0"/>
        </w:rPr>
      </w:r>
    </w:p>
    <w:p w:rsidR="00000000" w:rsidDel="00000000" w:rsidP="00000000" w:rsidRDefault="00000000" w:rsidRPr="00000000" w14:paraId="00000062">
      <w:pPr>
        <w:pageBreakBefore w:val="0"/>
        <w:rPr/>
      </w:pPr>
      <w:r w:rsidDel="00000000" w:rsidR="00000000" w:rsidRPr="00000000">
        <w:rPr>
          <w:rtl w:val="0"/>
        </w:rPr>
      </w:r>
    </w:p>
    <w:p w:rsidR="00000000" w:rsidDel="00000000" w:rsidP="00000000" w:rsidRDefault="00000000" w:rsidRPr="00000000" w14:paraId="00000063">
      <w:pPr>
        <w:pageBreakBefore w:val="0"/>
        <w:rPr/>
      </w:pPr>
      <w:r w:rsidDel="00000000" w:rsidR="00000000" w:rsidRPr="00000000">
        <w:rPr>
          <w:rtl w:val="0"/>
        </w:rPr>
        <w:t xml:space="preserve">Images used in this document come from </w:t>
      </w:r>
      <w:hyperlink r:id="rId57">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64">
      <w:pPr>
        <w:pageBreakBefore w:val="0"/>
        <w:rPr>
          <w:b w:val="1"/>
        </w:rPr>
      </w:pPr>
      <w:r w:rsidDel="00000000" w:rsidR="00000000" w:rsidRPr="00000000">
        <w:rPr>
          <w:rtl w:val="0"/>
        </w:rPr>
      </w:r>
    </w:p>
    <w:sectPr>
      <w:pgSz w:h="15840" w:w="12240"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4"/>
        <w:szCs w:val="24"/>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en.wikipedia.org/wiki/List_of_countries_by_beer_consumption_per_capita" TargetMode="External"/><Relationship Id="rId42" Type="http://schemas.openxmlformats.org/officeDocument/2006/relationships/hyperlink" Target="https://libreshot.com/pint-of-beer/" TargetMode="External"/><Relationship Id="rId41" Type="http://schemas.openxmlformats.org/officeDocument/2006/relationships/image" Target="media/image9.png"/><Relationship Id="rId44" Type="http://schemas.openxmlformats.org/officeDocument/2006/relationships/hyperlink" Target="https://commons.wikimedia.org/wiki/File:Velkepopovicky_Kozel_beer.jpg" TargetMode="External"/><Relationship Id="rId43" Type="http://schemas.openxmlformats.org/officeDocument/2006/relationships/image" Target="media/image6.png"/><Relationship Id="rId46" Type="http://schemas.openxmlformats.org/officeDocument/2006/relationships/hyperlink" Target="https://commons.wikimedia.org/wiki/File:%C5%A0obes.jpg" TargetMode="External"/><Relationship Id="rId45"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3.png"/><Relationship Id="rId48" Type="http://schemas.openxmlformats.org/officeDocument/2006/relationships/hyperlink" Target="https://commons.wikimedia.org/wiki/File:Vina%C5%99sk%C3%A1_mapa.png" TargetMode="External"/><Relationship Id="rId47" Type="http://schemas.openxmlformats.org/officeDocument/2006/relationships/image" Target="media/image5.png"/><Relationship Id="rId49" Type="http://schemas.openxmlformats.org/officeDocument/2006/relationships/image" Target="media/image3.png"/><Relationship Id="rId5" Type="http://schemas.openxmlformats.org/officeDocument/2006/relationships/styles" Target="styles.xml"/><Relationship Id="rId6" Type="http://schemas.openxmlformats.org/officeDocument/2006/relationships/hyperlink" Target="http://www.publicdomainpictures.net/view-image.php?image=26361" TargetMode="External"/><Relationship Id="rId7" Type="http://schemas.openxmlformats.org/officeDocument/2006/relationships/image" Target="media/image14.png"/><Relationship Id="rId8" Type="http://schemas.openxmlformats.org/officeDocument/2006/relationships/hyperlink" Target="http://www.publicdomainpictures.net/view-image.php?image=18167&amp;" TargetMode="External"/><Relationship Id="rId31" Type="http://schemas.openxmlformats.org/officeDocument/2006/relationships/image" Target="media/image4.png"/><Relationship Id="rId30" Type="http://schemas.openxmlformats.org/officeDocument/2006/relationships/hyperlink" Target="https://commons.wikimedia.org/wiki/File:Small_cup_of_green_tea.jpg" TargetMode="External"/><Relationship Id="rId33" Type="http://schemas.openxmlformats.org/officeDocument/2006/relationships/image" Target="media/image19.png"/><Relationship Id="rId32" Type="http://schemas.openxmlformats.org/officeDocument/2006/relationships/hyperlink" Target="http://maxpixel.freegreatpicture.com/Herbal-Tea-Teeei-Teefilter-Herbs-Tee-Tea-Caddy-2035242" TargetMode="External"/><Relationship Id="rId35" Type="http://schemas.openxmlformats.org/officeDocument/2006/relationships/image" Target="media/image10.png"/><Relationship Id="rId34" Type="http://schemas.openxmlformats.org/officeDocument/2006/relationships/hyperlink" Target="https://commons.wikimedia.org/wiki/File:Matovy_caj.jpg" TargetMode="External"/><Relationship Id="rId37" Type="http://schemas.openxmlformats.org/officeDocument/2006/relationships/image" Target="media/image16.png"/><Relationship Id="rId36" Type="http://schemas.openxmlformats.org/officeDocument/2006/relationships/hyperlink" Target="https://www.pexels.com/photo/fruit-tea-tea-80374/" TargetMode="External"/><Relationship Id="rId39" Type="http://schemas.openxmlformats.org/officeDocument/2006/relationships/image" Target="media/image17.png"/><Relationship Id="rId38" Type="http://schemas.openxmlformats.org/officeDocument/2006/relationships/hyperlink" Target="https://commons.wikimedia.org/wiki/File:Iced_Tea_from_flickr.jpg" TargetMode="External"/><Relationship Id="rId20" Type="http://schemas.openxmlformats.org/officeDocument/2006/relationships/hyperlink" Target="https://pixabay.com/en/coffee-sugar-sugar-in-coffee-2666248/" TargetMode="External"/><Relationship Id="rId22" Type="http://schemas.openxmlformats.org/officeDocument/2006/relationships/hyperlink" Target="https://pixabay.com/en/coffee-iced-coffee-cafe-1285963/" TargetMode="External"/><Relationship Id="rId21" Type="http://schemas.openxmlformats.org/officeDocument/2006/relationships/image" Target="media/image22.png"/><Relationship Id="rId24" Type="http://schemas.openxmlformats.org/officeDocument/2006/relationships/hyperlink" Target="https://commons.wikimedia.org/wiki/File:Logo_dobre_cajovny.JPG" TargetMode="External"/><Relationship Id="rId23" Type="http://schemas.openxmlformats.org/officeDocument/2006/relationships/image" Target="media/image18.png"/><Relationship Id="rId26" Type="http://schemas.openxmlformats.org/officeDocument/2006/relationships/hyperlink" Target="https://commons.wikimedia.org/wiki/File:%C4%8Cajovna_%C4%8CL2.JPG" TargetMode="External"/><Relationship Id="rId25" Type="http://schemas.openxmlformats.org/officeDocument/2006/relationships/image" Target="media/image21.png"/><Relationship Id="rId28" Type="http://schemas.openxmlformats.org/officeDocument/2006/relationships/hyperlink" Target="https://commons.wikimedia.org/wiki/File:Black_tea.jpg" TargetMode="External"/><Relationship Id="rId27" Type="http://schemas.openxmlformats.org/officeDocument/2006/relationships/image" Target="media/image13.png"/><Relationship Id="rId29" Type="http://schemas.openxmlformats.org/officeDocument/2006/relationships/image" Target="media/image11.png"/><Relationship Id="rId51" Type="http://schemas.openxmlformats.org/officeDocument/2006/relationships/hyperlink" Target="https://en.wikipedia.org/wiki/File:Red_Wine_Glass.jpg" TargetMode="External"/><Relationship Id="rId50" Type="http://schemas.openxmlformats.org/officeDocument/2006/relationships/hyperlink" Target="https://cs.wikipedia.org/wiki/%C5%A0obes" TargetMode="External"/><Relationship Id="rId53" Type="http://schemas.openxmlformats.org/officeDocument/2006/relationships/hyperlink" Target="https://commons.wikimedia.org/wiki/File:White_Wine_Glas.jpg" TargetMode="External"/><Relationship Id="rId52" Type="http://schemas.openxmlformats.org/officeDocument/2006/relationships/image" Target="media/image7.png"/><Relationship Id="rId11" Type="http://schemas.openxmlformats.org/officeDocument/2006/relationships/image" Target="media/image8.png"/><Relationship Id="rId55" Type="http://schemas.openxmlformats.org/officeDocument/2006/relationships/hyperlink" Target="https://www.pexels.com/photo/glasses-of-rose-wine-6290/" TargetMode="External"/><Relationship Id="rId10" Type="http://schemas.openxmlformats.org/officeDocument/2006/relationships/hyperlink" Target="https://pxhere.com/en/photo/1073004" TargetMode="External"/><Relationship Id="rId54" Type="http://schemas.openxmlformats.org/officeDocument/2006/relationships/image" Target="media/image2.png"/><Relationship Id="rId13" Type="http://schemas.openxmlformats.org/officeDocument/2006/relationships/hyperlink" Target="https://www.cafeslavia.cz/en/" TargetMode="External"/><Relationship Id="rId57" Type="http://schemas.openxmlformats.org/officeDocument/2006/relationships/hyperlink" Target="https://docs.google.com/document/d/1JlaI0O7h4GtnAtCG0C7zxTcXZpBmQTS1F4zGv-d11ZE/edit#heading=h.tn50bc2rkjmf" TargetMode="External"/><Relationship Id="rId12" Type="http://schemas.openxmlformats.org/officeDocument/2006/relationships/hyperlink" Target="https://realityczech.org/videos/yt/#-Uqj8Et80_o%26X" TargetMode="External"/><Relationship Id="rId56" Type="http://schemas.openxmlformats.org/officeDocument/2006/relationships/image" Target="media/image24.jpg"/><Relationship Id="rId15" Type="http://schemas.openxmlformats.org/officeDocument/2006/relationships/image" Target="media/image15.png"/><Relationship Id="rId14" Type="http://schemas.openxmlformats.org/officeDocument/2006/relationships/hyperlink" Target="https://commons.wikimedia.org/wiki/File:Caf%C3%A9_Slavia_Praha.jpg" TargetMode="External"/><Relationship Id="rId17" Type="http://schemas.openxmlformats.org/officeDocument/2006/relationships/image" Target="media/image20.png"/><Relationship Id="rId16" Type="http://schemas.openxmlformats.org/officeDocument/2006/relationships/hyperlink" Target="https://commons.wikimedia.org/wiki/File:Black_coffee_with_saucer_and_spoon.jpg" TargetMode="External"/><Relationship Id="rId19" Type="http://schemas.openxmlformats.org/officeDocument/2006/relationships/image" Target="media/image1.png"/><Relationship Id="rId18" Type="http://schemas.openxmlformats.org/officeDocument/2006/relationships/hyperlink" Target="https://www.pexels.com/photo/coffee-coffee-beans-coffee-with-milk-4080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