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rPr/>
      </w:pPr>
      <w:bookmarkStart w:colFirst="0" w:colLast="0" w:name="_pvl4wyu7n5ru" w:id="0"/>
      <w:bookmarkEnd w:id="0"/>
      <w:r w:rsidDel="00000000" w:rsidR="00000000" w:rsidRPr="00000000">
        <w:rPr>
          <w:rtl w:val="0"/>
        </w:rPr>
        <w:t xml:space="preserve">3.9 - </w:t>
      </w:r>
      <w:r w:rsidDel="00000000" w:rsidR="00000000" w:rsidRPr="00000000">
        <w:rPr>
          <w:i w:val="1"/>
          <w:rtl w:val="0"/>
        </w:rPr>
        <w:t xml:space="preserve">mít chuť na něco</w:t>
      </w: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hyperlink r:id="rId6">
        <w:r w:rsidDel="00000000" w:rsidR="00000000" w:rsidRPr="00000000">
          <w:rPr>
            <w:color w:val="1155cc"/>
            <w:u w:val="single"/>
          </w:rPr>
          <w:drawing>
            <wp:inline distB="114300" distT="114300" distL="114300" distR="114300">
              <wp:extent cx="5943600" cy="30988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3098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4">
      <w:pPr>
        <w:pageBreakBefore w:val="0"/>
        <w:rPr>
          <w:i w:val="1"/>
        </w:rPr>
      </w:pPr>
      <w:r w:rsidDel="00000000" w:rsidR="00000000" w:rsidRPr="00000000">
        <w:rPr>
          <w:b w:val="1"/>
          <w:rtl w:val="0"/>
        </w:rPr>
        <w:t xml:space="preserve">Note </w:t>
      </w:r>
      <w:r w:rsidDel="00000000" w:rsidR="00000000" w:rsidRPr="00000000">
        <w:rPr>
          <w:rtl w:val="0"/>
        </w:rPr>
        <w:t xml:space="preserve">- </w:t>
      </w:r>
      <w:r w:rsidDel="00000000" w:rsidR="00000000" w:rsidRPr="00000000">
        <w:rPr>
          <w:i w:val="1"/>
          <w:rtl w:val="0"/>
        </w:rPr>
        <w:t xml:space="preserve">smažák </w:t>
      </w:r>
      <w:r w:rsidDel="00000000" w:rsidR="00000000" w:rsidRPr="00000000">
        <w:rPr>
          <w:rtl w:val="0"/>
        </w:rPr>
        <w:t xml:space="preserve">is a colloquial way of saying </w:t>
      </w:r>
      <w:r w:rsidDel="00000000" w:rsidR="00000000" w:rsidRPr="00000000">
        <w:rPr>
          <w:i w:val="1"/>
          <w:rtl w:val="0"/>
        </w:rPr>
        <w:t xml:space="preserve">smažený sýr</w:t>
      </w: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i w:val="1"/>
          <w:rtl w:val="0"/>
        </w:rPr>
        <w:t xml:space="preserve">I’ve got a craving for something. I’ve got a hankering for something.</w:t>
      </w: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These are things we say when we feel like having something – ok, we probably don’t say </w:t>
      </w:r>
      <w:r w:rsidDel="00000000" w:rsidR="00000000" w:rsidRPr="00000000">
        <w:rPr>
          <w:i w:val="1"/>
          <w:rtl w:val="0"/>
        </w:rPr>
        <w:t xml:space="preserve">hankering </w:t>
      </w:r>
      <w:r w:rsidDel="00000000" w:rsidR="00000000" w:rsidRPr="00000000">
        <w:rPr>
          <w:rtl w:val="0"/>
        </w:rPr>
        <w:t xml:space="preserve">so much (it sounds a bit old-fashioned, at least to my ear), but you get the point, right? We have ways of saying that we feel like having something. How do we say this in Czech???</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t xml:space="preserve">Turns out, we use the same word we just learned for wishing someone a good appetite - </w:t>
      </w:r>
      <w:r w:rsidDel="00000000" w:rsidR="00000000" w:rsidRPr="00000000">
        <w:rPr>
          <w:i w:val="1"/>
          <w:rtl w:val="0"/>
        </w:rPr>
        <w:t xml:space="preserve">dobrou chuť</w:t>
      </w:r>
      <w:r w:rsidDel="00000000" w:rsidR="00000000" w:rsidRPr="00000000">
        <w:rPr>
          <w:rtl w:val="0"/>
        </w:rPr>
        <w:t xml:space="preserve">. We use the word </w:t>
      </w:r>
      <w:r w:rsidDel="00000000" w:rsidR="00000000" w:rsidRPr="00000000">
        <w:rPr>
          <w:i w:val="1"/>
          <w:rtl w:val="0"/>
        </w:rPr>
        <w:t xml:space="preserve">chuť</w:t>
      </w:r>
      <w:r w:rsidDel="00000000" w:rsidR="00000000" w:rsidRPr="00000000">
        <w:rPr>
          <w:rtl w:val="0"/>
        </w:rPr>
        <w:t xml:space="preserve"> to literally say I have an appetite for something. Take a look at the following examples:</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8">
              <w:r w:rsidDel="00000000" w:rsidR="00000000" w:rsidRPr="00000000">
                <w:rPr>
                  <w:color w:val="1155cc"/>
                  <w:u w:val="single"/>
                </w:rPr>
                <w:drawing>
                  <wp:inline distB="114300" distT="114300" distL="114300" distR="114300">
                    <wp:extent cx="2838450" cy="1892300"/>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F">
            <w:pPr>
              <w:pageBreakBefore w:val="0"/>
              <w:jc w:val="center"/>
              <w:rPr/>
            </w:pPr>
            <w:r w:rsidDel="00000000" w:rsidR="00000000" w:rsidRPr="00000000">
              <w:rPr>
                <w:i w:val="1"/>
                <w:rtl w:val="0"/>
              </w:rPr>
              <w:t xml:space="preserve">Mám chuť na pivo.</w:t>
            </w:r>
            <w:r w:rsidDel="00000000" w:rsidR="00000000" w:rsidRPr="00000000">
              <w:rPr>
                <w:rtl w:val="0"/>
              </w:rPr>
            </w:r>
          </w:p>
          <w:p w:rsidR="00000000" w:rsidDel="00000000" w:rsidP="00000000" w:rsidRDefault="00000000" w:rsidRPr="00000000" w14:paraId="00000010">
            <w:pPr>
              <w:pageBreakBefore w:val="0"/>
              <w:jc w:val="center"/>
              <w:rPr/>
            </w:pPr>
            <w:r w:rsidDel="00000000" w:rsidR="00000000" w:rsidRPr="00000000">
              <w:rPr>
                <w:rtl w:val="0"/>
              </w:rPr>
              <w:t xml:space="preserve">lit. I have a craving for beer (I feel like having beer).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line="240" w:lineRule="auto"/>
              <w:jc w:val="center"/>
              <w:rPr/>
            </w:pPr>
            <w:hyperlink r:id="rId10">
              <w:r w:rsidDel="00000000" w:rsidR="00000000" w:rsidRPr="00000000">
                <w:rPr>
                  <w:color w:val="1155cc"/>
                  <w:u w:val="single"/>
                </w:rPr>
                <w:drawing>
                  <wp:inline distB="114300" distT="114300" distL="114300" distR="114300">
                    <wp:extent cx="2838450" cy="1905000"/>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838450" cy="1905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2">
            <w:pPr>
              <w:pageBreakBefore w:val="0"/>
              <w:jc w:val="center"/>
              <w:rPr/>
            </w:pPr>
            <w:r w:rsidDel="00000000" w:rsidR="00000000" w:rsidRPr="00000000">
              <w:rPr>
                <w:i w:val="1"/>
                <w:rtl w:val="0"/>
              </w:rPr>
              <w:t xml:space="preserve">Máme chuť na zmrzlinu.</w:t>
            </w:r>
            <w:r w:rsidDel="00000000" w:rsidR="00000000" w:rsidRPr="00000000">
              <w:rPr>
                <w:rtl w:val="0"/>
              </w:rPr>
            </w:r>
          </w:p>
          <w:p w:rsidR="00000000" w:rsidDel="00000000" w:rsidP="00000000" w:rsidRDefault="00000000" w:rsidRPr="00000000" w14:paraId="00000013">
            <w:pPr>
              <w:pageBreakBefore w:val="0"/>
              <w:jc w:val="center"/>
              <w:rPr/>
            </w:pPr>
            <w:r w:rsidDel="00000000" w:rsidR="00000000" w:rsidRPr="00000000">
              <w:rPr>
                <w:rtl w:val="0"/>
              </w:rPr>
              <w:t xml:space="preserve">lit. We have a craving for ice cream  (We feel like having ice cream).</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2">
              <w:r w:rsidDel="00000000" w:rsidR="00000000" w:rsidRPr="00000000">
                <w:rPr>
                  <w:color w:val="1155cc"/>
                  <w:u w:val="single"/>
                </w:rPr>
                <w:drawing>
                  <wp:inline distB="114300" distT="114300" distL="114300" distR="114300">
                    <wp:extent cx="2838450" cy="1892300"/>
                    <wp:effectExtent b="0" l="0" r="0" t="0"/>
                    <wp:docPr id="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5">
            <w:pPr>
              <w:pageBreakBefore w:val="0"/>
              <w:jc w:val="center"/>
              <w:rPr/>
            </w:pPr>
            <w:r w:rsidDel="00000000" w:rsidR="00000000" w:rsidRPr="00000000">
              <w:rPr>
                <w:i w:val="1"/>
                <w:rtl w:val="0"/>
              </w:rPr>
              <w:t xml:space="preserve">Máš chuť na dobrou kávu?</w:t>
            </w:r>
            <w:r w:rsidDel="00000000" w:rsidR="00000000" w:rsidRPr="00000000">
              <w:rPr>
                <w:rtl w:val="0"/>
              </w:rPr>
            </w:r>
          </w:p>
          <w:p w:rsidR="00000000" w:rsidDel="00000000" w:rsidP="00000000" w:rsidRDefault="00000000" w:rsidRPr="00000000" w14:paraId="00000016">
            <w:pPr>
              <w:pageBreakBefore w:val="0"/>
              <w:jc w:val="center"/>
              <w:rPr/>
            </w:pPr>
            <w:r w:rsidDel="00000000" w:rsidR="00000000" w:rsidRPr="00000000">
              <w:rPr>
                <w:rtl w:val="0"/>
              </w:rPr>
              <w:t xml:space="preserve">lit. Do you have a craving for good coffee?  (Do you feel like having good coffee?)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4">
              <w:r w:rsidDel="00000000" w:rsidR="00000000" w:rsidRPr="00000000">
                <w:rPr>
                  <w:color w:val="1155cc"/>
                  <w:u w:val="single"/>
                </w:rPr>
                <w:drawing>
                  <wp:inline distB="114300" distT="114300" distL="114300" distR="114300">
                    <wp:extent cx="2838450" cy="1879600"/>
                    <wp:effectExtent b="0" l="0" r="0" t="0"/>
                    <wp:docPr id="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838450" cy="1879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8">
            <w:pPr>
              <w:pageBreakBefore w:val="0"/>
              <w:jc w:val="center"/>
              <w:rPr/>
            </w:pPr>
            <w:r w:rsidDel="00000000" w:rsidR="00000000" w:rsidRPr="00000000">
              <w:rPr>
                <w:i w:val="1"/>
                <w:rtl w:val="0"/>
              </w:rPr>
              <w:t xml:space="preserve">Pavla má chuť na pizzu.</w:t>
            </w:r>
            <w:r w:rsidDel="00000000" w:rsidR="00000000" w:rsidRPr="00000000">
              <w:rPr>
                <w:rtl w:val="0"/>
              </w:rPr>
            </w:r>
          </w:p>
          <w:p w:rsidR="00000000" w:rsidDel="00000000" w:rsidP="00000000" w:rsidRDefault="00000000" w:rsidRPr="00000000" w14:paraId="00000019">
            <w:pPr>
              <w:pageBreakBefore w:val="0"/>
              <w:jc w:val="center"/>
              <w:rPr/>
            </w:pPr>
            <w:r w:rsidDel="00000000" w:rsidR="00000000" w:rsidRPr="00000000">
              <w:rPr>
                <w:rtl w:val="0"/>
              </w:rPr>
              <w:t xml:space="preserve">lit. Pavla has a craving for pizza (Pavla feels like having wine and  cheese).</w:t>
            </w:r>
          </w:p>
        </w:tc>
      </w:tr>
    </w:tbl>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i w:val="1"/>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i w:val="1"/>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rPr>
          <w:i w:val="1"/>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ind w:left="720" w:firstLine="0"/>
        <w:rPr/>
      </w:pPr>
      <w:r w:rsidDel="00000000" w:rsidR="00000000" w:rsidRPr="00000000">
        <w:rPr>
          <w:rtl w:val="0"/>
        </w:rPr>
      </w:r>
    </w:p>
    <w:p w:rsidR="00000000" w:rsidDel="00000000" w:rsidP="00000000" w:rsidRDefault="00000000" w:rsidRPr="00000000" w14:paraId="00000024">
      <w:pPr>
        <w:pageBreakBefore w:val="0"/>
        <w:ind w:left="0" w:firstLine="0"/>
        <w:rPr/>
      </w:pPr>
      <w:r w:rsidDel="00000000" w:rsidR="00000000" w:rsidRPr="00000000">
        <w:rPr>
          <w:rtl w:val="0"/>
        </w:rPr>
        <w:t xml:space="preserve">So can you figure out the whole construction? It’s </w:t>
      </w:r>
      <w:r w:rsidDel="00000000" w:rsidR="00000000" w:rsidRPr="00000000">
        <w:rPr>
          <w:i w:val="1"/>
          <w:rtl w:val="0"/>
        </w:rPr>
        <w:t xml:space="preserve">mít chuť na _________</w:t>
      </w:r>
      <w:r w:rsidDel="00000000" w:rsidR="00000000" w:rsidRPr="00000000">
        <w:rPr>
          <w:rtl w:val="0"/>
        </w:rPr>
        <w:t xml:space="preserve">.</w:t>
      </w:r>
    </w:p>
    <w:p w:rsidR="00000000" w:rsidDel="00000000" w:rsidP="00000000" w:rsidRDefault="00000000" w:rsidRPr="00000000" w14:paraId="00000025">
      <w:pPr>
        <w:pageBreakBefore w:val="0"/>
        <w:ind w:left="0" w:firstLine="0"/>
        <w:rPr/>
      </w:pPr>
      <w:r w:rsidDel="00000000" w:rsidR="00000000" w:rsidRPr="00000000">
        <w:rPr>
          <w:rtl w:val="0"/>
        </w:rPr>
      </w:r>
    </w:p>
    <w:p w:rsidR="00000000" w:rsidDel="00000000" w:rsidP="00000000" w:rsidRDefault="00000000" w:rsidRPr="00000000" w14:paraId="00000026">
      <w:pPr>
        <w:pageBreakBefore w:val="0"/>
        <w:ind w:left="0" w:firstLine="0"/>
        <w:rPr/>
      </w:pPr>
      <w:r w:rsidDel="00000000" w:rsidR="00000000" w:rsidRPr="00000000">
        <w:rPr>
          <w:rtl w:val="0"/>
        </w:rPr>
        <w:t xml:space="preserve">But there’s still one piece of information missing. Can you look back at the sentences above and figure out what case the word in the blanks needs to be? If you look carefully, you’ll notice that these words are in the accusative (the feminine </w:t>
      </w:r>
      <w:r w:rsidDel="00000000" w:rsidR="00000000" w:rsidRPr="00000000">
        <w:rPr>
          <w:i w:val="1"/>
          <w:rtl w:val="0"/>
        </w:rPr>
        <w:t xml:space="preserve">-u</w:t>
      </w:r>
      <w:r w:rsidDel="00000000" w:rsidR="00000000" w:rsidRPr="00000000">
        <w:rPr>
          <w:rtl w:val="0"/>
        </w:rPr>
        <w:t xml:space="preserve"> ending gives it away).</w:t>
      </w:r>
    </w:p>
    <w:p w:rsidR="00000000" w:rsidDel="00000000" w:rsidP="00000000" w:rsidRDefault="00000000" w:rsidRPr="00000000" w14:paraId="00000027">
      <w:pPr>
        <w:pageBreakBefore w:val="0"/>
        <w:ind w:left="0" w:firstLine="0"/>
        <w:rPr/>
      </w:pPr>
      <w:r w:rsidDel="00000000" w:rsidR="00000000" w:rsidRPr="00000000">
        <w:rPr>
          <w:rtl w:val="0"/>
        </w:rPr>
      </w:r>
    </w:p>
    <w:p w:rsidR="00000000" w:rsidDel="00000000" w:rsidP="00000000" w:rsidRDefault="00000000" w:rsidRPr="00000000" w14:paraId="00000028">
      <w:pPr>
        <w:pageBreakBefore w:val="0"/>
        <w:ind w:left="0" w:firstLine="0"/>
        <w:rPr/>
      </w:pPr>
      <w:r w:rsidDel="00000000" w:rsidR="00000000" w:rsidRPr="00000000">
        <w:rPr>
          <w:rtl w:val="0"/>
        </w:rPr>
        <w:t xml:space="preserve">Finally, the question – you can ask someone what they have a craving for:</w:t>
      </w:r>
    </w:p>
    <w:p w:rsidR="00000000" w:rsidDel="00000000" w:rsidP="00000000" w:rsidRDefault="00000000" w:rsidRPr="00000000" w14:paraId="00000029">
      <w:pPr>
        <w:pageBreakBefore w:val="0"/>
        <w:ind w:left="0" w:firstLine="0"/>
        <w:rPr/>
      </w:pPr>
      <w:r w:rsidDel="00000000" w:rsidR="00000000" w:rsidRPr="00000000">
        <w:rPr>
          <w:rtl w:val="0"/>
        </w:rPr>
      </w:r>
    </w:p>
    <w:p w:rsidR="00000000" w:rsidDel="00000000" w:rsidP="00000000" w:rsidRDefault="00000000" w:rsidRPr="00000000" w14:paraId="0000002A">
      <w:pPr>
        <w:pageBreakBefore w:val="0"/>
        <w:ind w:left="0" w:firstLine="0"/>
        <w:rPr/>
      </w:pPr>
      <w:r w:rsidDel="00000000" w:rsidR="00000000" w:rsidRPr="00000000">
        <w:rPr>
          <w:rtl w:val="0"/>
        </w:rPr>
      </w:r>
    </w:p>
    <w:p w:rsidR="00000000" w:rsidDel="00000000" w:rsidP="00000000" w:rsidRDefault="00000000" w:rsidRPr="00000000" w14:paraId="0000002B">
      <w:pPr>
        <w:pageBreakBefore w:val="0"/>
        <w:ind w:left="0" w:firstLine="0"/>
        <w:rPr>
          <w:i w:val="1"/>
        </w:rPr>
      </w:pPr>
      <w:r w:rsidDel="00000000" w:rsidR="00000000" w:rsidRPr="00000000">
        <w:rPr>
          <w:i w:val="1"/>
          <w:rtl w:val="0"/>
        </w:rPr>
        <w:tab/>
        <w:t xml:space="preserve">Na co máš chuť?</w:t>
      </w:r>
    </w:p>
    <w:p w:rsidR="00000000" w:rsidDel="00000000" w:rsidP="00000000" w:rsidRDefault="00000000" w:rsidRPr="00000000" w14:paraId="0000002C">
      <w:pPr>
        <w:pageBreakBefore w:val="0"/>
        <w:ind w:left="0" w:firstLine="0"/>
        <w:rPr/>
      </w:pPr>
      <w:r w:rsidDel="00000000" w:rsidR="00000000" w:rsidRPr="00000000">
        <w:rPr>
          <w:rtl w:val="0"/>
        </w:rPr>
        <w:tab/>
        <w:t xml:space="preserve">What do you have a craving for? (what do you feel like having?)</w:t>
      </w:r>
    </w:p>
    <w:p w:rsidR="00000000" w:rsidDel="00000000" w:rsidP="00000000" w:rsidRDefault="00000000" w:rsidRPr="00000000" w14:paraId="0000002D">
      <w:pPr>
        <w:pageBreakBefore w:val="0"/>
        <w:ind w:left="0" w:firstLine="0"/>
        <w:rPr/>
      </w:pPr>
      <w:r w:rsidDel="00000000" w:rsidR="00000000" w:rsidRPr="00000000">
        <w:rPr>
          <w:rtl w:val="0"/>
        </w:rPr>
      </w:r>
    </w:p>
    <w:p w:rsidR="00000000" w:rsidDel="00000000" w:rsidP="00000000" w:rsidRDefault="00000000" w:rsidRPr="00000000" w14:paraId="0000002E">
      <w:pPr>
        <w:pageBreakBefore w:val="0"/>
        <w:ind w:left="0" w:firstLine="0"/>
        <w:rPr/>
      </w:pPr>
      <w:r w:rsidDel="00000000" w:rsidR="00000000" w:rsidRPr="00000000">
        <w:rPr>
          <w:rtl w:val="0"/>
        </w:rPr>
        <w:t xml:space="preserve">Well, in English we can put a preposition right at the end of a sentence (despite what your English teacher might have taught you – here the preposition is </w:t>
      </w:r>
      <w:r w:rsidDel="00000000" w:rsidR="00000000" w:rsidRPr="00000000">
        <w:rPr>
          <w:i w:val="1"/>
          <w:rtl w:val="0"/>
        </w:rPr>
        <w:t xml:space="preserve">for</w:t>
      </w:r>
      <w:r w:rsidDel="00000000" w:rsidR="00000000" w:rsidRPr="00000000">
        <w:rPr>
          <w:rtl w:val="0"/>
        </w:rPr>
        <w:t xml:space="preserve">). In Czech, that’s totally impossible, instead you literally have to say </w:t>
      </w:r>
      <w:r w:rsidDel="00000000" w:rsidR="00000000" w:rsidRPr="00000000">
        <w:rPr>
          <w:i w:val="1"/>
          <w:rtl w:val="0"/>
        </w:rPr>
        <w:t xml:space="preserve">for what do you have a craving</w:t>
      </w:r>
      <w:r w:rsidDel="00000000" w:rsidR="00000000" w:rsidRPr="00000000">
        <w:rPr>
          <w:rtl w:val="0"/>
        </w:rPr>
        <w:t xml:space="preserve">? Sounds awful, right? Bring that sentence back to your English teacher! But that’s exactly the normal and natural way of asking the question in Czech.</w:t>
      </w:r>
    </w:p>
    <w:p w:rsidR="00000000" w:rsidDel="00000000" w:rsidP="00000000" w:rsidRDefault="00000000" w:rsidRPr="00000000" w14:paraId="0000002F">
      <w:pPr>
        <w:pageBreakBefore w:val="0"/>
        <w:ind w:left="0" w:firstLine="0"/>
        <w:rPr/>
      </w:pPr>
      <w:r w:rsidDel="00000000" w:rsidR="00000000" w:rsidRPr="00000000">
        <w:rPr>
          <w:rtl w:val="0"/>
        </w:rPr>
      </w:r>
    </w:p>
    <w:p w:rsidR="00000000" w:rsidDel="00000000" w:rsidP="00000000" w:rsidRDefault="00000000" w:rsidRPr="00000000" w14:paraId="00000030">
      <w:pPr>
        <w:pageBreakBefore w:val="0"/>
        <w:ind w:left="0" w:firstLine="0"/>
        <w:rPr/>
      </w:pPr>
      <w:r w:rsidDel="00000000" w:rsidR="00000000" w:rsidRPr="00000000">
        <w:rPr>
          <w:rtl w:val="0"/>
        </w:rPr>
        <w:t xml:space="preserve">So to sum up:</w:t>
      </w:r>
    </w:p>
    <w:p w:rsidR="00000000" w:rsidDel="00000000" w:rsidP="00000000" w:rsidRDefault="00000000" w:rsidRPr="00000000" w14:paraId="00000031">
      <w:pPr>
        <w:pageBreakBefore w:val="0"/>
        <w:ind w:left="0" w:firstLine="0"/>
        <w:rPr/>
      </w:pPr>
      <w:r w:rsidDel="00000000" w:rsidR="00000000" w:rsidRPr="00000000">
        <w:rPr>
          <w:rtl w:val="0"/>
        </w:rPr>
      </w:r>
    </w:p>
    <w:p w:rsidR="00000000" w:rsidDel="00000000" w:rsidP="00000000" w:rsidRDefault="00000000" w:rsidRPr="00000000" w14:paraId="00000032">
      <w:pPr>
        <w:pageBreakBefore w:val="0"/>
        <w:ind w:left="720" w:firstLine="0"/>
        <w:rPr/>
      </w:pPr>
      <w:r w:rsidDel="00000000" w:rsidR="00000000" w:rsidRPr="00000000">
        <w:rPr>
          <w:i w:val="1"/>
          <w:rtl w:val="0"/>
        </w:rPr>
        <w:t xml:space="preserve">mít chuť na </w:t>
      </w:r>
      <w:r w:rsidDel="00000000" w:rsidR="00000000" w:rsidRPr="00000000">
        <w:rPr>
          <w:u w:val="single"/>
          <w:rtl w:val="0"/>
        </w:rPr>
        <w:t xml:space="preserve">(+ Accusative Case)</w:t>
      </w:r>
      <w:r w:rsidDel="00000000" w:rsidR="00000000" w:rsidRPr="00000000">
        <w:rPr>
          <w:rtl w:val="0"/>
        </w:rPr>
      </w:r>
    </w:p>
    <w:p w:rsidR="00000000" w:rsidDel="00000000" w:rsidP="00000000" w:rsidRDefault="00000000" w:rsidRPr="00000000" w14:paraId="00000033">
      <w:pPr>
        <w:pageBreakBefore w:val="0"/>
        <w:ind w:left="720" w:firstLine="0"/>
        <w:rPr/>
      </w:pPr>
      <w:r w:rsidDel="00000000" w:rsidR="00000000" w:rsidRPr="00000000">
        <w:rPr>
          <w:rtl w:val="0"/>
        </w:rPr>
      </w:r>
    </w:p>
    <w:p w:rsidR="00000000" w:rsidDel="00000000" w:rsidP="00000000" w:rsidRDefault="00000000" w:rsidRPr="00000000" w14:paraId="00000034">
      <w:pPr>
        <w:pageBreakBefore w:val="0"/>
        <w:ind w:left="720" w:firstLine="0"/>
        <w:rPr/>
      </w:pPr>
      <w:r w:rsidDel="00000000" w:rsidR="00000000" w:rsidRPr="00000000">
        <w:rPr>
          <w:i w:val="1"/>
          <w:rtl w:val="0"/>
        </w:rPr>
        <w:t xml:space="preserve">Na co máš/máte chuť?</w:t>
      </w:r>
      <w:r w:rsidDel="00000000" w:rsidR="00000000" w:rsidRPr="00000000">
        <w:rPr>
          <w:rtl w:val="0"/>
        </w:rPr>
      </w:r>
    </w:p>
    <w:p w:rsidR="00000000" w:rsidDel="00000000" w:rsidP="00000000" w:rsidRDefault="00000000" w:rsidRPr="00000000" w14:paraId="00000035">
      <w:pPr>
        <w:pageBreakBefore w:val="0"/>
        <w:ind w:left="720" w:firstLine="0"/>
        <w:rPr/>
      </w:pPr>
      <w:r w:rsidDel="00000000" w:rsidR="00000000" w:rsidRPr="00000000">
        <w:rPr>
          <w:rtl w:val="0"/>
        </w:rPr>
        <w:t xml:space="preserve">What do you feel like having? lit. what do you have a craving for?</w:t>
      </w:r>
    </w:p>
    <w:p w:rsidR="00000000" w:rsidDel="00000000" w:rsidP="00000000" w:rsidRDefault="00000000" w:rsidRPr="00000000" w14:paraId="00000036">
      <w:pPr>
        <w:pageBreakBefore w:val="0"/>
        <w:ind w:left="720" w:firstLine="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t xml:space="preserve">Images used in this document come from </w:t>
      </w:r>
      <w:hyperlink r:id="rId16">
        <w:r w:rsidDel="00000000" w:rsidR="00000000" w:rsidRPr="00000000">
          <w:rPr>
            <w:color w:val="1155cc"/>
            <w:u w:val="single"/>
            <w:rtl w:val="0"/>
          </w:rPr>
          <w:t xml:space="preserve">these sources</w:t>
        </w:r>
      </w:hyperlink>
      <w:r w:rsidDel="00000000" w:rsidR="00000000" w:rsidRPr="00000000">
        <w:rPr>
          <w:rtl w:val="0"/>
        </w:rPr>
        <w:t xml:space="preserve">.</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pxhere.com/cs/photo/2160" TargetMode="External"/><Relationship Id="rId13" Type="http://schemas.openxmlformats.org/officeDocument/2006/relationships/image" Target="media/image4.png"/><Relationship Id="rId12" Type="http://schemas.openxmlformats.org/officeDocument/2006/relationships/hyperlink" Target="https://pixabay.com/en/coffee-coffee-cup-cup-drink-beans-271497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png"/><Relationship Id="rId14" Type="http://schemas.openxmlformats.org/officeDocument/2006/relationships/hyperlink" Target="https://pixabay.com/en/pizza-cooking-fast-food-snacks-2068272/" TargetMode="External"/><Relationship Id="rId16" Type="http://schemas.openxmlformats.org/officeDocument/2006/relationships/hyperlink" Target="https://docs.google.com/document/d/1JlaI0O7h4GtnAtCG0C7zxTcXZpBmQTS1F4zGv-d11ZE/edit#heading=h.x80626ksi2vj" TargetMode="External"/><Relationship Id="rId5" Type="http://schemas.openxmlformats.org/officeDocument/2006/relationships/styles" Target="styles.xml"/><Relationship Id="rId6" Type="http://schemas.openxmlformats.org/officeDocument/2006/relationships/hyperlink" Target="https://commons.wikimedia.org/wiki/File:Sma%C5%BEen%C3%BD_s%C3%BDr,_U_Hradil%C5%AF,_Rusava_(2).jpg" TargetMode="External"/><Relationship Id="rId7" Type="http://schemas.openxmlformats.org/officeDocument/2006/relationships/image" Target="media/image2.jpg"/><Relationship Id="rId8" Type="http://schemas.openxmlformats.org/officeDocument/2006/relationships/hyperlink" Target="https://www.google.com/url?sa=i&amp;source=imgres&amp;cd=&amp;cad=rja&amp;uact=8&amp;ved=2ahUKEwirqsjItJPeAhXNna0KHZGKA0cQjxx6BAgBEAI&amp;url=https%3A%2F%2Flibreshot.com%2Fczech-beer%2F&amp;psig=AOvVaw3Jk0wI9q6_U-_wvNLp9ZWG&amp;ust=15400696244095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