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18dl1f2zuwu8" w:id="0"/>
      <w:bookmarkEnd w:id="0"/>
      <w:r w:rsidDel="00000000" w:rsidR="00000000" w:rsidRPr="00000000">
        <w:rPr>
          <w:rtl w:val="0"/>
        </w:rPr>
        <w:t xml:space="preserve">1 </w:t>
      </w:r>
      <w:r w:rsidDel="00000000" w:rsidR="00000000" w:rsidRPr="00000000">
        <w:rPr>
          <w:color w:val="ad3b7c"/>
          <w:rtl w:val="0"/>
        </w:rPr>
        <w:t xml:space="preserve">|</w:t>
      </w:r>
      <w:r w:rsidDel="00000000" w:rsidR="00000000" w:rsidRPr="00000000">
        <w:rPr>
          <w:rtl w:val="0"/>
        </w:rPr>
        <w:t xml:space="preserve"> 1</w:t>
      </w:r>
      <w:r w:rsidDel="00000000" w:rsidR="00000000" w:rsidRPr="00000000">
        <w:rPr>
          <w:color w:val="ff00ff"/>
          <w:rtl w:val="0"/>
        </w:rPr>
        <w:t xml:space="preserve"> </w:t>
      </w:r>
      <w:r w:rsidDel="00000000" w:rsidR="00000000" w:rsidRPr="00000000">
        <w:rPr>
          <w:color w:val="ad3b7c"/>
          <w:rtl w:val="0"/>
        </w:rPr>
        <w:t xml:space="preserve">|</w:t>
      </w:r>
      <w:r w:rsidDel="00000000" w:rsidR="00000000" w:rsidRPr="00000000">
        <w:rPr>
          <w:rtl w:val="0"/>
        </w:rPr>
        <w:t xml:space="preserve"> Lekcija 1: Dobar dan!</w:t>
      </w:r>
    </w:p>
    <w:p w:rsidR="00000000" w:rsidDel="00000000" w:rsidP="00000000" w:rsidRDefault="00000000" w:rsidRPr="00000000" w14:paraId="00000002">
      <w:pPr>
        <w:pStyle w:val="Heading1"/>
        <w:rPr>
          <w:color w:val="ad3b7c"/>
        </w:rPr>
      </w:pPr>
      <w:bookmarkStart w:colFirst="0" w:colLast="0" w:name="_qqg9tgn1vbi8" w:id="1"/>
      <w:bookmarkEnd w:id="1"/>
      <w:r w:rsidDel="00000000" w:rsidR="00000000" w:rsidRPr="00000000">
        <w:rPr>
          <w:color w:val="ad3b7c"/>
          <w:rtl w:val="0"/>
        </w:rPr>
        <w:t xml:space="preserve">1.1 Zadatak 1. Dobar dan!</w:t>
      </w:r>
    </w:p>
    <w:p w:rsidR="00000000" w:rsidDel="00000000" w:rsidP="00000000" w:rsidRDefault="00000000" w:rsidRPr="00000000" w14:paraId="00000003">
      <w:pPr>
        <w:rPr/>
      </w:pPr>
      <w:r w:rsidDel="00000000" w:rsidR="00000000" w:rsidRPr="00000000">
        <w:rPr>
          <w:rtl w:val="0"/>
        </w:rPr>
        <w:t xml:space="preserve">🔊Listen to the following phrases and pronounce them as you hear them.</w:t>
      </w:r>
    </w:p>
    <w:p w:rsidR="00000000" w:rsidDel="00000000" w:rsidP="00000000" w:rsidRDefault="00000000" w:rsidRPr="00000000" w14:paraId="00000004">
      <w:pPr>
        <w:pageBreakBefore w:val="0"/>
        <w:rPr>
          <w:rFonts w:ascii="Helvetica Neue" w:cs="Helvetica Neue" w:eastAsia="Helvetica Neue" w:hAnsi="Helvetica Neue"/>
        </w:rPr>
      </w:pPr>
      <w:r w:rsidDel="00000000" w:rsidR="00000000" w:rsidRPr="00000000">
        <w:rPr>
          <w:rFonts w:ascii="Helvetica Neue" w:cs="Helvetica Neue" w:eastAsia="Helvetica Neue" w:hAnsi="Helvetica Neue"/>
          <w:rtl w:val="0"/>
        </w:rPr>
        <w:t xml:space="preserve"> </w:t>
      </w:r>
    </w:p>
    <w:tbl>
      <w:tblPr>
        <w:tblStyle w:val="Table1"/>
        <w:tblW w:w="913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045"/>
        <w:gridCol w:w="3045"/>
        <w:gridCol w:w="3045"/>
        <w:tblGridChange w:id="0">
          <w:tblGrid>
            <w:gridCol w:w="3045"/>
            <w:gridCol w:w="3045"/>
            <w:gridCol w:w="3045"/>
          </w:tblGrid>
        </w:tblGridChange>
      </w:tblGrid>
      <w:tr>
        <w:trPr>
          <w:cantSplit w:val="0"/>
          <w:trHeight w:val="455" w:hRule="atLeast"/>
          <w:tblHeader w:val="0"/>
        </w:trPr>
        <w:tc>
          <w:tcPr>
            <w:tcBorders>
              <w:top w:color="ffffff" w:space="0" w:sz="4" w:val="single"/>
              <w:left w:color="ffffff" w:space="0" w:sz="4" w:val="single"/>
              <w:bottom w:color="ffffff" w:space="0" w:sz="4" w:val="single"/>
              <w:right w:color="ffffff" w:space="0" w:sz="4" w:val="single"/>
            </w:tcBorders>
            <w:tcMar>
              <w:top w:w="100.0" w:type="dxa"/>
              <w:left w:w="100.0" w:type="dxa"/>
              <w:bottom w:w="100.0" w:type="dxa"/>
              <w:right w:w="100.0" w:type="dxa"/>
            </w:tcMar>
            <w:vAlign w:val="top"/>
          </w:tcPr>
          <w:p w:rsidR="00000000" w:rsidDel="00000000" w:rsidP="00000000" w:rsidRDefault="00000000" w:rsidRPr="00000000" w14:paraId="00000005">
            <w:pPr>
              <w:jc w:val="cente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800225" cy="2540000"/>
                  <wp:effectExtent b="0" l="0" r="0" t="0"/>
                  <wp:docPr id="2" name="image4.jpg"/>
                  <a:graphic>
                    <a:graphicData uri="http://schemas.openxmlformats.org/drawingml/2006/picture">
                      <pic:pic>
                        <pic:nvPicPr>
                          <pic:cNvPr id="0" name="image4.jpg"/>
                          <pic:cNvPicPr preferRelativeResize="0"/>
                        </pic:nvPicPr>
                        <pic:blipFill>
                          <a:blip r:embed="rId6"/>
                          <a:srcRect b="0" l="0" r="0" t="0"/>
                          <a:stretch>
                            <a:fillRect/>
                          </a:stretch>
                        </pic:blipFill>
                        <pic:spPr>
                          <a:xfrm>
                            <a:off x="0" y="0"/>
                            <a:ext cx="1800225" cy="25400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100.0" w:type="dxa"/>
              <w:left w:w="100.0" w:type="dxa"/>
              <w:bottom w:w="100.0" w:type="dxa"/>
              <w:right w:w="100.0" w:type="dxa"/>
            </w:tcMar>
            <w:vAlign w:val="top"/>
          </w:tcPr>
          <w:p w:rsidR="00000000" w:rsidDel="00000000" w:rsidP="00000000" w:rsidRDefault="00000000" w:rsidRPr="00000000" w14:paraId="00000006">
            <w:pPr>
              <w:widowControl w:val="0"/>
              <w:jc w:val="cente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800225" cy="2540000"/>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1800225" cy="2540000"/>
                          </a:xfrm>
                          <a:prstGeom prst="rect"/>
                          <a:ln/>
                        </pic:spPr>
                      </pic:pic>
                    </a:graphicData>
                  </a:graphic>
                </wp:inline>
              </w:drawing>
            </w:r>
            <w:r w:rsidDel="00000000" w:rsidR="00000000" w:rsidRPr="00000000">
              <w:rPr>
                <w:rtl w:val="0"/>
              </w:rPr>
            </w:r>
          </w:p>
        </w:tc>
        <w:tc>
          <w:tcPr>
            <w:tcBorders>
              <w:top w:color="ffffff" w:space="0" w:sz="4" w:val="single"/>
              <w:left w:color="ffffff" w:space="0" w:sz="4" w:val="single"/>
              <w:bottom w:color="ffffff" w:space="0" w:sz="4" w:val="single"/>
              <w:right w:color="ffffff" w:space="0" w:sz="4" w:val="single"/>
            </w:tcBorders>
            <w:tcMar>
              <w:top w:w="100.0" w:type="dxa"/>
              <w:left w:w="100.0" w:type="dxa"/>
              <w:bottom w:w="100.0" w:type="dxa"/>
              <w:right w:w="100.0" w:type="dxa"/>
            </w:tcMar>
            <w:vAlign w:val="top"/>
          </w:tcPr>
          <w:p w:rsidR="00000000" w:rsidDel="00000000" w:rsidP="00000000" w:rsidRDefault="00000000" w:rsidRPr="00000000" w14:paraId="00000007">
            <w:pPr>
              <w:widowControl w:val="0"/>
              <w:jc w:val="center"/>
              <w:rPr>
                <w:rFonts w:ascii="Helvetica Neue" w:cs="Helvetica Neue" w:eastAsia="Helvetica Neue" w:hAnsi="Helvetica Neue"/>
                <w:i w:val="1"/>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1800225" cy="2540000"/>
                  <wp:effectExtent b="0" l="0" r="0" t="0"/>
                  <wp:docPr id="8"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800225" cy="2540000"/>
                          </a:xfrm>
                          <a:prstGeom prst="rect"/>
                          <a:ln/>
                        </pic:spPr>
                      </pic:pic>
                    </a:graphicData>
                  </a:graphic>
                </wp:inline>
              </w:drawing>
            </w:r>
            <w:r w:rsidDel="00000000" w:rsidR="00000000" w:rsidRPr="00000000">
              <w:rPr>
                <w:rtl w:val="0"/>
              </w:rPr>
            </w:r>
          </w:p>
        </w:tc>
      </w:tr>
      <w:tr>
        <w:trPr>
          <w:cantSplit w:val="0"/>
          <w:trHeight w:val="455" w:hRule="atLeast"/>
          <w:tblHeader w:val="0"/>
        </w:trPr>
        <w:tc>
          <w:tcPr>
            <w:tcBorders>
              <w:top w:color="ffffff" w:space="0" w:sz="4" w:val="single"/>
              <w:left w:color="ffffff" w:space="0" w:sz="4" w:val="single"/>
              <w:bottom w:color="ffffff" w:space="0" w:sz="4" w:val="single"/>
              <w:right w:color="ffffff" w:space="0" w:sz="4" w:val="single"/>
            </w:tcBorders>
            <w:tcMar>
              <w:top w:w="100.0" w:type="dxa"/>
              <w:left w:w="100.0" w:type="dxa"/>
              <w:bottom w:w="100.0" w:type="dxa"/>
              <w:right w:w="100.0" w:type="dxa"/>
            </w:tcMar>
            <w:vAlign w:val="top"/>
          </w:tcPr>
          <w:p w:rsidR="00000000" w:rsidDel="00000000" w:rsidP="00000000" w:rsidRDefault="00000000" w:rsidRPr="00000000" w14:paraId="00000008">
            <w:pPr>
              <w:spacing w:line="240" w:lineRule="auto"/>
              <w:jc w:val="center"/>
              <w:rPr/>
            </w:pPr>
            <w:r w:rsidDel="00000000" w:rsidR="00000000" w:rsidRPr="00000000">
              <w:rPr>
                <w:rtl w:val="0"/>
              </w:rPr>
              <w:t xml:space="preserve">Dobro jutro!</w:t>
            </w:r>
          </w:p>
        </w:tc>
        <w:tc>
          <w:tcPr>
            <w:tcBorders>
              <w:top w:color="ffffff" w:space="0" w:sz="4" w:val="single"/>
              <w:left w:color="ffffff" w:space="0" w:sz="4" w:val="single"/>
              <w:bottom w:color="ffffff" w:space="0" w:sz="4" w:val="single"/>
              <w:right w:color="ffffff" w:space="0" w:sz="4" w:val="single"/>
            </w:tcBorders>
            <w:tcMar>
              <w:top w:w="100.0" w:type="dxa"/>
              <w:left w:w="100.0" w:type="dxa"/>
              <w:bottom w:w="100.0" w:type="dxa"/>
              <w:right w:w="100.0" w:type="dxa"/>
            </w:tcMar>
            <w:vAlign w:val="top"/>
          </w:tcPr>
          <w:p w:rsidR="00000000" w:rsidDel="00000000" w:rsidP="00000000" w:rsidRDefault="00000000" w:rsidRPr="00000000" w14:paraId="00000009">
            <w:pPr>
              <w:spacing w:line="240" w:lineRule="auto"/>
              <w:jc w:val="center"/>
              <w:rPr/>
            </w:pPr>
            <w:r w:rsidDel="00000000" w:rsidR="00000000" w:rsidRPr="00000000">
              <w:rPr>
                <w:rtl w:val="0"/>
              </w:rPr>
              <w:t xml:space="preserve">Dobar dan!</w:t>
            </w:r>
          </w:p>
        </w:tc>
        <w:tc>
          <w:tcPr>
            <w:tcBorders>
              <w:top w:color="ffffff" w:space="0" w:sz="4" w:val="single"/>
              <w:left w:color="ffffff" w:space="0" w:sz="4" w:val="single"/>
              <w:bottom w:color="ffffff" w:space="0" w:sz="4" w:val="single"/>
              <w:right w:color="ffffff" w:space="0" w:sz="4" w:val="single"/>
            </w:tcBorders>
            <w:tcMar>
              <w:top w:w="100.0" w:type="dxa"/>
              <w:left w:w="100.0" w:type="dxa"/>
              <w:bottom w:w="100.0" w:type="dxa"/>
              <w:right w:w="100.0" w:type="dxa"/>
            </w:tcMar>
            <w:vAlign w:val="top"/>
          </w:tcPr>
          <w:p w:rsidR="00000000" w:rsidDel="00000000" w:rsidP="00000000" w:rsidRDefault="00000000" w:rsidRPr="00000000" w14:paraId="0000000A">
            <w:pPr>
              <w:spacing w:line="240" w:lineRule="auto"/>
              <w:jc w:val="center"/>
              <w:rPr/>
            </w:pPr>
            <w:r w:rsidDel="00000000" w:rsidR="00000000" w:rsidRPr="00000000">
              <w:rPr>
                <w:rtl w:val="0"/>
              </w:rPr>
              <w:t xml:space="preserve">Dobra večer!</w:t>
            </w:r>
          </w:p>
        </w:tc>
      </w:tr>
    </w:tbl>
    <w:p w:rsidR="00000000" w:rsidDel="00000000" w:rsidP="00000000" w:rsidRDefault="00000000" w:rsidRPr="00000000" w14:paraId="0000000B">
      <w:pPr>
        <w:rPr/>
      </w:pPr>
      <w:r w:rsidDel="00000000" w:rsidR="00000000" w:rsidRPr="00000000">
        <w:rPr>
          <w:rtl w:val="0"/>
        </w:rPr>
        <w:t xml:space="preserve"> What would be the appropriate greeting at the following hours?</w:t>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1605"/>
        <w:gridCol w:w="6375"/>
        <w:tblGridChange w:id="0">
          <w:tblGrid>
            <w:gridCol w:w="1380"/>
            <w:gridCol w:w="1605"/>
            <w:gridCol w:w="6375"/>
          </w:tblGrid>
        </w:tblGridChange>
      </w:tblGrid>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0C">
            <w:pPr>
              <w:spacing w:line="240" w:lineRule="auto"/>
              <w:rPr/>
            </w:pPr>
            <w:r w:rsidDel="00000000" w:rsidR="00000000" w:rsidRPr="00000000">
              <w:rPr>
                <w:rtl w:val="0"/>
              </w:rPr>
              <w:t xml:space="preserve">14:00</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0D">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0E">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0F">
            <w:pPr>
              <w:spacing w:line="240" w:lineRule="auto"/>
              <w:rPr/>
            </w:pPr>
            <w:r w:rsidDel="00000000" w:rsidR="00000000" w:rsidRPr="00000000">
              <w:rPr>
                <w:rtl w:val="0"/>
              </w:rPr>
              <w:t xml:space="preserve">11:00</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0">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1">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2">
            <w:pPr>
              <w:spacing w:line="240" w:lineRule="auto"/>
              <w:rPr/>
            </w:pPr>
            <w:r w:rsidDel="00000000" w:rsidR="00000000" w:rsidRPr="00000000">
              <w:rPr>
                <w:rtl w:val="0"/>
              </w:rPr>
              <w:t xml:space="preserve">19:00</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3">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4">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5">
            <w:pPr>
              <w:spacing w:line="240" w:lineRule="auto"/>
              <w:rPr/>
            </w:pPr>
            <w:r w:rsidDel="00000000" w:rsidR="00000000" w:rsidRPr="00000000">
              <w:rPr>
                <w:rtl w:val="0"/>
              </w:rPr>
              <w:t xml:space="preserve">08:00</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6">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7">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8">
            <w:pPr>
              <w:spacing w:line="240" w:lineRule="auto"/>
              <w:rPr/>
            </w:pPr>
            <w:r w:rsidDel="00000000" w:rsidR="00000000" w:rsidRPr="00000000">
              <w:rPr>
                <w:rtl w:val="0"/>
              </w:rPr>
              <w:t xml:space="preserve">23:00</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9">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A">
            <w:pPr>
              <w:spacing w:line="240" w:lineRule="auto"/>
              <w:rPr/>
            </w:pPr>
            <w:r w:rsidDel="00000000" w:rsidR="00000000" w:rsidRPr="00000000">
              <w:rPr>
                <w:rtl w:val="0"/>
              </w:rPr>
            </w:r>
          </w:p>
        </w:tc>
      </w:tr>
      <w:tr>
        <w:trPr>
          <w:cantSplit w:val="0"/>
          <w:tblHeader w:val="0"/>
        </w:trPr>
        <w:tc>
          <w:tcPr>
            <w:tcBorders>
              <w:top w:color="000000" w:space="0" w:sz="8" w:val="dotted"/>
              <w:left w:color="000000" w:space="0" w:sz="0" w:val="nil"/>
              <w:bottom w:color="000000" w:space="0" w:sz="8" w:val="dotted"/>
              <w:right w:color="000000" w:space="0" w:sz="8" w:val="dotted"/>
            </w:tcBorders>
            <w:tcMar>
              <w:top w:w="100.0" w:type="dxa"/>
              <w:left w:w="100.0" w:type="dxa"/>
              <w:bottom w:w="100.0" w:type="dxa"/>
              <w:right w:w="100.0" w:type="dxa"/>
            </w:tcMar>
            <w:vAlign w:val="top"/>
          </w:tcPr>
          <w:p w:rsidR="00000000" w:rsidDel="00000000" w:rsidP="00000000" w:rsidRDefault="00000000" w:rsidRPr="00000000" w14:paraId="0000001B">
            <w:pPr>
              <w:spacing w:line="240" w:lineRule="auto"/>
              <w:rPr/>
            </w:pPr>
            <w:r w:rsidDel="00000000" w:rsidR="00000000" w:rsidRPr="00000000">
              <w:rPr>
                <w:rtl w:val="0"/>
              </w:rPr>
              <w:t xml:space="preserve">12:00</w:t>
            </w:r>
          </w:p>
        </w:tc>
        <w:tc>
          <w:tcPr>
            <w:tcBorders>
              <w:top w:color="000000" w:space="0" w:sz="8" w:val="dotted"/>
              <w:left w:color="000000" w:space="0" w:sz="8" w:val="dotted"/>
              <w:bottom w:color="000000" w:space="0" w:sz="8" w:val="dotted"/>
              <w:right w:color="000000"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01C">
            <w:pPr>
              <w:spacing w:line="240" w:lineRule="auto"/>
              <w:rPr/>
            </w:pPr>
            <w:r w:rsidDel="00000000" w:rsidR="00000000" w:rsidRPr="00000000">
              <w:rPr>
                <w:rFonts w:ascii="Arial Unicode MS" w:cs="Arial Unicode MS" w:eastAsia="Arial Unicode MS" w:hAnsi="Arial Unicode MS"/>
                <w:rtl w:val="0"/>
              </w:rPr>
              <w:t xml:space="preserve">[odgovor] →</w:t>
            </w:r>
          </w:p>
        </w:tc>
        <w:tc>
          <w:tcPr>
            <w:tcBorders>
              <w:top w:color="000000" w:space="0" w:sz="8" w:val="dotted"/>
              <w:left w:color="000000" w:space="0" w:sz="8" w:val="dotted"/>
              <w:bottom w:color="000000" w:space="0" w:sz="8" w:val="dotted"/>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D">
            <w:pPr>
              <w:spacing w:line="240" w:lineRule="auto"/>
              <w:rPr/>
            </w:pPr>
            <w:r w:rsidDel="00000000" w:rsidR="00000000" w:rsidRPr="00000000">
              <w:rPr>
                <w:rtl w:val="0"/>
              </w:rPr>
            </w:r>
          </w:p>
        </w:tc>
      </w:tr>
    </w:tbl>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pStyle w:val="Heading1"/>
        <w:rPr>
          <w:color w:val="ad3b7c"/>
        </w:rPr>
      </w:pPr>
      <w:bookmarkStart w:colFirst="0" w:colLast="0" w:name="_7la4b7togrkr" w:id="2"/>
      <w:bookmarkEnd w:id="2"/>
      <w:r w:rsidDel="00000000" w:rsidR="00000000" w:rsidRPr="00000000">
        <w:rPr>
          <w:color w:val="ad3b7c"/>
          <w:rtl w:val="0"/>
        </w:rPr>
        <w:t xml:space="preserve">1.1 Zadatak 2. Ja sam…</w:t>
      </w:r>
    </w:p>
    <w:p w:rsidR="00000000" w:rsidDel="00000000" w:rsidP="00000000" w:rsidRDefault="00000000" w:rsidRPr="00000000" w14:paraId="00000020">
      <w:pPr>
        <w:rPr/>
      </w:pPr>
      <w:r w:rsidDel="00000000" w:rsidR="00000000" w:rsidRPr="00000000">
        <w:rPr>
          <w:rtl w:val="0"/>
        </w:rPr>
        <w:t xml:space="preserve">🔊Let's meet our international students. </w:t>
      </w:r>
      <w:r w:rsidDel="00000000" w:rsidR="00000000" w:rsidRPr="00000000">
        <w:rPr>
          <w:b w:val="1"/>
          <w:rtl w:val="0"/>
        </w:rPr>
        <w:t xml:space="preserve">Step 1: </w:t>
      </w:r>
      <w:r w:rsidDel="00000000" w:rsidR="00000000" w:rsidRPr="00000000">
        <w:rPr>
          <w:rtl w:val="0"/>
        </w:rPr>
        <w:t xml:space="preserve">Listen while they present themselves. </w:t>
      </w:r>
      <w:r w:rsidDel="00000000" w:rsidR="00000000" w:rsidRPr="00000000">
        <w:rPr>
          <w:b w:val="1"/>
          <w:rtl w:val="0"/>
        </w:rPr>
        <w:t xml:space="preserve">Step 2:</w:t>
      </w:r>
      <w:r w:rsidDel="00000000" w:rsidR="00000000" w:rsidRPr="00000000">
        <w:rPr>
          <w:rtl w:val="0"/>
        </w:rPr>
        <w:t xml:space="preserve"> Now you try! </w:t>
      </w:r>
      <w:r w:rsidDel="00000000" w:rsidR="00000000" w:rsidRPr="00000000">
        <w:rPr>
          <w:b w:val="1"/>
          <w:rtl w:val="0"/>
        </w:rPr>
        <w:t xml:space="preserve">Tko si ti? (</w:t>
      </w:r>
      <w:r w:rsidDel="00000000" w:rsidR="00000000" w:rsidRPr="00000000">
        <w:rPr>
          <w:b w:val="1"/>
          <w:i w:val="1"/>
          <w:rtl w:val="0"/>
        </w:rPr>
        <w:t xml:space="preserve">Who are you?</w:t>
      </w:r>
      <w:r w:rsidDel="00000000" w:rsidR="00000000" w:rsidRPr="00000000">
        <w:rPr>
          <w:b w:val="1"/>
          <w:rtl w:val="0"/>
        </w:rPr>
        <w:t xml:space="preserve">)</w:t>
      </w:r>
      <w:r w:rsidDel="00000000" w:rsidR="00000000" w:rsidRPr="00000000">
        <w:rPr>
          <w:rtl w:val="0"/>
        </w:rPr>
        <w:t xml:space="preserve"> Present yourself to the rest of the class. Follow the text in this task as an example when presenting yourself. If in class, walk around and introduce yourself to each of your classmates. If online, your instructor will ask you to present yourself, or to post a video online for other students to learn more about you.</w:t>
      </w:r>
    </w:p>
    <w:p w:rsidR="00000000" w:rsidDel="00000000" w:rsidP="00000000" w:rsidRDefault="00000000" w:rsidRPr="00000000" w14:paraId="00000021">
      <w:pPr>
        <w:rPr/>
      </w:pPr>
      <w:r w:rsidDel="00000000" w:rsidR="00000000" w:rsidRPr="00000000">
        <w:rPr>
          <w:rtl w:val="0"/>
        </w:rPr>
        <w:t xml:space="preserve"> </w:t>
      </w:r>
    </w:p>
    <w:p w:rsidR="00000000" w:rsidDel="00000000" w:rsidP="00000000" w:rsidRDefault="00000000" w:rsidRPr="00000000" w14:paraId="00000022">
      <w:pPr>
        <w:rPr>
          <w:b w:val="1"/>
        </w:rPr>
      </w:pPr>
      <w:r w:rsidDel="00000000" w:rsidR="00000000" w:rsidRPr="00000000">
        <w:rPr>
          <w:b w:val="1"/>
          <w:rtl w:val="0"/>
        </w:rPr>
        <w:t xml:space="preserve">Tko je on/ona?</w:t>
      </w:r>
    </w:p>
    <w:p w:rsidR="00000000" w:rsidDel="00000000" w:rsidP="00000000" w:rsidRDefault="00000000" w:rsidRPr="00000000" w14:paraId="00000023">
      <w:pPr>
        <w:rPr/>
      </w:pPr>
      <w:r w:rsidDel="00000000" w:rsidR="00000000" w:rsidRPr="00000000">
        <w:rPr>
          <w:rtl w:val="0"/>
        </w:rPr>
        <w:t xml:space="preserve">Your instructor will ask you to present one of your classmates.</w:t>
      </w:r>
    </w:p>
    <w:p w:rsidR="00000000" w:rsidDel="00000000" w:rsidP="00000000" w:rsidRDefault="00000000" w:rsidRPr="00000000" w14:paraId="00000024">
      <w:pPr>
        <w:pageBreakBefore w:val="0"/>
        <w:rPr>
          <w:rFonts w:ascii="Helvetica Neue" w:cs="Helvetica Neue" w:eastAsia="Helvetica Neue" w:hAnsi="Helvetica Neue"/>
          <w:sz w:val="24"/>
          <w:szCs w:val="24"/>
        </w:rPr>
      </w:pPr>
      <w:r w:rsidDel="00000000" w:rsidR="00000000" w:rsidRPr="00000000">
        <w:rPr>
          <w:rFonts w:ascii="Helvetica Neue" w:cs="Helvetica Neue" w:eastAsia="Helvetica Neue" w:hAnsi="Helvetica Neue"/>
          <w:sz w:val="24"/>
          <w:szCs w:val="24"/>
        </w:rPr>
        <w:drawing>
          <wp:inline distB="114300" distT="114300" distL="114300" distR="114300">
            <wp:extent cx="5943600" cy="2319915"/>
            <wp:effectExtent b="0" l="0" r="0" t="0"/>
            <wp:docPr id="5" name="image6.png"/>
            <a:graphic>
              <a:graphicData uri="http://schemas.openxmlformats.org/drawingml/2006/picture">
                <pic:pic>
                  <pic:nvPicPr>
                    <pic:cNvPr id="0" name="image6.png"/>
                    <pic:cNvPicPr preferRelativeResize="0"/>
                  </pic:nvPicPr>
                  <pic:blipFill>
                    <a:blip r:embed="rId9"/>
                    <a:srcRect b="0" l="0" r="0" t="8778"/>
                    <a:stretch>
                      <a:fillRect/>
                    </a:stretch>
                  </pic:blipFill>
                  <pic:spPr>
                    <a:xfrm>
                      <a:off x="0" y="0"/>
                      <a:ext cx="5943600" cy="2319915"/>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Style w:val="Heading1"/>
        <w:rPr>
          <w:color w:val="ad3b7c"/>
        </w:rPr>
      </w:pPr>
      <w:bookmarkStart w:colFirst="0" w:colLast="0" w:name="_afqpo6o2fjvt" w:id="3"/>
      <w:bookmarkEnd w:id="3"/>
      <w:r w:rsidDel="00000000" w:rsidR="00000000" w:rsidRPr="00000000">
        <w:rPr>
          <w:color w:val="ad3b7c"/>
          <w:rtl w:val="0"/>
        </w:rPr>
        <w:t xml:space="preserve">1.1 Zadatak 3. Kako se kaže?</w:t>
      </w:r>
    </w:p>
    <w:p w:rsidR="00000000" w:rsidDel="00000000" w:rsidP="00000000" w:rsidRDefault="00000000" w:rsidRPr="00000000" w14:paraId="00000026">
      <w:pPr>
        <w:rPr>
          <w:rFonts w:ascii="Helvetica Neue" w:cs="Helvetica Neue" w:eastAsia="Helvetica Neue" w:hAnsi="Helvetica Neue"/>
          <w:b w:val="1"/>
          <w:sz w:val="24"/>
          <w:szCs w:val="24"/>
        </w:rPr>
      </w:pPr>
      <w:r w:rsidDel="00000000" w:rsidR="00000000" w:rsidRPr="00000000">
        <w:rPr>
          <w:rtl w:val="0"/>
        </w:rPr>
        <w:t xml:space="preserve">📄 </w:t>
      </w:r>
      <w:r w:rsidDel="00000000" w:rsidR="00000000" w:rsidRPr="00000000">
        <w:rPr>
          <w:b w:val="1"/>
          <w:rtl w:val="0"/>
        </w:rPr>
        <w:t xml:space="preserve">Handout</w:t>
      </w:r>
      <w:r w:rsidDel="00000000" w:rsidR="00000000" w:rsidRPr="00000000">
        <w:rPr>
          <w:rtl w:val="0"/>
        </w:rPr>
        <w:t xml:space="preserve">. Let’s practice the pronunciation and investigate some basic words in Croatian. You will use </w:t>
      </w:r>
      <w:hyperlink r:id="rId10">
        <w:r w:rsidDel="00000000" w:rsidR="00000000" w:rsidRPr="00000000">
          <w:rPr>
            <w:color w:val="1155cc"/>
            <w:u w:val="single"/>
            <w:rtl w:val="0"/>
          </w:rPr>
          <w:t xml:space="preserve">Google slides</w:t>
        </w:r>
      </w:hyperlink>
      <w:r w:rsidDel="00000000" w:rsidR="00000000" w:rsidRPr="00000000">
        <w:rPr>
          <w:rtl w:val="0"/>
        </w:rPr>
        <w:t xml:space="preserve">. Ask and answer questions with a partner. Take turns asking each other what you see on each Google slide. </w:t>
      </w:r>
      <w:r w:rsidDel="00000000" w:rsidR="00000000" w:rsidRPr="00000000">
        <w:rPr>
          <w:rtl w:val="0"/>
        </w:rPr>
      </w:r>
    </w:p>
    <w:p w:rsidR="00000000" w:rsidDel="00000000" w:rsidP="00000000" w:rsidRDefault="00000000" w:rsidRPr="00000000" w14:paraId="00000027">
      <w:pPr>
        <w:pStyle w:val="Heading2"/>
        <w:rPr/>
      </w:pPr>
      <w:bookmarkStart w:colFirst="0" w:colLast="0" w:name="_4ssw4v8n5dul" w:id="4"/>
      <w:bookmarkEnd w:id="4"/>
      <w:r w:rsidDel="00000000" w:rsidR="00000000" w:rsidRPr="00000000">
        <w:rPr>
          <w:color w:val="ad3b7c"/>
          <w:rtl w:val="0"/>
        </w:rPr>
        <w:t xml:space="preserve">|</w:t>
      </w:r>
      <w:r w:rsidDel="00000000" w:rsidR="00000000" w:rsidRPr="00000000">
        <w:rPr>
          <w:color w:val="ff00ff"/>
          <w:rtl w:val="0"/>
        </w:rPr>
        <w:t xml:space="preserve"> </w:t>
      </w:r>
      <w:r w:rsidDel="00000000" w:rsidR="00000000" w:rsidRPr="00000000">
        <w:rPr>
          <w:rtl w:val="0"/>
        </w:rPr>
        <w:t xml:space="preserve">Pronunciation activity</w:t>
      </w:r>
    </w:p>
    <w:tbl>
      <w:tblPr>
        <w:tblStyle w:val="Table3"/>
        <w:tblW w:w="93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2670"/>
        <w:gridCol w:w="3780"/>
        <w:tblGridChange w:id="0">
          <w:tblGrid>
            <w:gridCol w:w="2895"/>
            <w:gridCol w:w="2670"/>
            <w:gridCol w:w="37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pPr>
            <w:r w:rsidDel="00000000" w:rsidR="00000000" w:rsidRPr="00000000">
              <w:rPr/>
              <w:drawing>
                <wp:inline distB="114300" distT="114300" distL="114300" distR="114300">
                  <wp:extent cx="1228096" cy="1277788"/>
                  <wp:effectExtent b="0" l="0" r="0" t="0"/>
                  <wp:docPr id="9" name="image8.png"/>
                  <a:graphic>
                    <a:graphicData uri="http://schemas.openxmlformats.org/drawingml/2006/picture">
                      <pic:pic>
                        <pic:nvPicPr>
                          <pic:cNvPr id="0" name="image8.png"/>
                          <pic:cNvPicPr preferRelativeResize="0"/>
                        </pic:nvPicPr>
                        <pic:blipFill>
                          <a:blip r:embed="rId11"/>
                          <a:srcRect b="20497" l="0" r="0" t="0"/>
                          <a:stretch>
                            <a:fillRect/>
                          </a:stretch>
                        </pic:blipFill>
                        <pic:spPr>
                          <a:xfrm>
                            <a:off x="0" y="0"/>
                            <a:ext cx="1228096" cy="1277788"/>
                          </a:xfrm>
                          <a:prstGeom prst="rect"/>
                          <a:ln/>
                        </pic:spPr>
                      </pic:pic>
                    </a:graphicData>
                  </a:graphic>
                </wp:inline>
              </w:drawing>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pPr>
            <w:hyperlink r:id="rId12">
              <w:r w:rsidDel="00000000" w:rsidR="00000000" w:rsidRPr="00000000">
                <w:rPr>
                  <w:color w:val="1155cc"/>
                  <w:u w:val="single"/>
                </w:rPr>
                <w:drawing>
                  <wp:inline distB="114300" distT="114300" distL="114300" distR="114300">
                    <wp:extent cx="452438" cy="284389"/>
                    <wp:effectExtent b="0" l="0" r="0" t="0"/>
                    <wp:docPr id="4"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452438" cy="284389"/>
                            </a:xfrm>
                            <a:prstGeom prst="rect"/>
                            <a:ln/>
                          </pic:spPr>
                        </pic:pic>
                      </a:graphicData>
                    </a:graphic>
                  </wp:inline>
                </w:drawing>
              </w:r>
            </w:hyperlink>
            <w:r w:rsidDel="00000000" w:rsidR="00000000" w:rsidRPr="00000000">
              <w:rPr>
                <w:rtl w:val="0"/>
              </w:rPr>
              <w:t xml:space="preserve">Što je ovo?</w:t>
            </w:r>
          </w:p>
          <w:p w:rsidR="00000000" w:rsidDel="00000000" w:rsidP="00000000" w:rsidRDefault="00000000" w:rsidRPr="00000000" w14:paraId="0000002A">
            <w:pPr>
              <w:widowControl w:val="0"/>
              <w:spacing w:line="240" w:lineRule="auto"/>
              <w:rPr/>
            </w:pPr>
            <w:r w:rsidDel="00000000" w:rsidR="00000000" w:rsidRPr="00000000">
              <w:rPr>
                <w:rtl w:val="0"/>
              </w:rPr>
            </w:r>
          </w:p>
          <w:p w:rsidR="00000000" w:rsidDel="00000000" w:rsidP="00000000" w:rsidRDefault="00000000" w:rsidRPr="00000000" w14:paraId="0000002B">
            <w:pPr>
              <w:widowControl w:val="0"/>
              <w:spacing w:line="240" w:lineRule="auto"/>
              <w:rPr/>
            </w:pPr>
            <w:r w:rsidDel="00000000" w:rsidR="00000000" w:rsidRPr="00000000">
              <w:rPr>
                <w:rtl w:val="0"/>
              </w:rPr>
              <w:t xml:space="preserve">Ines: To je knjiga.</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hyperlink r:id="rId14">
              <w:r w:rsidDel="00000000" w:rsidR="00000000" w:rsidRPr="00000000">
                <w:rPr>
                  <w:color w:val="1155cc"/>
                  <w:u w:val="single"/>
                </w:rPr>
                <w:drawing>
                  <wp:inline distB="114300" distT="114300" distL="114300" distR="114300">
                    <wp:extent cx="1881168" cy="1249213"/>
                    <wp:effectExtent b="0" l="0" r="0" t="0"/>
                    <wp:docPr id="6" name="image7.png"/>
                    <a:graphic>
                      <a:graphicData uri="http://schemas.openxmlformats.org/drawingml/2006/picture">
                        <pic:pic>
                          <pic:nvPicPr>
                            <pic:cNvPr id="0" name="image7.png"/>
                            <pic:cNvPicPr preferRelativeResize="0"/>
                          </pic:nvPicPr>
                          <pic:blipFill>
                            <a:blip r:embed="rId15"/>
                            <a:srcRect b="0" l="0" r="0" t="0"/>
                            <a:stretch>
                              <a:fillRect/>
                            </a:stretch>
                          </pic:blipFill>
                          <pic:spPr>
                            <a:xfrm>
                              <a:off x="0" y="0"/>
                              <a:ext cx="1881168" cy="1249213"/>
                            </a:xfrm>
                            <a:prstGeom prst="rect"/>
                            <a:ln/>
                          </pic:spPr>
                        </pic:pic>
                      </a:graphicData>
                    </a:graphic>
                  </wp:inline>
                </w:drawing>
              </w:r>
            </w:hyperlink>
            <w:r w:rsidDel="00000000" w:rsidR="00000000" w:rsidRPr="00000000">
              <w:rPr>
                <w:rtl w:val="0"/>
              </w:rPr>
            </w:r>
          </w:p>
        </w:tc>
      </w:tr>
    </w:tbl>
    <w:p w:rsidR="00000000" w:rsidDel="00000000" w:rsidP="00000000" w:rsidRDefault="00000000" w:rsidRPr="00000000" w14:paraId="0000002D">
      <w:pPr>
        <w:rPr/>
      </w:pPr>
      <w:r w:rsidDel="00000000" w:rsidR="00000000" w:rsidRPr="00000000">
        <w:rPr>
          <w:rtl w:val="0"/>
        </w:rPr>
        <w:t xml:space="preserve">Images used in this document are from </w:t>
      </w:r>
      <w:hyperlink r:id="rId16">
        <w:r w:rsidDel="00000000" w:rsidR="00000000" w:rsidRPr="00000000">
          <w:rPr>
            <w:color w:val="1155cc"/>
            <w:u w:val="single"/>
            <w:rtl w:val="0"/>
          </w:rPr>
          <w:t xml:space="preserve">these sources</w:t>
        </w:r>
      </w:hyperlink>
      <w:r w:rsidDel="00000000" w:rsidR="00000000" w:rsidRPr="00000000">
        <w:rPr>
          <w:rtl w:val="0"/>
        </w:rPr>
        <w:t xml:space="preserve">.</w:t>
      </w:r>
    </w:p>
    <w:sectPr>
      <w:headerReference r:id="rId17" w:type="default"/>
      <w:footerReference r:id="rId1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Helvetica Neu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pageBreakBefore w:val="0"/>
      <w:rPr/>
    </w:pPr>
    <w:r w:rsidDel="00000000" w:rsidR="00000000" w:rsidRPr="00000000">
      <w:rPr/>
      <w:drawing>
        <wp:inline distB="114300" distT="114300" distL="114300" distR="114300">
          <wp:extent cx="941832" cy="329641"/>
          <wp:effectExtent b="0" l="0" r="0" t="0"/>
          <wp:docPr id="3" name="image5.png"/>
          <a:graphic>
            <a:graphicData uri="http://schemas.openxmlformats.org/drawingml/2006/picture">
              <pic:pic>
                <pic:nvPicPr>
                  <pic:cNvPr id="0" name="image5.png"/>
                  <pic:cNvPicPr preferRelativeResize="0"/>
                </pic:nvPicPr>
                <pic:blipFill>
                  <a:blip r:embed="rId1"/>
                  <a:srcRect b="0" l="0" r="0" t="0"/>
                  <a:stretch>
                    <a:fillRect/>
                  </a:stretch>
                </pic:blipFill>
                <pic:spPr>
                  <a:xfrm>
                    <a:off x="0" y="0"/>
                    <a:ext cx="941832" cy="329641"/>
                  </a:xfrm>
                  <a:prstGeom prst="rect"/>
                  <a:ln/>
                </pic:spPr>
              </pic:pic>
            </a:graphicData>
          </a:graphic>
        </wp:inline>
      </w:drawing>
    </w:r>
    <w:r w:rsidDel="00000000" w:rsidR="00000000" w:rsidRPr="00000000">
      <w:rPr/>
      <w:drawing>
        <wp:inline distB="114300" distT="114300" distL="114300" distR="114300">
          <wp:extent cx="329184" cy="329184"/>
          <wp:effectExtent b="0" l="0" r="0" t="0"/>
          <wp:docPr id="7" name="image9.png"/>
          <a:graphic>
            <a:graphicData uri="http://schemas.openxmlformats.org/drawingml/2006/picture">
              <pic:pic>
                <pic:nvPicPr>
                  <pic:cNvPr id="0" name="image9.png"/>
                  <pic:cNvPicPr preferRelativeResize="0"/>
                </pic:nvPicPr>
                <pic:blipFill>
                  <a:blip r:embed="rId2"/>
                  <a:srcRect b="10737" l="10737" r="10737" t="10737"/>
                  <a:stretch>
                    <a:fillRect/>
                  </a:stretch>
                </pic:blipFill>
                <pic:spPr>
                  <a:xfrm>
                    <a:off x="0" y="0"/>
                    <a:ext cx="329184" cy="329184"/>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F">
    <w:pPr>
      <w:pageBreakBefore w:val="0"/>
      <w:jc w:val="right"/>
      <w:rPr>
        <w:b w:val="1"/>
        <w:sz w:val="24"/>
        <w:szCs w:val="24"/>
      </w:rPr>
    </w:pPr>
    <w:r w:rsidDel="00000000" w:rsidR="00000000" w:rsidRPr="00000000">
      <w:rPr>
        <w:b w:val="1"/>
        <w:sz w:val="28"/>
        <w:szCs w:val="28"/>
        <w:rtl w:val="0"/>
      </w:rPr>
      <w:t xml:space="preserve">1 |</w:t>
    </w:r>
    <w:r w:rsidDel="00000000" w:rsidR="00000000" w:rsidRPr="00000000">
      <w:rPr>
        <w:b w:val="1"/>
        <w:sz w:val="24"/>
        <w:szCs w:val="24"/>
        <w:rtl w:val="0"/>
      </w:rPr>
      <w:t xml:space="preserve"> Modul 1: Rad na satu</w:t>
    </w:r>
  </w:p>
  <w:p w:rsidR="00000000" w:rsidDel="00000000" w:rsidP="00000000" w:rsidRDefault="00000000" w:rsidRPr="00000000" w14:paraId="00000030">
    <w:pPr>
      <w:pageBreakBefore w:val="0"/>
      <w:jc w:val="right"/>
      <w:rPr>
        <w:i w:val="1"/>
        <w:sz w:val="24"/>
        <w:szCs w:val="24"/>
      </w:rPr>
    </w:pPr>
    <w:r w:rsidDel="00000000" w:rsidR="00000000" w:rsidRPr="00000000">
      <w:rPr>
        <w:i w:val="1"/>
        <w:sz w:val="24"/>
        <w:szCs w:val="24"/>
        <w:rtl w:val="0"/>
      </w:rPr>
      <w:t xml:space="preserve">Moje ime je Bond, James Bond</w:t>
    </w:r>
  </w:p>
  <w:p w:rsidR="00000000" w:rsidDel="00000000" w:rsidP="00000000" w:rsidRDefault="00000000" w:rsidRPr="00000000" w14:paraId="00000031">
    <w:pPr>
      <w:pageBreakBefore w:val="0"/>
      <w:jc w:val="right"/>
      <w:rPr>
        <w:i w:val="1"/>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Helvetica Neue" w:cs="Helvetica Neue" w:eastAsia="Helvetica Neue" w:hAnsi="Helvetica Neue"/>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hyperlink" Target="https://docs.google.com/presentation/d/1da8-wllsZskxZevKQ_dCGs9VHk1Mb1HobfTarsw91ls" TargetMode="External"/><Relationship Id="rId13" Type="http://schemas.openxmlformats.org/officeDocument/2006/relationships/image" Target="media/image2.png"/><Relationship Id="rId12" Type="http://schemas.openxmlformats.org/officeDocument/2006/relationships/hyperlink" Target="https://pixabay.com/illustrations/arrow-arrow-down-negative-reduction-7722389/"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7.png"/><Relationship Id="rId14" Type="http://schemas.openxmlformats.org/officeDocument/2006/relationships/hyperlink" Target="https://pixabay.com/illustrations/ai-generated-question-mark-balloon-8800026/" TargetMode="External"/><Relationship Id="rId17" Type="http://schemas.openxmlformats.org/officeDocument/2006/relationships/header" Target="header1.xml"/><Relationship Id="rId16" Type="http://schemas.openxmlformats.org/officeDocument/2006/relationships/hyperlink" Target="https://docs.google.com/document/d/1RhtjowizA-v9Nr-FhpuxDqzicXn49s24K8kSvLZC9gw/edit#heading=h.u9fjnm2lm1ln" TargetMode="External"/><Relationship Id="rId5" Type="http://schemas.openxmlformats.org/officeDocument/2006/relationships/styles" Target="styles.xml"/><Relationship Id="rId6" Type="http://schemas.openxmlformats.org/officeDocument/2006/relationships/image" Target="media/image4.jpg"/><Relationship Id="rId18" Type="http://schemas.openxmlformats.org/officeDocument/2006/relationships/footer" Target="footer1.xml"/><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HelveticaNeue-regular.ttf"/><Relationship Id="rId2" Type="http://schemas.openxmlformats.org/officeDocument/2006/relationships/font" Target="fonts/HelveticaNeue-bold.ttf"/><Relationship Id="rId3" Type="http://schemas.openxmlformats.org/officeDocument/2006/relationships/font" Target="fonts/HelveticaNeue-italic.ttf"/><Relationship Id="rId4" Type="http://schemas.openxmlformats.org/officeDocument/2006/relationships/font" Target="fonts/HelveticaNeue-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