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Jolana: </w:t>
      </w:r>
      <w:r w:rsidDel="00000000" w:rsidR="00000000" w:rsidRPr="00000000">
        <w:rPr>
          <w:sz w:val="24"/>
          <w:szCs w:val="24"/>
          <w:rtl w:val="0"/>
        </w:rPr>
        <w:t xml:space="preserve">Kupujeme. Kupuju já. Čím jsem starší, tím je to horší, tím je víc dárků. A vždycky tatínek říká: Neutrácej ty peníze, nekupuj mně nic. A každej (každý) rok dycky (vždycky) je to horší a horší.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Určitě. Dáváme si navzájem dárky. Přijde mi, že v poslední době se třeba snažíme si dárky i vyrábět, dělat něco kreativního. Ale většinou pro malé děti se dárky kupují, protože oni (ony) si rádi (rády) najdou něco v televizi a pak si to přejí.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Lucie: </w:t>
      </w:r>
      <w:r w:rsidDel="00000000" w:rsidR="00000000" w:rsidRPr="00000000">
        <w:rPr>
          <w:sz w:val="24"/>
          <w:szCs w:val="24"/>
          <w:rtl w:val="0"/>
        </w:rPr>
        <w:t xml:space="preserve">No, většinou, jo teda, dárky samozřejmě nosí Ježíšek, že, ale většinou to tak děti pochopí až kolem, dejme tomu, osmi let nebo tak. A začnou vyrábět dárky pro všechny ve svojí rodině. Není to pravidlo, že teda musí všichni dostat několik dárků, ale většinou to tak bývá, že každý dostane jeden nebo i více dárků, které si rozbalí toho dvacátého čtvrtého, a vždycky se říká </w:t>
      </w:r>
      <w:r w:rsidDel="00000000" w:rsidR="00000000" w:rsidRPr="00000000">
        <w:rPr>
          <w:sz w:val="24"/>
          <w:szCs w:val="24"/>
          <w:rtl w:val="0"/>
        </w:rPr>
        <w:t xml:space="preserve">„děkuju, Ježíšku“, protože dárek samozřejmě nejde od někoho k někomu, ale jde od Ježíška pro tebe.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Petra: </w:t>
      </w:r>
      <w:r w:rsidDel="00000000" w:rsidR="00000000" w:rsidRPr="00000000">
        <w:rPr>
          <w:sz w:val="24"/>
          <w:szCs w:val="24"/>
          <w:rtl w:val="0"/>
        </w:rPr>
        <w:t xml:space="preserve">Mě hodně baví kupovat dárky a většinou jich kupuju hodně a… no, ano, určitě kupuju. Myslím si, že jsem i docela dobrá ve vybíráni dárků, takže asi proto mě to baví. - Jak vybíráš dárky? - Já si třeba zapamutuju něco, co mi ten člověk řekl třeba v létě, anebo nějakou dobu předtím, třeba si to někam poznamenám a podle toho třeba i vybírám.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