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Mamka dělá kačenu s jablky a s tmavým pivem, nebo s černým pivem. A v troubě a to je strašně dobrý (dobré). Je to se zelím a s knedlíky.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kačena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kachna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duck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troubě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the oven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strašně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terribly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Speciální recept? Moje babička dělá nejlepší guláš, podle mě. Ale já ho neumím. Ale fakt hrozně dobrej (dobrý).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nejlepší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best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podle 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my opinion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já ho neumím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know (how to make) it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hrozně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terribly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fakt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really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manželova babička má speciální recept na muffiny.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manželova babička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my husbands grandmother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muffiny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muffins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Moje babička měla speciální recept na kynuté šišky s mákem. To je takový tajný rodinný recept.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kynuté šišky s mákem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- sweet dumplings with poppy seeds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takový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sort of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tajný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secret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rodinný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family (adj.)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Maminka má recepty od svojí maminky na tu slovenskou kuchyni. Na halušky určitě, speciální. 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od svojí maminky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her mother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tu slovenskou kuchyni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Slovak food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halušky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- small potato dumplings with sheep’s milk cheese and thick-cut bacon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určitě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definitely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%C5%A1i%C5%A1ky+s+m%C3%A1kem&amp;rlz=1C1GGRV_enUS755US756&amp;source=lnms&amp;tbm=isch&amp;sa=X&amp;ved=0ahUKEwj5zvPn0MTbAhUKeKwKHd5LC9EQ_AUICigB&amp;biw=1093&amp;bih=510" TargetMode="External"/><Relationship Id="rId7" Type="http://schemas.openxmlformats.org/officeDocument/2006/relationships/hyperlink" Target="https://www.google.com/search?q=halu%C5%A1ky&amp;rlz=1C1GGRV_enUS755US756&amp;source=lnms&amp;tbm=isch&amp;sa=X&amp;ved=0ahUKEwjU9vrV1MTbAhWC3SwKHfcfC0sQ_AUICigB&amp;biw=1093&amp;bih=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