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qab2cza5uzs7" w:id="0"/>
      <w:bookmarkEnd w:id="0"/>
      <w:r w:rsidDel="00000000" w:rsidR="00000000" w:rsidRPr="00000000">
        <w:rPr>
          <w:rtl w:val="0"/>
        </w:rPr>
        <w:t xml:space="preserve">9.1 - Stating the Date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this unit we will learn how to ask and state the date in Czech. First, let’s start with the question: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5367338" cy="1682979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47338" l="7631" r="7552" t="3386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67338" cy="168297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Kolikátého je dnes?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date today?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Answering this question in Czech is not terribly difficult. To do it, you will need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ordinal numbers</w:t>
        </w:r>
      </w:hyperlink>
      <w:r w:rsidDel="00000000" w:rsidR="00000000" w:rsidRPr="00000000">
        <w:rPr>
          <w:sz w:val="24"/>
          <w:szCs w:val="24"/>
          <w:rtl w:val="0"/>
        </w:rPr>
        <w:t xml:space="preserve"> and the names of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Czech months</w:t>
        </w:r>
      </w:hyperlink>
      <w:r w:rsidDel="00000000" w:rsidR="00000000" w:rsidRPr="00000000">
        <w:rPr>
          <w:sz w:val="24"/>
          <w:szCs w:val="24"/>
          <w:rtl w:val="0"/>
        </w:rPr>
        <w:t xml:space="preserve"> (also given below):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order to say “Today is the February 10th”, you will literally say “Today is of the 10th of February”.  For that, we are going to need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genitive forms</w:t>
      </w:r>
      <w:r w:rsidDel="00000000" w:rsidR="00000000" w:rsidRPr="00000000">
        <w:rPr>
          <w:sz w:val="24"/>
          <w:szCs w:val="24"/>
          <w:rtl w:val="0"/>
        </w:rPr>
        <w:t xml:space="preserve"> of the ordinal number (normal masculine singular adjective ending in the genitive case) and the genitive form of the month. These are both given in the charts below: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5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885"/>
        <w:tblGridChange w:id="0">
          <w:tblGrid>
            <w:gridCol w:w="4170"/>
            <w:gridCol w:w="8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Genitive of Adjectives (Ordinal Numbers)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hard stem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(almost all ordinal numbers)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-ého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soft stem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první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třetí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-ího</w:t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55.0" w:type="dxa"/>
        <w:jc w:val="left"/>
        <w:tblInd w:w="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2460"/>
        <w:gridCol w:w="2460"/>
        <w:gridCol w:w="0"/>
        <w:tblGridChange w:id="0">
          <w:tblGrid>
            <w:gridCol w:w="2475"/>
            <w:gridCol w:w="2460"/>
            <w:gridCol w:w="2460"/>
            <w:gridCol w:w="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Name of month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 the Genitive Case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leden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ledna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únor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února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březen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března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duben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dubna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květen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května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červen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června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červenec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července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srpen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srpna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září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září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říjen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října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listopad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listopadu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prosinec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prosince</w:t>
            </w:r>
          </w:p>
        </w:tc>
      </w:tr>
    </w:tbl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Examples: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Dnes je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pátého října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Today is October 5th.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Dnes je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dvacátého dubna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Today is April 20th.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Včera bylo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prvního května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Yesterday was May 1st.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Stating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On a date…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want to say on a certain date, e.g. 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on March 10th</w:t>
      </w:r>
      <w:r w:rsidDel="00000000" w:rsidR="00000000" w:rsidRPr="00000000">
        <w:rPr>
          <w:sz w:val="24"/>
          <w:szCs w:val="24"/>
          <w:rtl w:val="0"/>
        </w:rPr>
        <w:t xml:space="preserve">, do the exact same thing as above (i.e. put both the ordinal number and the month into the genitive case).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Important -- Czech does not use a preposition to say “on” a date, i.e. - don’t try to use the word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Desátého března budeme na chatě.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March 10th we are going to be at the cottage.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Mám svátek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osmého dubna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name day (lit. I have a name day) on April  8th.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Writing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writing out a date in Czech, it’s customary to write the date followed by the month and to use periods instead of slashes or dashes. In other words it’s day.month.  See below: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1.5. - May 1st (5/1) – prvního května / prvního pátý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10.12. - December 10th (12/10) – dvanáctého desáty / desátého dvanáctý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15.6. - June 15th (6/15) – patnáctého července / patnáctého šestý 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You’ll notice above that another way to mention the month is by using an ordinal number corresponding to the month, see examples above.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n775cq2QbeoF1pu15ZJa8OdqAPLq1aSIOne1xoEAYP4" TargetMode="External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Kalend%C3%A1%C5%99.sv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CGHvLjWzaBQbwES5OStW1RBhiWuVYVuSrjmzrMVeBPA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