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hbipo6pphgu" w:id="0"/>
      <w:bookmarkEnd w:id="0"/>
      <w:r w:rsidDel="00000000" w:rsidR="00000000" w:rsidRPr="00000000">
        <w:rPr>
          <w:rtl w:val="0"/>
        </w:rPr>
        <w:t xml:space="preserve">7 </w:t>
      </w:r>
      <w:r w:rsidDel="00000000" w:rsidR="00000000" w:rsidRPr="00000000">
        <w:rPr>
          <w:color w:val="16a85c"/>
          <w:rtl w:val="0"/>
        </w:rPr>
        <w:t xml:space="preserve">|</w:t>
      </w:r>
      <w:r w:rsidDel="00000000" w:rsidR="00000000" w:rsidRPr="00000000">
        <w:rPr>
          <w:rtl w:val="0"/>
        </w:rPr>
        <w:t xml:space="preserve"> 3 </w:t>
      </w:r>
      <w:r w:rsidDel="00000000" w:rsidR="00000000" w:rsidRPr="00000000">
        <w:rPr>
          <w:color w:val="16a85c"/>
          <w:rtl w:val="0"/>
        </w:rPr>
        <w:t xml:space="preserve">|</w:t>
      </w:r>
      <w:r w:rsidDel="00000000" w:rsidR="00000000" w:rsidRPr="00000000">
        <w:rPr>
          <w:rtl w:val="0"/>
        </w:rPr>
        <w:t xml:space="preserve"> Lekcija 2: Studentsko putovanje</w:t>
      </w:r>
    </w:p>
    <w:p w:rsidR="00000000" w:rsidDel="00000000" w:rsidP="00000000" w:rsidRDefault="00000000" w:rsidRPr="00000000" w14:paraId="00000002">
      <w:pPr>
        <w:pStyle w:val="Heading1"/>
        <w:spacing w:line="240" w:lineRule="auto"/>
        <w:rPr>
          <w:color w:val="16a85c"/>
        </w:rPr>
      </w:pPr>
      <w:bookmarkStart w:colFirst="0" w:colLast="0" w:name="_s60nprd3vn0m" w:id="1"/>
      <w:bookmarkEnd w:id="1"/>
      <w:r w:rsidDel="00000000" w:rsidR="00000000" w:rsidRPr="00000000">
        <w:rPr>
          <w:color w:val="16a85c"/>
          <w:rtl w:val="0"/>
        </w:rPr>
        <w:t xml:space="preserve">7.3 Zadatak 5. Kako se kaže?</w:t>
      </w:r>
    </w:p>
    <w:p w:rsidR="00000000" w:rsidDel="00000000" w:rsidP="00000000" w:rsidRDefault="00000000" w:rsidRPr="00000000" w14:paraId="00000003">
      <w:pPr>
        <w:rPr/>
      </w:pPr>
      <w:r w:rsidDel="00000000" w:rsidR="00000000" w:rsidRPr="00000000">
        <w:rPr>
          <w:rtl w:val="0"/>
        </w:rPr>
        <w:t xml:space="preserve">Based on today’s class session, how would you express the following in Croatian?</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pPr>
            <w:hyperlink r:id="rId6">
              <w:r w:rsidDel="00000000" w:rsidR="00000000" w:rsidRPr="00000000">
                <w:rPr>
                  <w:color w:val="1155cc"/>
                  <w:u w:val="single"/>
                </w:rPr>
                <w:drawing>
                  <wp:inline distB="114300" distT="114300" distL="114300" distR="114300">
                    <wp:extent cx="2838450" cy="2565400"/>
                    <wp:effectExtent b="0" l="0" r="0" t="0"/>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838450" cy="25654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pPr>
            <w:hyperlink r:id="rId8">
              <w:r w:rsidDel="00000000" w:rsidR="00000000" w:rsidRPr="00000000">
                <w:rPr>
                  <w:color w:val="1155cc"/>
                  <w:u w:val="single"/>
                </w:rPr>
                <w:drawing>
                  <wp:inline distB="114300" distT="114300" distL="114300" distR="114300">
                    <wp:extent cx="2838450" cy="2559034"/>
                    <wp:effectExtent b="0" l="0" r="0" t="0"/>
                    <wp:docPr id="10" name="image9.png"/>
                    <a:graphic>
                      <a:graphicData uri="http://schemas.openxmlformats.org/drawingml/2006/picture">
                        <pic:pic>
                          <pic:nvPicPr>
                            <pic:cNvPr id="0" name="image9.png"/>
                            <pic:cNvPicPr preferRelativeResize="0"/>
                          </pic:nvPicPr>
                          <pic:blipFill>
                            <a:blip r:embed="rId9"/>
                            <a:srcRect b="4824" l="0" r="0" t="4608"/>
                            <a:stretch>
                              <a:fillRect/>
                            </a:stretch>
                          </pic:blipFill>
                          <pic:spPr>
                            <a:xfrm>
                              <a:off x="0" y="0"/>
                              <a:ext cx="2838450" cy="2559034"/>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6">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7">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rPr/>
            </w:pPr>
            <w:r w:rsidDel="00000000" w:rsidR="00000000" w:rsidRPr="00000000">
              <w:rPr>
                <w:rtl w:val="0"/>
              </w:rPr>
              <w:t xml:space="preserve">How to tell your friend that you are very tired. (There is a phrase for this.)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rPr/>
            </w:pPr>
            <w:r w:rsidDel="00000000" w:rsidR="00000000" w:rsidRPr="00000000">
              <w:rPr>
                <w:rtl w:val="0"/>
              </w:rPr>
              <w:t xml:space="preserve">How would you say that you are extremely honored [to do something].</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F">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pPr>
            <w:r w:rsidDel="00000000" w:rsidR="00000000" w:rsidRPr="00000000">
              <w:rPr>
                <w:rtl w:val="0"/>
              </w:rPr>
              <w:t xml:space="preserve">How to express your best regards?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3">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t xml:space="preserve">How to say in an email that you are taking the opportunity to confirm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rPr/>
            </w:pPr>
            <w:r w:rsidDel="00000000" w:rsidR="00000000" w:rsidRPr="00000000">
              <w:rPr>
                <w:rtl w:val="0"/>
              </w:rPr>
              <w:t xml:space="preserve">How to end a conversation in a friendly-informal way?</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B">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rPr/>
            </w:pPr>
            <w:r w:rsidDel="00000000" w:rsidR="00000000" w:rsidRPr="00000000">
              <w:rPr>
                <w:rtl w:val="0"/>
              </w:rPr>
              <w:t xml:space="preserve">How to end an email in a formal way?</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rPr/>
            </w:pPr>
            <w:r w:rsidDel="00000000" w:rsidR="00000000" w:rsidRPr="00000000">
              <w:rPr>
                <w:rtl w:val="0"/>
              </w:rPr>
              <w:t xml:space="preserve">-</w:t>
            </w:r>
          </w:p>
        </w:tc>
      </w:tr>
    </w:tbl>
    <w:p w:rsidR="00000000" w:rsidDel="00000000" w:rsidP="00000000" w:rsidRDefault="00000000" w:rsidRPr="00000000" w14:paraId="0000001F">
      <w:pPr>
        <w:pStyle w:val="Heading1"/>
        <w:spacing w:line="240" w:lineRule="auto"/>
        <w:rPr>
          <w:color w:val="16a85c"/>
        </w:rPr>
      </w:pPr>
      <w:bookmarkStart w:colFirst="0" w:colLast="0" w:name="_m4qvcs3k5gxt" w:id="2"/>
      <w:bookmarkEnd w:id="2"/>
      <w:r w:rsidDel="00000000" w:rsidR="00000000" w:rsidRPr="00000000">
        <w:rPr>
          <w:color w:val="16a85c"/>
          <w:rtl w:val="0"/>
        </w:rPr>
        <w:t xml:space="preserve">7.3 Zadatak 6. Lukin odgovor na e-mail</w:t>
      </w:r>
    </w:p>
    <w:p w:rsidR="00000000" w:rsidDel="00000000" w:rsidP="00000000" w:rsidRDefault="00000000" w:rsidRPr="00000000" w14:paraId="00000020">
      <w:pPr>
        <w:rPr/>
      </w:pPr>
      <w:r w:rsidDel="00000000" w:rsidR="00000000" w:rsidRPr="00000000">
        <w:rPr>
          <w:rtl w:val="0"/>
        </w:rPr>
        <w:t xml:space="preserve">From the class dialogue, you already know that Luka instantly replied to a received email. However, he made a mistake and used the school’s general email, instead of replying to Lidija who is the school administrator. </w:t>
      </w:r>
    </w:p>
    <w:p w:rsidR="00000000" w:rsidDel="00000000" w:rsidP="00000000" w:rsidRDefault="00000000" w:rsidRPr="00000000" w14:paraId="0000002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rPr/>
      </w:pPr>
      <w:r w:rsidDel="00000000" w:rsidR="00000000" w:rsidRPr="00000000">
        <w:rPr/>
        <w:drawing>
          <wp:inline distB="114300" distT="114300" distL="114300" distR="114300">
            <wp:extent cx="5943600" cy="3594100"/>
            <wp:effectExtent b="0" l="0" r="0" t="0"/>
            <wp:docPr id="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pStyle w:val="Heading2"/>
        <w:rPr/>
      </w:pPr>
      <w:bookmarkStart w:colFirst="0" w:colLast="0" w:name="_2h4jkqg8k7t1" w:id="3"/>
      <w:bookmarkEnd w:id="3"/>
      <w:r w:rsidDel="00000000" w:rsidR="00000000" w:rsidRPr="00000000">
        <w:rPr>
          <w:color w:val="16a85c"/>
          <w:rtl w:val="0"/>
        </w:rPr>
        <w:t xml:space="preserve">|</w:t>
      </w:r>
      <w:r w:rsidDel="00000000" w:rsidR="00000000" w:rsidRPr="00000000">
        <w:rPr>
          <w:rtl w:val="0"/>
        </w:rPr>
        <w:t xml:space="preserve"> In English</w:t>
      </w:r>
    </w:p>
    <w:p w:rsidR="00000000" w:rsidDel="00000000" w:rsidP="00000000" w:rsidRDefault="00000000" w:rsidRPr="00000000" w14:paraId="00000025">
      <w:pPr>
        <w:pStyle w:val="Subtitle"/>
        <w:rPr/>
      </w:pPr>
      <w:bookmarkStart w:colFirst="0" w:colLast="0" w:name="_zeu0w5ignyq" w:id="4"/>
      <w:bookmarkEnd w:id="4"/>
      <w:r w:rsidDel="00000000" w:rsidR="00000000" w:rsidRPr="00000000">
        <w:rPr>
          <w:rtl w:val="0"/>
        </w:rPr>
        <w:t xml:space="preserve">Kultura dopisivanja - kako na</w:t>
      </w:r>
      <w:r w:rsidDel="00000000" w:rsidR="00000000" w:rsidRPr="00000000">
        <w:rPr>
          <w:rtl w:val="0"/>
        </w:rPr>
        <w:t xml:space="preserve">pisati</w:t>
      </w:r>
      <w:r w:rsidDel="00000000" w:rsidR="00000000" w:rsidRPr="00000000">
        <w:rPr>
          <w:rtl w:val="0"/>
        </w:rPr>
        <w:t xml:space="preserve"> službeni </w:t>
      </w:r>
      <w:r w:rsidDel="00000000" w:rsidR="00000000" w:rsidRPr="00000000">
        <w:rPr>
          <w:rtl w:val="0"/>
        </w:rPr>
        <w:t xml:space="preserve">e-mail</w:t>
      </w: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rPr/>
            </w:pPr>
            <w:hyperlink r:id="rId11">
              <w:r w:rsidDel="00000000" w:rsidR="00000000" w:rsidRPr="00000000">
                <w:rPr>
                  <w:color w:val="1155cc"/>
                  <w:u w:val="single"/>
                </w:rPr>
                <w:drawing>
                  <wp:inline distB="114300" distT="114300" distL="114300" distR="114300">
                    <wp:extent cx="2838450" cy="1892300"/>
                    <wp:effectExtent b="0" l="0" r="0" t="0"/>
                    <wp:docPr id="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hyperlink r:id="rId13">
              <w:r w:rsidDel="00000000" w:rsidR="00000000" w:rsidRPr="00000000">
                <w:rPr>
                  <w:color w:val="1155cc"/>
                  <w:u w:val="single"/>
                </w:rPr>
                <w:drawing>
                  <wp:inline distB="114300" distT="114300" distL="114300" distR="114300">
                    <wp:extent cx="2838450" cy="1903809"/>
                    <wp:effectExtent b="0" l="0" r="0" t="0"/>
                    <wp:docPr id="1" name="image5.png"/>
                    <a:graphic>
                      <a:graphicData uri="http://schemas.openxmlformats.org/drawingml/2006/picture">
                        <pic:pic>
                          <pic:nvPicPr>
                            <pic:cNvPr id="0" name="image5.png"/>
                            <pic:cNvPicPr preferRelativeResize="0"/>
                          </pic:nvPicPr>
                          <pic:blipFill>
                            <a:blip r:embed="rId14"/>
                            <a:srcRect b="0" l="0" r="0" t="6220"/>
                            <a:stretch>
                              <a:fillRect/>
                            </a:stretch>
                          </pic:blipFill>
                          <pic:spPr>
                            <a:xfrm>
                              <a:off x="0" y="0"/>
                              <a:ext cx="2838450" cy="1903809"/>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28">
      <w:pPr>
        <w:pStyle w:val="Heading2"/>
        <w:spacing w:line="240" w:lineRule="auto"/>
        <w:rPr/>
      </w:pPr>
      <w:bookmarkStart w:colFirst="0" w:colLast="0" w:name="_v2x4q7ftd2gf" w:id="5"/>
      <w:bookmarkEnd w:id="5"/>
      <w:r w:rsidDel="00000000" w:rsidR="00000000" w:rsidRPr="00000000">
        <w:rPr>
          <w:color w:val="16a85c"/>
          <w:rtl w:val="0"/>
        </w:rPr>
        <w:t xml:space="preserve">|</w:t>
      </w:r>
      <w:r w:rsidDel="00000000" w:rsidR="00000000" w:rsidRPr="00000000">
        <w:rPr>
          <w:rtl w:val="0"/>
        </w:rPr>
        <w:t xml:space="preserve"> Pitanja</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rPr/>
            </w:pPr>
            <w:r w:rsidDel="00000000" w:rsidR="00000000" w:rsidRPr="00000000">
              <w:rPr>
                <w:rtl w:val="0"/>
              </w:rPr>
              <w:t xml:space="preserve">Read Luka's and James’ email again. What is the difference between their opening lines? Can you explain why they are different (even though both are formal and correct)?</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pPr>
            <w:r w:rsidDel="00000000" w:rsidR="00000000" w:rsidRPr="00000000">
              <w:rPr>
                <w:rFonts w:ascii="Arial Unicode MS" w:cs="Arial Unicode MS" w:eastAsia="Arial Unicode MS" w:hAnsi="Arial Unicode MS"/>
                <w:rtl w:val="0"/>
              </w:rPr>
              <w:t xml:space="preserv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pPr>
            <w:r w:rsidDel="00000000" w:rsidR="00000000" w:rsidRPr="00000000">
              <w:rPr>
                <w:rtl w:val="0"/>
              </w:rPr>
              <w:t xml:space="preserve">Luka and James also have different final lines. What would be their best translation in English?</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Fonts w:ascii="Arial Unicode MS" w:cs="Arial Unicode MS" w:eastAsia="Arial Unicode MS" w:hAnsi="Arial Unicode MS"/>
                <w:rtl w:val="0"/>
              </w:rPr>
              <w:t xml:space="preserve">→</w:t>
            </w:r>
          </w:p>
        </w:tc>
      </w:tr>
    </w:tbl>
    <w:p w:rsidR="00000000" w:rsidDel="00000000" w:rsidP="00000000" w:rsidRDefault="00000000" w:rsidRPr="00000000" w14:paraId="0000002D">
      <w:pPr>
        <w:pStyle w:val="Heading1"/>
        <w:spacing w:line="240" w:lineRule="auto"/>
        <w:rPr>
          <w:color w:val="16a85c"/>
        </w:rPr>
      </w:pPr>
      <w:bookmarkStart w:colFirst="0" w:colLast="0" w:name="_aamxuse7u52o" w:id="6"/>
      <w:bookmarkEnd w:id="6"/>
      <w:r w:rsidDel="00000000" w:rsidR="00000000" w:rsidRPr="00000000">
        <w:rPr>
          <w:color w:val="16a85c"/>
          <w:rtl w:val="0"/>
        </w:rPr>
        <w:t xml:space="preserve">7.3 Zadatak 7. Događanja u Hrvatskoj</w:t>
      </w:r>
    </w:p>
    <w:p w:rsidR="00000000" w:rsidDel="00000000" w:rsidP="00000000" w:rsidRDefault="00000000" w:rsidRPr="00000000" w14:paraId="0000002E">
      <w:pPr>
        <w:pStyle w:val="Heading3"/>
        <w:spacing w:line="240" w:lineRule="auto"/>
        <w:rPr/>
      </w:pPr>
      <w:bookmarkStart w:colFirst="0" w:colLast="0" w:name="_rphz13j8zixu" w:id="7"/>
      <w:bookmarkEnd w:id="7"/>
      <w:r w:rsidDel="00000000" w:rsidR="00000000" w:rsidRPr="00000000">
        <w:rPr>
          <w:rtl w:val="0"/>
        </w:rPr>
        <w:t xml:space="preserve">Pitanje: Kamo želiš ići? Zašto?</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915"/>
        <w:gridCol w:w="6885"/>
        <w:tblGridChange w:id="0">
          <w:tblGrid>
            <w:gridCol w:w="1560"/>
            <w:gridCol w:w="915"/>
            <w:gridCol w:w="6885"/>
          </w:tblGrid>
        </w:tblGridChange>
      </w:tblGrid>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Step 1</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5d8eaf"/>
                <w:sz w:val="20"/>
                <w:szCs w:val="20"/>
              </w:rPr>
            </w:pPr>
            <w:r w:rsidDel="00000000" w:rsidR="00000000" w:rsidRPr="00000000">
              <w:rPr>
                <w:color w:val="5d8eaf"/>
                <w:sz w:val="20"/>
                <w:szCs w:val="20"/>
                <w:rtl w:val="0"/>
              </w:rPr>
              <w:t xml:space="preserve">INVESTIGATE</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5">
              <w:r w:rsidDel="00000000" w:rsidR="00000000" w:rsidRPr="00000000">
                <w:rPr>
                  <w:color w:val="1155cc"/>
                  <w:u w:val="single"/>
                </w:rPr>
                <w:drawing>
                  <wp:inline distB="114300" distT="114300" distL="114300" distR="114300">
                    <wp:extent cx="233363" cy="233363"/>
                    <wp:effectExtent b="0" l="0" r="0" t="0"/>
                    <wp:docPr id="11"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33363" cy="233363"/>
                            </a:xfrm>
                            <a:prstGeom prst="rect"/>
                            <a:ln/>
                          </pic:spPr>
                        </pic:pic>
                      </a:graphicData>
                    </a:graphic>
                  </wp:inline>
                </w:drawing>
              </w:r>
            </w:hyperlink>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rPr/>
            </w:pPr>
            <w:r w:rsidDel="00000000" w:rsidR="00000000" w:rsidRPr="00000000">
              <w:rPr>
                <w:rtl w:val="0"/>
              </w:rPr>
              <w:t xml:space="preserve">Investigate the </w:t>
            </w:r>
            <w:hyperlink r:id="rId17">
              <w:r w:rsidDel="00000000" w:rsidR="00000000" w:rsidRPr="00000000">
                <w:rPr>
                  <w:b w:val="1"/>
                  <w:color w:val="1155cc"/>
                  <w:u w:val="single"/>
                  <w:rtl w:val="0"/>
                </w:rPr>
                <w:t xml:space="preserve">link</w:t>
              </w:r>
            </w:hyperlink>
            <w:r w:rsidDel="00000000" w:rsidR="00000000" w:rsidRPr="00000000">
              <w:rPr>
                <w:rtl w:val="0"/>
              </w:rPr>
              <w:t xml:space="preserve"> about </w:t>
            </w:r>
            <w:r w:rsidDel="00000000" w:rsidR="00000000" w:rsidRPr="00000000">
              <w:rPr>
                <w:i w:val="1"/>
                <w:rtl w:val="0"/>
              </w:rPr>
              <w:t xml:space="preserve">Događanja u Hrvatskoj</w:t>
            </w:r>
            <w:r w:rsidDel="00000000" w:rsidR="00000000" w:rsidRPr="00000000">
              <w:rPr>
                <w:rtl w:val="0"/>
              </w:rPr>
              <w:t xml:space="preserve">. Choose one event that you would like to attend and answer the above question.</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Step 2</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color w:val="5d8eaf"/>
                <w:sz w:val="20"/>
                <w:szCs w:val="20"/>
                <w:rtl w:val="0"/>
              </w:rPr>
              <w:t xml:space="preserve">THINK</w:t>
            </w:r>
            <w:r w:rsidDel="00000000" w:rsidR="00000000" w:rsidRPr="00000000">
              <w:rPr>
                <w:sz w:val="20"/>
                <w:szCs w:val="20"/>
                <w:rtl w:val="0"/>
              </w:rPr>
              <w:t xml:space="preserve"> </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pPr>
            <w:hyperlink r:id="rId18">
              <w:r w:rsidDel="00000000" w:rsidR="00000000" w:rsidRPr="00000000">
                <w:rPr>
                  <w:color w:val="1155cc"/>
                  <w:u w:val="single"/>
                </w:rPr>
                <w:drawing>
                  <wp:inline distB="114300" distT="114300" distL="114300" distR="114300">
                    <wp:extent cx="233363" cy="233363"/>
                    <wp:effectExtent b="0" l="0" r="0" t="0"/>
                    <wp:docPr id="7"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33363" cy="233363"/>
                            </a:xfrm>
                            <a:prstGeom prst="rect"/>
                            <a:ln/>
                          </pic:spPr>
                        </pic:pic>
                      </a:graphicData>
                    </a:graphic>
                  </wp:inline>
                </w:drawing>
              </w:r>
            </w:hyperlink>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6">
            <w:pPr>
              <w:rPr/>
            </w:pPr>
            <w:r w:rsidDel="00000000" w:rsidR="00000000" w:rsidRPr="00000000">
              <w:rPr>
                <w:rtl w:val="0"/>
              </w:rPr>
              <w:t xml:space="preserve">Since you have already decided to go to this chosen event, your task is to send an email to your school (general email, not to a specific person) saying that you already have plans for the weekend and you won’t be able to join them on a weekend trip. </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Step 3</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5d8eaf"/>
                <w:sz w:val="20"/>
                <w:szCs w:val="20"/>
              </w:rPr>
            </w:pPr>
            <w:r w:rsidDel="00000000" w:rsidR="00000000" w:rsidRPr="00000000">
              <w:rPr>
                <w:color w:val="5d8eaf"/>
                <w:sz w:val="20"/>
                <w:szCs w:val="20"/>
                <w:rtl w:val="0"/>
              </w:rPr>
              <w:t xml:space="preserve">PREPARE</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pPr>
            <w:hyperlink r:id="rId19">
              <w:r w:rsidDel="00000000" w:rsidR="00000000" w:rsidRPr="00000000">
                <w:rPr>
                  <w:color w:val="1155cc"/>
                  <w:u w:val="single"/>
                </w:rPr>
                <w:drawing>
                  <wp:inline distB="114300" distT="114300" distL="114300" distR="114300">
                    <wp:extent cx="233363" cy="233363"/>
                    <wp:effectExtent b="0" l="0" r="0" t="0"/>
                    <wp:docPr id="3"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33363" cy="233363"/>
                            </a:xfrm>
                            <a:prstGeom prst="rect"/>
                            <a:ln/>
                          </pic:spPr>
                        </pic:pic>
                      </a:graphicData>
                    </a:graphic>
                  </wp:inline>
                </w:drawing>
              </w:r>
            </w:hyperlink>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rPr/>
            </w:pPr>
            <w:r w:rsidDel="00000000" w:rsidR="00000000" w:rsidRPr="00000000">
              <w:rPr>
                <w:rtl w:val="0"/>
              </w:rPr>
              <w:t xml:space="preserve">Use class material and the vocabulary section before writing this email. You need to be detailed in your email and say why you are not able to join. Finish your email in the most appropriate way.</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Step 4</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5d8eaf"/>
                <w:sz w:val="20"/>
                <w:szCs w:val="20"/>
              </w:rPr>
            </w:pPr>
            <w:r w:rsidDel="00000000" w:rsidR="00000000" w:rsidRPr="00000000">
              <w:rPr>
                <w:color w:val="5d8eaf"/>
                <w:sz w:val="20"/>
                <w:szCs w:val="20"/>
                <w:rtl w:val="0"/>
              </w:rPr>
              <w:t xml:space="preserve">WRITE</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pPr>
            <w:hyperlink r:id="rId20">
              <w:r w:rsidDel="00000000" w:rsidR="00000000" w:rsidRPr="00000000">
                <w:rPr>
                  <w:color w:val="1155cc"/>
                  <w:u w:val="single"/>
                </w:rPr>
                <w:drawing>
                  <wp:inline distB="114300" distT="114300" distL="114300" distR="114300">
                    <wp:extent cx="233363" cy="233363"/>
                    <wp:effectExtent b="0" l="0" r="0" t="0"/>
                    <wp:docPr id="13"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33363" cy="233363"/>
                            </a:xfrm>
                            <a:prstGeom prst="rect"/>
                            <a:ln/>
                          </pic:spPr>
                        </pic:pic>
                      </a:graphicData>
                    </a:graphic>
                  </wp:inline>
                </w:drawing>
              </w:r>
            </w:hyperlink>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rPr/>
            </w:pPr>
            <w:r w:rsidDel="00000000" w:rsidR="00000000" w:rsidRPr="00000000">
              <w:rPr>
                <w:rtl w:val="0"/>
              </w:rPr>
              <w:t xml:space="preserve">Send the email to your instructor who will be playing the role of a school representative for the purposes of this task. Be sure to finish your email in the most appropriate way. You can expect a follow-up from your instructor.</w:t>
            </w:r>
          </w:p>
        </w:tc>
      </w:tr>
    </w:tbl>
    <w:p w:rsidR="00000000" w:rsidDel="00000000" w:rsidP="00000000" w:rsidRDefault="00000000" w:rsidRPr="00000000" w14:paraId="0000003F">
      <w:pPr>
        <w:pStyle w:val="Heading1"/>
        <w:spacing w:line="240" w:lineRule="auto"/>
        <w:rPr>
          <w:color w:val="16a85c"/>
        </w:rPr>
      </w:pPr>
      <w:bookmarkStart w:colFirst="0" w:colLast="0" w:name="_jcedmett6iiw" w:id="8"/>
      <w:bookmarkEnd w:id="8"/>
      <w:r w:rsidDel="00000000" w:rsidR="00000000" w:rsidRPr="00000000">
        <w:rPr>
          <w:color w:val="16a85c"/>
          <w:rtl w:val="0"/>
        </w:rPr>
        <w:t xml:space="preserve">7.3 Zadatak 8. Moje </w:t>
      </w:r>
      <w:r w:rsidDel="00000000" w:rsidR="00000000" w:rsidRPr="00000000">
        <w:rPr>
          <w:color w:val="16a85c"/>
          <w:rtl w:val="0"/>
        </w:rPr>
        <w:t xml:space="preserve">putovanje</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 Before you meet with one of your classmates to discuss your weekend plans, answer the following questions.</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rPr>
                <w:b w:val="1"/>
              </w:rPr>
            </w:pPr>
            <w:r w:rsidDel="00000000" w:rsidR="00000000" w:rsidRPr="00000000">
              <w:rPr>
                <w:b w:val="1"/>
                <w:color w:val="16a85c"/>
                <w:rtl w:val="0"/>
              </w:rPr>
              <w:t xml:space="preserve">|</w:t>
            </w:r>
            <w:r w:rsidDel="00000000" w:rsidR="00000000" w:rsidRPr="00000000">
              <w:rPr>
                <w:b w:val="1"/>
                <w:rtl w:val="0"/>
              </w:rPr>
              <w:t xml:space="preserve"> Pitanja</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spacing w:line="240" w:lineRule="auto"/>
              <w:rPr/>
            </w:pPr>
            <w:r w:rsidDel="00000000" w:rsidR="00000000" w:rsidRPr="00000000">
              <w:rPr>
                <w:rtl w:val="0"/>
              </w:rPr>
              <w:t xml:space="preserve">Na koje događanje planiraš ići? Zašto? </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spacing w:line="240" w:lineRule="auto"/>
              <w:rPr/>
            </w:pPr>
            <w:r w:rsidDel="00000000" w:rsidR="00000000" w:rsidRPr="00000000">
              <w:rPr>
                <w:rtl w:val="0"/>
              </w:rPr>
              <w:t xml:space="preserve">Čime ideš i skim ideš?</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spacing w:line="240" w:lineRule="auto"/>
              <w:rPr/>
            </w:pPr>
            <w:r w:rsidDel="00000000" w:rsidR="00000000" w:rsidRPr="00000000">
              <w:rPr>
                <w:rtl w:val="0"/>
              </w:rPr>
              <w:t xml:space="preserve">U koliko je sati polazak?</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rPr/>
            </w:pPr>
            <w:r w:rsidDel="00000000" w:rsidR="00000000" w:rsidRPr="00000000">
              <w:rPr>
                <w:rtl w:val="0"/>
              </w:rPr>
              <w:t xml:space="preserve">Koliko traje tvoj put?</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rPr/>
            </w:pPr>
            <w:r w:rsidDel="00000000" w:rsidR="00000000" w:rsidRPr="00000000">
              <w:rPr>
                <w:rtl w:val="0"/>
              </w:rPr>
              <w:t xml:space="preserve">U koliko sati je povratak?</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rPr/>
            </w:pPr>
            <w:r w:rsidDel="00000000" w:rsidR="00000000" w:rsidRPr="00000000">
              <w:rPr>
                <w:rtl w:val="0"/>
              </w:rPr>
              <w:t xml:space="preserve">U koliko sati ćeš biti u Splitu?</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spacing w:line="240" w:lineRule="auto"/>
              <w:rPr/>
            </w:pPr>
            <w:r w:rsidDel="00000000" w:rsidR="00000000" w:rsidRPr="00000000">
              <w:rPr>
                <w:rtl w:val="0"/>
              </w:rPr>
              <w:t xml:space="preserve">Gdje ćeš </w:t>
            </w:r>
            <w:r w:rsidDel="00000000" w:rsidR="00000000" w:rsidRPr="00000000">
              <w:rPr>
                <w:rtl w:val="0"/>
              </w:rPr>
              <w:t xml:space="preserve">spavati</w:t>
            </w:r>
            <w:r w:rsidDel="00000000" w:rsidR="00000000" w:rsidRPr="00000000">
              <w:rPr>
                <w:rtl w:val="0"/>
              </w:rPr>
              <w:t xml:space="preserv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pPr>
            <w:r w:rsidDel="00000000" w:rsidR="00000000" w:rsidRPr="00000000">
              <w:rPr>
                <w:rtl w:val="0"/>
              </w:rPr>
              <w:t xml:space="preserve">Je li tvoje putovanje jeftino ili skupo?</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rPr/>
            </w:pPr>
            <w:r w:rsidDel="00000000" w:rsidR="00000000" w:rsidRPr="00000000">
              <w:rPr>
                <w:rtl w:val="0"/>
              </w:rPr>
              <w:t xml:space="preserve">Što sve planiraš raditi za vikend?</w:t>
            </w:r>
          </w:p>
        </w:tc>
      </w:tr>
    </w:tbl>
    <w:p w:rsidR="00000000" w:rsidDel="00000000" w:rsidP="00000000" w:rsidRDefault="00000000" w:rsidRPr="00000000" w14:paraId="0000004B">
      <w:pPr>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1">
              <w:r w:rsidDel="00000000" w:rsidR="00000000" w:rsidRPr="00000000">
                <w:rPr>
                  <w:color w:val="1155cc"/>
                  <w:u w:val="single"/>
                </w:rPr>
                <w:drawing>
                  <wp:inline distB="114300" distT="114300" distL="114300" distR="114300">
                    <wp:extent cx="2838450" cy="1892300"/>
                    <wp:effectExtent b="0" l="0" r="0" t="0"/>
                    <wp:docPr id="2"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3">
              <w:r w:rsidDel="00000000" w:rsidR="00000000" w:rsidRPr="00000000">
                <w:rPr>
                  <w:color w:val="1155cc"/>
                  <w:u w:val="single"/>
                </w:rPr>
                <w:drawing>
                  <wp:inline distB="114300" distT="114300" distL="114300" distR="114300">
                    <wp:extent cx="2838450" cy="1901070"/>
                    <wp:effectExtent b="0" l="0" r="0" t="0"/>
                    <wp:docPr id="4" name="image6.png"/>
                    <a:graphic>
                      <a:graphicData uri="http://schemas.openxmlformats.org/drawingml/2006/picture">
                        <pic:pic>
                          <pic:nvPicPr>
                            <pic:cNvPr id="0" name="image6.png"/>
                            <pic:cNvPicPr preferRelativeResize="0"/>
                          </pic:nvPicPr>
                          <pic:blipFill>
                            <a:blip r:embed="rId24"/>
                            <a:srcRect b="4418" l="0" r="0" t="3991"/>
                            <a:stretch>
                              <a:fillRect/>
                            </a:stretch>
                          </pic:blipFill>
                          <pic:spPr>
                            <a:xfrm>
                              <a:off x="0" y="0"/>
                              <a:ext cx="2838450" cy="190107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4E">
      <w:pPr>
        <w:rPr/>
      </w:pPr>
      <w:r w:rsidDel="00000000" w:rsidR="00000000" w:rsidRPr="00000000">
        <w:rPr>
          <w:rtl w:val="0"/>
        </w:rPr>
        <w:t xml:space="preserve">When you have all the information, meet with your classmate and present your plans, saying why you can’t join them for the weekend trip. Say where you will go, how you will get there, whether you are going alone, where you will stay, etc. Express your overall opinion about your trip. Be sure to ask for any suggestions. Provide comments on your classmate’s plans. Submit your video recording online.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Images used in this document are from </w:t>
      </w:r>
      <w:hyperlink r:id="rId25">
        <w:r w:rsidDel="00000000" w:rsidR="00000000" w:rsidRPr="00000000">
          <w:rPr>
            <w:color w:val="1155cc"/>
            <w:u w:val="single"/>
            <w:rtl w:val="0"/>
          </w:rPr>
          <w:t xml:space="preserve">these sources</w:t>
        </w:r>
      </w:hyperlink>
      <w:r w:rsidDel="00000000" w:rsidR="00000000" w:rsidRPr="00000000">
        <w:rPr>
          <w:rtl w:val="0"/>
        </w:rPr>
        <w:t xml:space="preserve">.  </w:t>
      </w:r>
    </w:p>
    <w:sectPr>
      <w:headerReference r:id="rId26" w:type="default"/>
      <w:footerReference r:id="rId2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rPr/>
    </w:pPr>
    <w:r w:rsidDel="00000000" w:rsidR="00000000" w:rsidRPr="00000000">
      <w:rPr/>
      <w:drawing>
        <wp:inline distB="114300" distT="114300" distL="114300" distR="114300">
          <wp:extent cx="941832" cy="329641"/>
          <wp:effectExtent b="0" l="0" r="0" t="0"/>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6" name="image10.png"/>
          <a:graphic>
            <a:graphicData uri="http://schemas.openxmlformats.org/drawingml/2006/picture">
              <pic:pic>
                <pic:nvPicPr>
                  <pic:cNvPr id="0" name="image10.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jc w:val="right"/>
      <w:rPr>
        <w:b w:val="1"/>
        <w:sz w:val="24"/>
        <w:szCs w:val="24"/>
      </w:rPr>
    </w:pPr>
    <w:r w:rsidDel="00000000" w:rsidR="00000000" w:rsidRPr="00000000">
      <w:rPr>
        <w:b w:val="1"/>
        <w:sz w:val="28"/>
        <w:szCs w:val="28"/>
        <w:rtl w:val="0"/>
      </w:rPr>
      <w:t xml:space="preserve">7 |</w:t>
    </w:r>
    <w:r w:rsidDel="00000000" w:rsidR="00000000" w:rsidRPr="00000000">
      <w:rPr>
        <w:b w:val="1"/>
        <w:sz w:val="24"/>
        <w:szCs w:val="24"/>
        <w:rtl w:val="0"/>
      </w:rPr>
      <w:t xml:space="preserve"> Modul 3: Domaća zadaća</w:t>
    </w:r>
  </w:p>
  <w:p w:rsidR="00000000" w:rsidDel="00000000" w:rsidP="00000000" w:rsidRDefault="00000000" w:rsidRPr="00000000" w14:paraId="00000052">
    <w:pPr>
      <w:jc w:val="right"/>
      <w:rPr>
        <w:i w:val="1"/>
        <w:sz w:val="24"/>
        <w:szCs w:val="24"/>
      </w:rPr>
    </w:pPr>
    <w:r w:rsidDel="00000000" w:rsidR="00000000" w:rsidRPr="00000000">
      <w:rPr>
        <w:i w:val="1"/>
        <w:sz w:val="24"/>
        <w:szCs w:val="24"/>
        <w:rtl w:val="0"/>
      </w:rPr>
      <w:t xml:space="preserve">Svuda pođi, kući dođi</w:t>
    </w:r>
  </w:p>
  <w:p w:rsidR="00000000" w:rsidDel="00000000" w:rsidP="00000000" w:rsidRDefault="00000000" w:rsidRPr="00000000" w14:paraId="00000053">
    <w:pPr>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pixabay.com/illustrations/icon-arrow-we-arrow-icon-symbol-2423349/" TargetMode="External"/><Relationship Id="rId22" Type="http://schemas.openxmlformats.org/officeDocument/2006/relationships/image" Target="media/image2.png"/><Relationship Id="rId21" Type="http://schemas.openxmlformats.org/officeDocument/2006/relationships/hyperlink" Target="https://pixabay.com/vectors/man-delivery-courier-package-8583030/" TargetMode="External"/><Relationship Id="rId24" Type="http://schemas.openxmlformats.org/officeDocument/2006/relationships/image" Target="media/image6.png"/><Relationship Id="rId23" Type="http://schemas.openxmlformats.org/officeDocument/2006/relationships/hyperlink" Target="https://pixabay.com/vectors/scooter-city-man-male-travel-777087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eader" Target="header1.xml"/><Relationship Id="rId25" Type="http://schemas.openxmlformats.org/officeDocument/2006/relationships/hyperlink" Target="https://docs.google.com/document/d/1uWOxGc3WsLyE8VBlh0bnv4IPsle55LB64j_Yz-JgLtU/edit#heading=h.shfvwvk0v5f7"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pixabay.com/vectors/icon-icons-question-mark-button-347230/" TargetMode="External"/><Relationship Id="rId7" Type="http://schemas.openxmlformats.org/officeDocument/2006/relationships/image" Target="media/image3.png"/><Relationship Id="rId8" Type="http://schemas.openxmlformats.org/officeDocument/2006/relationships/hyperlink" Target="https://pixabay.com/vectors/speech-bubble-talk-communication-6722318/" TargetMode="External"/><Relationship Id="rId11" Type="http://schemas.openxmlformats.org/officeDocument/2006/relationships/hyperlink" Target="https://pixabay.com/illustrations/message-email-connectivity-3411360/" TargetMode="External"/><Relationship Id="rId10" Type="http://schemas.openxmlformats.org/officeDocument/2006/relationships/image" Target="media/image4.png"/><Relationship Id="rId13" Type="http://schemas.openxmlformats.org/officeDocument/2006/relationships/hyperlink" Target="https://pixabay.com/vectors/man-work-laptop-cartoon-typing-8780527/" TargetMode="External"/><Relationship Id="rId12" Type="http://schemas.openxmlformats.org/officeDocument/2006/relationships/image" Target="media/image7.png"/><Relationship Id="rId15" Type="http://schemas.openxmlformats.org/officeDocument/2006/relationships/hyperlink" Target="https://pixabay.com/illustrations/icon-arrow-we-arrow-icon-symbol-2423349/" TargetMode="External"/><Relationship Id="rId14" Type="http://schemas.openxmlformats.org/officeDocument/2006/relationships/image" Target="media/image5.png"/><Relationship Id="rId17" Type="http://schemas.openxmlformats.org/officeDocument/2006/relationships/hyperlink" Target="https://croatia.hr/hr-HR/Aktivnosti-i-atrakcije/Dogadanja" TargetMode="External"/><Relationship Id="rId16" Type="http://schemas.openxmlformats.org/officeDocument/2006/relationships/image" Target="media/image8.png"/><Relationship Id="rId19" Type="http://schemas.openxmlformats.org/officeDocument/2006/relationships/hyperlink" Target="https://pixabay.com/illustrations/icon-arrow-we-arrow-icon-symbol-2423349/" TargetMode="External"/><Relationship Id="rId18" Type="http://schemas.openxmlformats.org/officeDocument/2006/relationships/hyperlink" Target="https://pixabay.com/illustrations/icon-arrow-we-arrow-icon-symbol-242334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