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5b07ffxzdb64" w:id="0"/>
      <w:bookmarkEnd w:id="0"/>
      <w:r w:rsidDel="00000000" w:rsidR="00000000" w:rsidRPr="00000000">
        <w:rPr>
          <w:rtl w:val="0"/>
        </w:rPr>
        <w:t xml:space="preserve">6 </w:t>
      </w:r>
      <w:r w:rsidDel="00000000" w:rsidR="00000000" w:rsidRPr="00000000">
        <w:rPr>
          <w:color w:val="f75b2f"/>
          <w:rtl w:val="0"/>
        </w:rPr>
        <w:t xml:space="preserve">|</w:t>
      </w:r>
      <w:r w:rsidDel="00000000" w:rsidR="00000000" w:rsidRPr="00000000">
        <w:rPr>
          <w:rtl w:val="0"/>
        </w:rPr>
        <w:t xml:space="preserve"> 2 </w:t>
      </w:r>
      <w:r w:rsidDel="00000000" w:rsidR="00000000" w:rsidRPr="00000000">
        <w:rPr>
          <w:color w:val="f75b2f"/>
          <w:rtl w:val="0"/>
        </w:rPr>
        <w:t xml:space="preserve">|</w:t>
      </w:r>
      <w:r w:rsidDel="00000000" w:rsidR="00000000" w:rsidRPr="00000000">
        <w:rPr>
          <w:rtl w:val="0"/>
        </w:rPr>
        <w:t xml:space="preserve"> Lekcija 2: Ti si mi u mislima</w:t>
      </w:r>
    </w:p>
    <w:p w:rsidR="00000000" w:rsidDel="00000000" w:rsidP="00000000" w:rsidRDefault="00000000" w:rsidRPr="00000000" w14:paraId="00000002">
      <w:pPr>
        <w:pStyle w:val="Heading1"/>
        <w:spacing w:line="240" w:lineRule="auto"/>
        <w:rPr>
          <w:color w:val="f75b2f"/>
        </w:rPr>
      </w:pPr>
      <w:bookmarkStart w:colFirst="0" w:colLast="0" w:name="_ib9biyk8gh04" w:id="1"/>
      <w:bookmarkEnd w:id="1"/>
      <w:r w:rsidDel="00000000" w:rsidR="00000000" w:rsidRPr="00000000">
        <w:rPr>
          <w:color w:val="f75b2f"/>
          <w:rtl w:val="0"/>
        </w:rPr>
        <w:t xml:space="preserve">6.2 Zadatak 5. Što darovati?</w:t>
      </w:r>
    </w:p>
    <w:p w:rsidR="00000000" w:rsidDel="00000000" w:rsidP="00000000" w:rsidRDefault="00000000" w:rsidRPr="00000000" w14:paraId="00000003">
      <w:pPr>
        <w:rPr/>
      </w:pPr>
      <w:r w:rsidDel="00000000" w:rsidR="00000000" w:rsidRPr="00000000">
        <w:rPr>
          <w:rtl w:val="0"/>
        </w:rPr>
        <w:t xml:space="preserve">Read the following comments about certain people and write a sentence saying what you will buy for each person. One has been done for you as an example. Use pronouns, not names, in your sentences. Be sure to also include an adjective for each gift.</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4">
            <w:pPr>
              <w:spacing w:line="240" w:lineRule="auto"/>
              <w:rPr/>
            </w:pPr>
            <w:r w:rsidDel="00000000" w:rsidR="00000000" w:rsidRPr="00000000">
              <w:rPr>
                <w:rtl w:val="0"/>
              </w:rPr>
              <w:t xml:space="preserve">0</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r w:rsidDel="00000000" w:rsidR="00000000" w:rsidRPr="00000000">
              <w:rPr>
                <w:rtl w:val="0"/>
              </w:rPr>
              <w:t xml:space="preserve">Darija voli elegantnu odjeću.</w:t>
            </w:r>
          </w:p>
        </w:tc>
      </w:tr>
      <w:tr>
        <w:trPr>
          <w:cantSplit w:val="0"/>
          <w:trHeight w:val="440" w:hRule="atLeast"/>
          <w:tblHeader w:val="0"/>
        </w:trPr>
        <w:tc>
          <w:tcPr>
            <w:vMerge w:val="continue"/>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6">
            <w:pPr>
              <w:spacing w:line="240" w:lineRule="auto"/>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pPr>
            <w:r w:rsidDel="00000000" w:rsidR="00000000" w:rsidRPr="00000000">
              <w:rPr>
                <w:rtl w:val="0"/>
              </w:rPr>
              <w:t xml:space="preserve">- Darovat ću joj lijepu maramu.</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8">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Sandra voli kuhati i peći kolače.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C">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Toni voli igrati košarku i tenis.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0">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Ljiljana i njezina sestra žive u Zagrebu. U Zagrebu je zimi uvijek hladno.</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4">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Filip voli slušati glazbu i svirati gitaru.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Davor i njegova sestra vole umjetnost.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C">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Suzana voli biti u prirodi i voli cvijeće.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0">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Moja mlađa sestra voli čokoladu i bombone.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4">
            <w:pPr>
              <w:spacing w:line="240" w:lineRule="auto"/>
              <w:rPr/>
            </w:pPr>
            <w:r w:rsidDel="00000000" w:rsidR="00000000" w:rsidRPr="00000000">
              <w:rPr>
                <w:rtl w:val="0"/>
              </w:rPr>
              <w:t xml:space="preserve">8</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Slavko često ide u kazalište.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w:t>
            </w:r>
          </w:p>
        </w:tc>
      </w:tr>
    </w:tbl>
    <w:p w:rsidR="00000000" w:rsidDel="00000000" w:rsidP="00000000" w:rsidRDefault="00000000" w:rsidRPr="00000000" w14:paraId="00000028">
      <w:pPr>
        <w:pStyle w:val="Heading1"/>
        <w:spacing w:line="240" w:lineRule="auto"/>
        <w:rPr>
          <w:color w:val="f75b2f"/>
        </w:rPr>
      </w:pPr>
      <w:bookmarkStart w:colFirst="0" w:colLast="0" w:name="_ghsfe5yluon2" w:id="2"/>
      <w:bookmarkEnd w:id="2"/>
      <w:r w:rsidDel="00000000" w:rsidR="00000000" w:rsidRPr="00000000">
        <w:rPr>
          <w:color w:val="f75b2f"/>
          <w:rtl w:val="0"/>
        </w:rPr>
        <w:t xml:space="preserve">6.2 Zadatak 6. Kako se kaže?</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hyperlink r:id="rId6">
              <w:r w:rsidDel="00000000" w:rsidR="00000000" w:rsidRPr="00000000">
                <w:rPr>
                  <w:color w:val="1155cc"/>
                  <w:u w:val="single"/>
                </w:rPr>
                <w:drawing>
                  <wp:inline distB="114300" distT="114300" distL="114300" distR="114300">
                    <wp:extent cx="2838450" cy="2565400"/>
                    <wp:effectExtent b="0" l="0" r="0" t="0"/>
                    <wp:docPr id="17"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838450" cy="25654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pPr>
            <w:hyperlink r:id="rId8">
              <w:r w:rsidDel="00000000" w:rsidR="00000000" w:rsidRPr="00000000">
                <w:rPr>
                  <w:color w:val="1155cc"/>
                  <w:u w:val="single"/>
                </w:rPr>
                <w:drawing>
                  <wp:inline distB="114300" distT="114300" distL="114300" distR="114300">
                    <wp:extent cx="2838450" cy="2559034"/>
                    <wp:effectExtent b="0" l="0" r="0" t="0"/>
                    <wp:docPr id="4" name="image10.png"/>
                    <a:graphic>
                      <a:graphicData uri="http://schemas.openxmlformats.org/drawingml/2006/picture">
                        <pic:pic>
                          <pic:nvPicPr>
                            <pic:cNvPr id="0" name="image10.png"/>
                            <pic:cNvPicPr preferRelativeResize="0"/>
                          </pic:nvPicPr>
                          <pic:blipFill>
                            <a:blip r:embed="rId9"/>
                            <a:srcRect b="4824" l="0" r="0" t="4608"/>
                            <a:stretch>
                              <a:fillRect/>
                            </a:stretch>
                          </pic:blipFill>
                          <pic:spPr>
                            <a:xfrm>
                              <a:off x="0" y="0"/>
                              <a:ext cx="2838450" cy="2559034"/>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2B">
      <w:pPr>
        <w:rPr/>
      </w:pPr>
      <w:r w:rsidDel="00000000" w:rsidR="00000000" w:rsidRPr="00000000">
        <w:rPr>
          <w:rtl w:val="0"/>
        </w:rPr>
        <w:t xml:space="preserve">Review the lesson from today and find phrases in the texts that you could use in the following situations. How to:</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C">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t xml:space="preserve">How do you ask what someone needs?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0">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t xml:space="preserve">How can you ask where you can buy a certain thing?</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4">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t xml:space="preserve">How do you suggest that you can go shopping together? </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8">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How do you express that you are glad to help?</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C">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line="240" w:lineRule="auto"/>
              <w:rPr/>
            </w:pPr>
            <w:r w:rsidDel="00000000" w:rsidR="00000000" w:rsidRPr="00000000">
              <w:rPr>
                <w:rtl w:val="0"/>
              </w:rPr>
              <w:t xml:space="preserve">How do you ask where to meet?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3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0">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How do you ask where to go first?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4">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t xml:space="preserve">How do you apologize for being late?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8">
            <w:pPr>
              <w:spacing w:line="240" w:lineRule="auto"/>
              <w:rPr/>
            </w:pPr>
            <w:r w:rsidDel="00000000" w:rsidR="00000000" w:rsidRPr="00000000">
              <w:rPr>
                <w:rtl w:val="0"/>
              </w:rPr>
              <w:t xml:space="preserve">8</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How do you express gratitude for someone’s help?</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t xml:space="preserve">-</w:t>
            </w:r>
          </w:p>
        </w:tc>
      </w:tr>
    </w:tbl>
    <w:p w:rsidR="00000000" w:rsidDel="00000000" w:rsidP="00000000" w:rsidRDefault="00000000" w:rsidRPr="00000000" w14:paraId="0000004C">
      <w:pPr>
        <w:pStyle w:val="Heading1"/>
        <w:spacing w:line="240" w:lineRule="auto"/>
        <w:rPr>
          <w:color w:val="f75b2f"/>
        </w:rPr>
      </w:pPr>
      <w:bookmarkStart w:colFirst="0" w:colLast="0" w:name="_q1xjnbwx1ntp" w:id="3"/>
      <w:bookmarkEnd w:id="3"/>
      <w:r w:rsidDel="00000000" w:rsidR="00000000" w:rsidRPr="00000000">
        <w:rPr>
          <w:color w:val="f75b2f"/>
          <w:rtl w:val="0"/>
        </w:rPr>
        <w:t xml:space="preserve">6.2 Zadatak 7. Što će James kupiti?</w:t>
      </w:r>
    </w:p>
    <w:p w:rsidR="00000000" w:rsidDel="00000000" w:rsidP="00000000" w:rsidRDefault="00000000" w:rsidRPr="00000000" w14:paraId="0000004D">
      <w:pPr>
        <w:rPr/>
      </w:pPr>
      <w:r w:rsidDel="00000000" w:rsidR="00000000" w:rsidRPr="00000000">
        <w:rPr>
          <w:rtl w:val="0"/>
        </w:rPr>
        <w:t xml:space="preserve">In this Unit you already partially learned what James plans to buy for his family members. However, not all family members were mentioned in the dialogues.</w:t>
      </w:r>
    </w:p>
    <w:p w:rsidR="00000000" w:rsidDel="00000000" w:rsidP="00000000" w:rsidRDefault="00000000" w:rsidRPr="00000000" w14:paraId="0000004E">
      <w:pPr>
        <w:pStyle w:val="Heading2"/>
        <w:rPr/>
      </w:pPr>
      <w:bookmarkStart w:colFirst="0" w:colLast="0" w:name="_31hqeiephp8q" w:id="4"/>
      <w:bookmarkEnd w:id="4"/>
      <w:r w:rsidDel="00000000" w:rsidR="00000000" w:rsidRPr="00000000">
        <w:rPr>
          <w:rtl w:val="0"/>
        </w:rPr>
        <w:t xml:space="preserve">Part 1</w:t>
      </w:r>
    </w:p>
    <w:p w:rsidR="00000000" w:rsidDel="00000000" w:rsidP="00000000" w:rsidRDefault="00000000" w:rsidRPr="00000000" w14:paraId="0000004F">
      <w:pPr>
        <w:rPr/>
      </w:pPr>
      <w:r w:rsidDel="00000000" w:rsidR="00000000" w:rsidRPr="00000000">
        <w:rPr>
          <w:rtl w:val="0"/>
        </w:rPr>
        <w:t xml:space="preserve">Read more about each family member.</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b w:val="1"/>
              </w:rPr>
            </w:pPr>
            <w:r w:rsidDel="00000000" w:rsidR="00000000" w:rsidRPr="00000000">
              <w:rPr>
                <w:b w:val="1"/>
                <w:color w:val="ffad9f"/>
                <w:rtl w:val="0"/>
              </w:rPr>
              <w:t xml:space="preserve">|</w:t>
            </w:r>
            <w:r w:rsidDel="00000000" w:rsidR="00000000" w:rsidRPr="00000000">
              <w:rPr>
                <w:b w:val="1"/>
                <w:rtl w:val="0"/>
              </w:rPr>
              <w:t xml:space="preserve"> Članovi obitelji</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rPr/>
            </w:pPr>
            <w:r w:rsidDel="00000000" w:rsidR="00000000" w:rsidRPr="00000000">
              <w:rPr>
                <w:rtl w:val="0"/>
              </w:rPr>
              <w:t xml:space="preserve">Tetak – ekonomist, često ide na poslovne sastanke.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t xml:space="preserve">Teta – učiteljica, radi u školi, često čita knjige, voli umjetnost i arhitekturu.</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t xml:space="preserve">Ujna – modna dizajnerica, voli putovati, u slobodno vrijeme voli fotografirati.</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r w:rsidDel="00000000" w:rsidR="00000000" w:rsidRPr="00000000">
              <w:rPr>
                <w:rtl w:val="0"/>
              </w:rPr>
              <w:t xml:space="preserve">Tata – svira gitaru i violinu, često ide na koncerte i u kazalište.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r w:rsidDel="00000000" w:rsidR="00000000" w:rsidRPr="00000000">
              <w:rPr>
                <w:rtl w:val="0"/>
              </w:rPr>
              <w:t xml:space="preserve">Rođak – ide u osnovnu školu, voli šetati u parku, šumi i ići na more.</w:t>
            </w:r>
          </w:p>
        </w:tc>
      </w:tr>
    </w:tbl>
    <w:p w:rsidR="00000000" w:rsidDel="00000000" w:rsidP="00000000" w:rsidRDefault="00000000" w:rsidRPr="00000000" w14:paraId="00000056">
      <w:pPr>
        <w:pStyle w:val="Heading2"/>
        <w:rPr/>
      </w:pPr>
      <w:bookmarkStart w:colFirst="0" w:colLast="0" w:name="_8etle9ailohd" w:id="5"/>
      <w:bookmarkEnd w:id="5"/>
      <w:r w:rsidDel="00000000" w:rsidR="00000000" w:rsidRPr="00000000">
        <w:rPr>
          <w:rtl w:val="0"/>
        </w:rPr>
        <w:t xml:space="preserve">Part 2</w:t>
      </w:r>
    </w:p>
    <w:p w:rsidR="00000000" w:rsidDel="00000000" w:rsidP="00000000" w:rsidRDefault="00000000" w:rsidRPr="00000000" w14:paraId="00000057">
      <w:pPr>
        <w:rPr/>
      </w:pPr>
      <w:r w:rsidDel="00000000" w:rsidR="00000000" w:rsidRPr="00000000">
        <w:rPr>
          <w:rtl w:val="0"/>
        </w:rPr>
        <w:t xml:space="preserve">Listen to the sentences and based on the given information above mark for whom James will buy each gift. Then, indicate if you think that it is a good or a bad idea.</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8">
            <w:pPr>
              <w:spacing w:line="240" w:lineRule="auto"/>
              <w:jc w:val="center"/>
              <w:rPr/>
            </w:pPr>
            <w:hyperlink r:id="rId10">
              <w:r w:rsidDel="00000000" w:rsidR="00000000" w:rsidRPr="00000000">
                <w:rPr>
                  <w:color w:val="1155cc"/>
                  <w:u w:val="single"/>
                </w:rPr>
                <w:drawing>
                  <wp:inline distB="114300" distT="114300" distL="114300" distR="114300">
                    <wp:extent cx="885601" cy="707568"/>
                    <wp:effectExtent b="0" l="0" r="0" t="0"/>
                    <wp:docPr id="5"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885601" cy="707568"/>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9">
            <w:pPr>
              <w:spacing w:line="240" w:lineRule="auto"/>
              <w:jc w:val="center"/>
              <w:rPr/>
            </w:pPr>
            <w:hyperlink r:id="rId12">
              <w:r w:rsidDel="00000000" w:rsidR="00000000" w:rsidRPr="00000000">
                <w:rPr>
                  <w:color w:val="1155cc"/>
                  <w:u w:val="single"/>
                </w:rPr>
                <w:drawing>
                  <wp:inline distB="114300" distT="114300" distL="114300" distR="114300">
                    <wp:extent cx="1504950" cy="914400"/>
                    <wp:effectExtent b="0" l="0" r="0" t="0"/>
                    <wp:docPr id="1" name="image9.png"/>
                    <a:graphic>
                      <a:graphicData uri="http://schemas.openxmlformats.org/drawingml/2006/picture">
                        <pic:pic>
                          <pic:nvPicPr>
                            <pic:cNvPr id="0" name="image9.png"/>
                            <pic:cNvPicPr preferRelativeResize="0"/>
                          </pic:nvPicPr>
                          <pic:blipFill>
                            <a:blip r:embed="rId13"/>
                            <a:srcRect b="0" l="0" r="5952" t="0"/>
                            <a:stretch>
                              <a:fillRect/>
                            </a:stretch>
                          </pic:blipFill>
                          <pic:spPr>
                            <a:xfrm>
                              <a:off x="0" y="0"/>
                              <a:ext cx="1504950" cy="9144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A">
            <w:pPr>
              <w:spacing w:line="240" w:lineRule="auto"/>
              <w:jc w:val="center"/>
              <w:rPr/>
            </w:pPr>
            <w:hyperlink r:id="rId14">
              <w:r w:rsidDel="00000000" w:rsidR="00000000" w:rsidRPr="00000000">
                <w:rPr>
                  <w:color w:val="1155cc"/>
                  <w:u w:val="single"/>
                </w:rPr>
                <w:drawing>
                  <wp:inline distB="114300" distT="114300" distL="114300" distR="114300">
                    <wp:extent cx="1076355" cy="888420"/>
                    <wp:effectExtent b="0" l="0" r="0" t="0"/>
                    <wp:docPr id="1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076355" cy="88842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B">
            <w:pPr>
              <w:spacing w:line="240" w:lineRule="auto"/>
              <w:jc w:val="center"/>
              <w:rPr/>
            </w:pPr>
            <w:hyperlink r:id="rId16">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C">
            <w:pPr>
              <w:spacing w:line="240" w:lineRule="auto"/>
              <w:jc w:val="center"/>
              <w:rPr/>
            </w:pPr>
            <w:hyperlink r:id="rId17">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D">
            <w:pPr>
              <w:spacing w:line="240" w:lineRule="auto"/>
              <w:jc w:val="center"/>
              <w:rPr/>
            </w:pPr>
            <w:hyperlink r:id="rId18">
              <w:r w:rsidDel="00000000" w:rsidR="00000000" w:rsidRPr="00000000">
                <w:rPr>
                  <w:color w:val="1155cc"/>
                  <w:u w:val="single"/>
                  <w:rtl w:val="0"/>
                </w:rPr>
                <w:t xml:space="preserve">(audio)</w:t>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E">
            <w:pPr>
              <w:spacing w:line="240" w:lineRule="auto"/>
              <w:jc w:val="center"/>
              <w:rPr/>
            </w:pPr>
            <w:r w:rsidDel="00000000" w:rsidR="00000000" w:rsidRPr="00000000">
              <w:rPr/>
              <w:drawing>
                <wp:inline distB="114300" distT="114300" distL="114300" distR="114300">
                  <wp:extent cx="1847850" cy="1199118"/>
                  <wp:effectExtent b="0" l="0" r="0" t="0"/>
                  <wp:docPr id="10" name="image1.jpg"/>
                  <a:graphic>
                    <a:graphicData uri="http://schemas.openxmlformats.org/drawingml/2006/picture">
                      <pic:pic>
                        <pic:nvPicPr>
                          <pic:cNvPr id="0" name="image1.jpg"/>
                          <pic:cNvPicPr preferRelativeResize="0"/>
                        </pic:nvPicPr>
                        <pic:blipFill>
                          <a:blip r:embed="rId19"/>
                          <a:srcRect b="20068" l="0" r="0" t="15329"/>
                          <a:stretch>
                            <a:fillRect/>
                          </a:stretch>
                        </pic:blipFill>
                        <pic:spPr>
                          <a:xfrm>
                            <a:off x="0" y="0"/>
                            <a:ext cx="1847850" cy="119911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F">
            <w:pPr>
              <w:spacing w:line="240" w:lineRule="auto"/>
              <w:jc w:val="center"/>
              <w:rPr/>
            </w:pPr>
            <w:r w:rsidDel="00000000" w:rsidR="00000000" w:rsidRPr="00000000">
              <w:rPr/>
              <w:drawing>
                <wp:inline distB="114300" distT="114300" distL="114300" distR="114300">
                  <wp:extent cx="1847850" cy="1056243"/>
                  <wp:effectExtent b="0" l="0" r="0" t="0"/>
                  <wp:docPr id="2" name="image2.jpg"/>
                  <a:graphic>
                    <a:graphicData uri="http://schemas.openxmlformats.org/drawingml/2006/picture">
                      <pic:pic>
                        <pic:nvPicPr>
                          <pic:cNvPr id="0" name="image2.jpg"/>
                          <pic:cNvPicPr preferRelativeResize="0"/>
                        </pic:nvPicPr>
                        <pic:blipFill>
                          <a:blip r:embed="rId20"/>
                          <a:srcRect b="18530" l="0" r="0" t="24559"/>
                          <a:stretch>
                            <a:fillRect/>
                          </a:stretch>
                        </pic:blipFill>
                        <pic:spPr>
                          <a:xfrm>
                            <a:off x="0" y="0"/>
                            <a:ext cx="1847850" cy="1056243"/>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0">
            <w:pPr>
              <w:spacing w:line="240" w:lineRule="auto"/>
              <w:jc w:val="center"/>
              <w:rPr/>
            </w:pPr>
            <w:r w:rsidDel="00000000" w:rsidR="00000000" w:rsidRPr="00000000">
              <w:rPr/>
              <w:drawing>
                <wp:inline distB="114300" distT="114300" distL="114300" distR="114300">
                  <wp:extent cx="1847850" cy="1267857"/>
                  <wp:effectExtent b="0" l="0" r="0" t="0"/>
                  <wp:docPr id="3" name="image3.jpg"/>
                  <a:graphic>
                    <a:graphicData uri="http://schemas.openxmlformats.org/drawingml/2006/picture">
                      <pic:pic>
                        <pic:nvPicPr>
                          <pic:cNvPr id="0" name="image3.jpg"/>
                          <pic:cNvPicPr preferRelativeResize="0"/>
                        </pic:nvPicPr>
                        <pic:blipFill>
                          <a:blip r:embed="rId21"/>
                          <a:srcRect b="18004" l="0" r="0" t="13781"/>
                          <a:stretch>
                            <a:fillRect/>
                          </a:stretch>
                        </pic:blipFill>
                        <pic:spPr>
                          <a:xfrm>
                            <a:off x="0" y="0"/>
                            <a:ext cx="1847850" cy="1267857"/>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1">
            <w:pPr>
              <w:spacing w:line="240" w:lineRule="auto"/>
              <w:jc w:val="center"/>
              <w:rPr/>
            </w:pPr>
            <w:hyperlink r:id="rId22">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2">
            <w:pPr>
              <w:spacing w:line="240" w:lineRule="auto"/>
              <w:jc w:val="center"/>
              <w:rPr/>
            </w:pPr>
            <w:hyperlink r:id="rId23">
              <w:r w:rsidDel="00000000" w:rsidR="00000000" w:rsidRPr="00000000">
                <w:rPr>
                  <w:color w:val="1155cc"/>
                  <w:u w:val="single"/>
                  <w:rtl w:val="0"/>
                </w:rPr>
                <w:t xml:space="preserve">(audio)</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3">
            <w:pPr>
              <w:spacing w:line="240" w:lineRule="auto"/>
              <w:jc w:val="center"/>
              <w:rPr/>
            </w:pPr>
            <w:hyperlink r:id="rId24">
              <w:r w:rsidDel="00000000" w:rsidR="00000000" w:rsidRPr="00000000">
                <w:rPr>
                  <w:color w:val="1155cc"/>
                  <w:u w:val="single"/>
                  <w:rtl w:val="0"/>
                </w:rPr>
                <w:t xml:space="preserve">(audio)</w:t>
              </w:r>
            </w:hyperlink>
            <w:r w:rsidDel="00000000" w:rsidR="00000000" w:rsidRPr="00000000">
              <w:rPr>
                <w:rtl w:val="0"/>
              </w:rPr>
            </w:r>
          </w:p>
        </w:tc>
      </w:tr>
    </w:tbl>
    <w:p w:rsidR="00000000" w:rsidDel="00000000" w:rsidP="00000000" w:rsidRDefault="00000000" w:rsidRPr="00000000" w14:paraId="00000064">
      <w:pPr>
        <w:rPr/>
      </w:pPr>
      <w:r w:rsidDel="00000000" w:rsidR="00000000" w:rsidRPr="00000000">
        <w:rPr>
          <w:rtl w:val="0"/>
        </w:rPr>
        <w:t xml:space="preserve"> </w:t>
      </w:r>
    </w:p>
    <w:tbl>
      <w:tblPr>
        <w:tblStyle w:val="Table6"/>
        <w:tblW w:w="9420.00000000000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00"/>
        <w:gridCol w:w="1206"/>
        <w:gridCol w:w="1206"/>
        <w:gridCol w:w="1206"/>
        <w:gridCol w:w="1206"/>
        <w:gridCol w:w="1206"/>
        <w:gridCol w:w="1440"/>
        <w:gridCol w:w="1350"/>
        <w:tblGridChange w:id="0">
          <w:tblGrid>
            <w:gridCol w:w="600"/>
            <w:gridCol w:w="1206"/>
            <w:gridCol w:w="1206"/>
            <w:gridCol w:w="1206"/>
            <w:gridCol w:w="1206"/>
            <w:gridCol w:w="1206"/>
            <w:gridCol w:w="1440"/>
            <w:gridCol w:w="1350"/>
          </w:tblGrid>
        </w:tblGridChange>
      </w:tblGrid>
      <w:tr>
        <w:trPr>
          <w:cantSplit w:val="0"/>
          <w:trHeight w:val="965" w:hRule="atLeast"/>
          <w:tblHeader w:val="0"/>
        </w:trPr>
        <w:tc>
          <w:tcPr>
            <w:tcBorders>
              <w:top w:color="000000" w:space="0" w:sz="18" w:val="single"/>
              <w:left w:color="000000" w:space="0" w:sz="0" w:val="nil"/>
              <w:bottom w:color="000000" w:space="0" w:sz="18" w:val="single"/>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pPr>
            <w:r w:rsidDel="00000000" w:rsidR="00000000" w:rsidRPr="00000000">
              <w:rPr>
                <w:rtl w:val="0"/>
              </w:rPr>
              <w:t xml:space="preserve"> </w:t>
            </w:r>
          </w:p>
        </w:tc>
        <w:tc>
          <w:tcPr>
            <w:tcBorders>
              <w:top w:color="000000" w:space="0" w:sz="18" w:val="single"/>
              <w:left w:color="000000" w:space="0" w:sz="4" w:val="dotted"/>
              <w:bottom w:color="000000" w:space="0" w:sz="18" w:val="single"/>
              <w:right w:color="000000" w:space="0" w:sz="4" w:val="dotted"/>
            </w:tcBorders>
            <w:shd w:fill="efefef" w:val="clear"/>
            <w:tcMar>
              <w:top w:w="100.0" w:type="dxa"/>
              <w:left w:w="100.0" w:type="dxa"/>
              <w:bottom w:w="100.0" w:type="dxa"/>
              <w:right w:w="100.0" w:type="dxa"/>
            </w:tcMar>
            <w:vAlign w:val="center"/>
          </w:tcPr>
          <w:p w:rsidR="00000000" w:rsidDel="00000000" w:rsidP="00000000" w:rsidRDefault="00000000" w:rsidRPr="00000000" w14:paraId="00000066">
            <w:pPr>
              <w:spacing w:line="240" w:lineRule="auto"/>
              <w:rPr/>
            </w:pPr>
            <w:r w:rsidDel="00000000" w:rsidR="00000000" w:rsidRPr="00000000">
              <w:rPr>
                <w:rtl w:val="0"/>
              </w:rPr>
              <w:t xml:space="preserve">tetak</w:t>
            </w:r>
          </w:p>
        </w:tc>
        <w:tc>
          <w:tcPr>
            <w:tcBorders>
              <w:top w:color="000000" w:space="0" w:sz="18" w:val="single"/>
              <w:left w:color="000000" w:space="0" w:sz="4" w:val="dotted"/>
              <w:bottom w:color="000000" w:space="0" w:sz="18" w:val="single"/>
              <w:right w:color="000000" w:space="0" w:sz="4" w:val="dotted"/>
            </w:tcBorders>
            <w:shd w:fill="efefef" w:val="clear"/>
            <w:tcMar>
              <w:top w:w="100.0" w:type="dxa"/>
              <w:left w:w="100.0" w:type="dxa"/>
              <w:bottom w:w="100.0" w:type="dxa"/>
              <w:right w:w="100.0" w:type="dxa"/>
            </w:tcMar>
            <w:vAlign w:val="center"/>
          </w:tcPr>
          <w:p w:rsidR="00000000" w:rsidDel="00000000" w:rsidP="00000000" w:rsidRDefault="00000000" w:rsidRPr="00000000" w14:paraId="00000067">
            <w:pPr>
              <w:spacing w:line="240" w:lineRule="auto"/>
              <w:rPr/>
            </w:pPr>
            <w:r w:rsidDel="00000000" w:rsidR="00000000" w:rsidRPr="00000000">
              <w:rPr>
                <w:rtl w:val="0"/>
              </w:rPr>
              <w:t xml:space="preserve">teta</w:t>
            </w:r>
          </w:p>
        </w:tc>
        <w:tc>
          <w:tcPr>
            <w:tcBorders>
              <w:top w:color="000000" w:space="0" w:sz="18" w:val="single"/>
              <w:left w:color="000000" w:space="0" w:sz="4" w:val="dotted"/>
              <w:bottom w:color="000000" w:space="0" w:sz="18" w:val="single"/>
              <w:right w:color="000000" w:space="0" w:sz="4" w:val="dotted"/>
            </w:tcBorders>
            <w:shd w:fill="efefef" w:val="clear"/>
            <w:tcMar>
              <w:top w:w="100.0" w:type="dxa"/>
              <w:left w:w="100.0" w:type="dxa"/>
              <w:bottom w:w="100.0" w:type="dxa"/>
              <w:right w:w="100.0" w:type="dxa"/>
            </w:tcMar>
            <w:vAlign w:val="center"/>
          </w:tcPr>
          <w:p w:rsidR="00000000" w:rsidDel="00000000" w:rsidP="00000000" w:rsidRDefault="00000000" w:rsidRPr="00000000" w14:paraId="00000068">
            <w:pPr>
              <w:spacing w:line="240" w:lineRule="auto"/>
              <w:rPr/>
            </w:pPr>
            <w:r w:rsidDel="00000000" w:rsidR="00000000" w:rsidRPr="00000000">
              <w:rPr>
                <w:rtl w:val="0"/>
              </w:rPr>
              <w:t xml:space="preserve">ujna</w:t>
            </w:r>
          </w:p>
        </w:tc>
        <w:tc>
          <w:tcPr>
            <w:tcBorders>
              <w:top w:color="000000" w:space="0" w:sz="18" w:val="single"/>
              <w:left w:color="000000" w:space="0" w:sz="4" w:val="dotted"/>
              <w:bottom w:color="000000" w:space="0" w:sz="18" w:val="single"/>
              <w:right w:color="000000" w:space="0" w:sz="4" w:val="dotted"/>
            </w:tcBorders>
            <w:shd w:fill="efefef" w:val="clear"/>
            <w:tcMar>
              <w:top w:w="100.0" w:type="dxa"/>
              <w:left w:w="100.0" w:type="dxa"/>
              <w:bottom w:w="100.0" w:type="dxa"/>
              <w:right w:w="100.0" w:type="dxa"/>
            </w:tcMar>
            <w:vAlign w:val="center"/>
          </w:tcPr>
          <w:p w:rsidR="00000000" w:rsidDel="00000000" w:rsidP="00000000" w:rsidRDefault="00000000" w:rsidRPr="00000000" w14:paraId="00000069">
            <w:pPr>
              <w:spacing w:line="240" w:lineRule="auto"/>
              <w:rPr/>
            </w:pPr>
            <w:r w:rsidDel="00000000" w:rsidR="00000000" w:rsidRPr="00000000">
              <w:rPr>
                <w:rtl w:val="0"/>
              </w:rPr>
              <w:t xml:space="preserve">tata</w:t>
            </w:r>
          </w:p>
        </w:tc>
        <w:tc>
          <w:tcPr>
            <w:tcBorders>
              <w:top w:color="000000" w:space="0" w:sz="18" w:val="single"/>
              <w:left w:color="000000" w:space="0" w:sz="4" w:val="dotted"/>
              <w:bottom w:color="000000" w:space="0" w:sz="18" w:val="single"/>
              <w:right w:color="000000" w:space="0" w:sz="4"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6A">
            <w:pPr>
              <w:spacing w:line="240" w:lineRule="auto"/>
              <w:rPr/>
            </w:pPr>
            <w:r w:rsidDel="00000000" w:rsidR="00000000" w:rsidRPr="00000000">
              <w:rPr>
                <w:rtl w:val="0"/>
              </w:rPr>
              <w:t xml:space="preserve">rođak</w:t>
            </w:r>
          </w:p>
        </w:tc>
        <w:tc>
          <w:tcPr>
            <w:tcBorders>
              <w:top w:color="000000" w:space="0" w:sz="18" w:val="single"/>
              <w:left w:color="000000" w:space="0" w:sz="4" w:val="single"/>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6B">
            <w:pPr>
              <w:spacing w:line="240" w:lineRule="auto"/>
              <w:rPr/>
            </w:pPr>
            <w:r w:rsidDel="00000000" w:rsidR="00000000" w:rsidRPr="00000000">
              <w:rPr>
                <w:rtl w:val="0"/>
              </w:rPr>
              <w:t xml:space="preserve">dobra ideja</w:t>
            </w:r>
          </w:p>
        </w:tc>
        <w:tc>
          <w:tcPr>
            <w:tcBorders>
              <w:top w:color="000000" w:space="0" w:sz="18" w:val="single"/>
              <w:left w:color="000000" w:space="0" w:sz="4" w:val="dotted"/>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6C">
            <w:pPr>
              <w:spacing w:line="240" w:lineRule="auto"/>
              <w:rPr/>
            </w:pPr>
            <w:r w:rsidDel="00000000" w:rsidR="00000000" w:rsidRPr="00000000">
              <w:rPr>
                <w:rtl w:val="0"/>
              </w:rPr>
              <w:t xml:space="preserve">loša ideja </w:t>
            </w:r>
          </w:p>
        </w:tc>
      </w:tr>
      <w:tr>
        <w:trPr>
          <w:cantSplit w:val="0"/>
          <w:trHeight w:val="470" w:hRule="atLeast"/>
          <w:tblHeader w:val="0"/>
        </w:trPr>
        <w:tc>
          <w:tcPr>
            <w:tcBorders>
              <w:top w:color="000000" w:space="0" w:sz="18" w:val="single"/>
              <w:left w:color="000000" w:space="0" w:sz="0" w:val="nil"/>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6D">
            <w:pPr>
              <w:spacing w:line="240" w:lineRule="auto"/>
              <w:rPr/>
            </w:pPr>
            <w:r w:rsidDel="00000000" w:rsidR="00000000" w:rsidRPr="00000000">
              <w:rPr>
                <w:rtl w:val="0"/>
              </w:rPr>
              <w:t xml:space="preserve">1</w:t>
            </w:r>
          </w:p>
        </w:tc>
        <w:tc>
          <w:tcPr>
            <w:tcBorders>
              <w:top w:color="000000" w:space="0" w:sz="18" w:val="single"/>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tl w:val="0"/>
              </w:rPr>
              <w:t xml:space="preserve"> </w:t>
            </w:r>
          </w:p>
        </w:tc>
        <w:tc>
          <w:tcPr>
            <w:tcBorders>
              <w:top w:color="000000" w:space="0" w:sz="18" w:val="single"/>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6F">
            <w:pPr>
              <w:spacing w:line="240" w:lineRule="auto"/>
              <w:rPr/>
            </w:pPr>
            <w:r w:rsidDel="00000000" w:rsidR="00000000" w:rsidRPr="00000000">
              <w:rPr>
                <w:rtl w:val="0"/>
              </w:rPr>
              <w:t xml:space="preserve"> </w:t>
            </w:r>
          </w:p>
        </w:tc>
        <w:tc>
          <w:tcPr>
            <w:tcBorders>
              <w:top w:color="000000" w:space="0" w:sz="18" w:val="single"/>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70">
            <w:pPr>
              <w:spacing w:line="240" w:lineRule="auto"/>
              <w:rPr/>
            </w:pPr>
            <w:r w:rsidDel="00000000" w:rsidR="00000000" w:rsidRPr="00000000">
              <w:rPr>
                <w:rtl w:val="0"/>
              </w:rPr>
              <w:t xml:space="preserve"> </w:t>
            </w:r>
          </w:p>
        </w:tc>
        <w:tc>
          <w:tcPr>
            <w:tcBorders>
              <w:top w:color="000000" w:space="0" w:sz="18" w:val="single"/>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71">
            <w:pPr>
              <w:spacing w:line="240" w:lineRule="auto"/>
              <w:rPr/>
            </w:pPr>
            <w:r w:rsidDel="00000000" w:rsidR="00000000" w:rsidRPr="00000000">
              <w:rPr>
                <w:rtl w:val="0"/>
              </w:rPr>
              <w:t xml:space="preserve"> </w:t>
            </w:r>
          </w:p>
        </w:tc>
        <w:tc>
          <w:tcPr>
            <w:tcBorders>
              <w:top w:color="000000" w:space="0" w:sz="18" w:val="single"/>
              <w:left w:color="000000" w:space="0" w:sz="4" w:val="dotted"/>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2">
            <w:pPr>
              <w:spacing w:line="240" w:lineRule="auto"/>
              <w:rPr/>
            </w:pPr>
            <w:r w:rsidDel="00000000" w:rsidR="00000000" w:rsidRPr="00000000">
              <w:rPr>
                <w:rtl w:val="0"/>
              </w:rPr>
            </w:r>
          </w:p>
        </w:tc>
        <w:tc>
          <w:tcPr>
            <w:tcBorders>
              <w:top w:color="000000" w:space="0" w:sz="18" w:val="single"/>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3">
            <w:pPr>
              <w:spacing w:line="240" w:lineRule="auto"/>
              <w:rPr/>
            </w:pPr>
            <w:r w:rsidDel="00000000" w:rsidR="00000000" w:rsidRPr="00000000">
              <w:rPr>
                <w:rtl w:val="0"/>
              </w:rPr>
            </w:r>
          </w:p>
        </w:tc>
        <w:tc>
          <w:tcPr>
            <w:tcBorders>
              <w:top w:color="000000" w:space="0" w:sz="18" w:val="single"/>
              <w:left w:color="000000" w:space="0" w:sz="4"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4">
            <w:pPr>
              <w:spacing w:line="240" w:lineRule="auto"/>
              <w:rPr/>
            </w:pPr>
            <w:r w:rsidDel="00000000" w:rsidR="00000000" w:rsidRPr="00000000">
              <w:rPr>
                <w:rtl w:val="0"/>
              </w:rPr>
              <w:t xml:space="preserve"> </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75">
            <w:pPr>
              <w:spacing w:line="240" w:lineRule="auto"/>
              <w:rPr/>
            </w:pPr>
            <w:r w:rsidDel="00000000" w:rsidR="00000000" w:rsidRPr="00000000">
              <w:rPr>
                <w:rtl w:val="0"/>
              </w:rPr>
              <w:t xml:space="preserve">2</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76">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77">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78">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79">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7A">
            <w:pPr>
              <w:spacing w:line="240" w:lineRule="auto"/>
              <w:rPr/>
            </w:pPr>
            <w:r w:rsidDel="00000000" w:rsidR="00000000" w:rsidRPr="00000000">
              <w:rPr>
                <w:rtl w:val="0"/>
              </w:rPr>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B">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C">
            <w:pPr>
              <w:spacing w:line="240" w:lineRule="auto"/>
              <w:rPr/>
            </w:pPr>
            <w:r w:rsidDel="00000000" w:rsidR="00000000" w:rsidRPr="00000000">
              <w:rPr>
                <w:rtl w:val="0"/>
              </w:rPr>
              <w:t xml:space="preserve"> </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tl w:val="0"/>
              </w:rPr>
              <w:t xml:space="preserve">3</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7E">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7F">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80">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2">
            <w:pPr>
              <w:spacing w:line="240" w:lineRule="auto"/>
              <w:rPr/>
            </w:pPr>
            <w:r w:rsidDel="00000000" w:rsidR="00000000" w:rsidRPr="00000000">
              <w:rPr>
                <w:rtl w:val="0"/>
              </w:rPr>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4">
            <w:pPr>
              <w:spacing w:line="240" w:lineRule="auto"/>
              <w:rPr/>
            </w:pPr>
            <w:r w:rsidDel="00000000" w:rsidR="00000000" w:rsidRPr="00000000">
              <w:rPr>
                <w:rtl w:val="0"/>
              </w:rPr>
              <w:t xml:space="preserve"> </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85">
            <w:pPr>
              <w:spacing w:line="240" w:lineRule="auto"/>
              <w:rPr/>
            </w:pPr>
            <w:r w:rsidDel="00000000" w:rsidR="00000000" w:rsidRPr="00000000">
              <w:rPr>
                <w:rtl w:val="0"/>
              </w:rPr>
              <w:t xml:space="preserve">4</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86">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87">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88">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89">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8A">
            <w:pPr>
              <w:spacing w:line="240" w:lineRule="auto"/>
              <w:rPr/>
            </w:pPr>
            <w:r w:rsidDel="00000000" w:rsidR="00000000" w:rsidRPr="00000000">
              <w:rPr>
                <w:rtl w:val="0"/>
              </w:rPr>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B">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C">
            <w:pPr>
              <w:spacing w:line="240" w:lineRule="auto"/>
              <w:rPr/>
            </w:pPr>
            <w:r w:rsidDel="00000000" w:rsidR="00000000" w:rsidRPr="00000000">
              <w:rPr>
                <w:rtl w:val="0"/>
              </w:rPr>
              <w:t xml:space="preserve"> </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8D">
            <w:pPr>
              <w:spacing w:line="240" w:lineRule="auto"/>
              <w:rPr/>
            </w:pPr>
            <w:r w:rsidDel="00000000" w:rsidR="00000000" w:rsidRPr="00000000">
              <w:rPr>
                <w:rtl w:val="0"/>
              </w:rPr>
              <w:t xml:space="preserve">5</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8E">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8F">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90">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91">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92">
            <w:pPr>
              <w:spacing w:line="240" w:lineRule="auto"/>
              <w:rPr/>
            </w:pPr>
            <w:r w:rsidDel="00000000" w:rsidR="00000000" w:rsidRPr="00000000">
              <w:rPr>
                <w:rtl w:val="0"/>
              </w:rPr>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3">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4">
            <w:pPr>
              <w:spacing w:line="240" w:lineRule="auto"/>
              <w:rPr/>
            </w:pPr>
            <w:r w:rsidDel="00000000" w:rsidR="00000000" w:rsidRPr="00000000">
              <w:rPr>
                <w:rtl w:val="0"/>
              </w:rPr>
              <w:t xml:space="preserve"> </w:t>
            </w:r>
          </w:p>
        </w:tc>
      </w:tr>
      <w:tr>
        <w:trPr>
          <w:cantSplit w:val="0"/>
          <w:trHeight w:val="470" w:hRule="atLeast"/>
          <w:tblHeader w:val="0"/>
        </w:trPr>
        <w:tc>
          <w:tcPr>
            <w:tcBorders>
              <w:top w:color="000000" w:space="0" w:sz="4" w:val="dotted"/>
              <w:left w:color="000000" w:space="0" w:sz="0" w:val="nil"/>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95">
            <w:pPr>
              <w:spacing w:line="240" w:lineRule="auto"/>
              <w:rPr/>
            </w:pPr>
            <w:r w:rsidDel="00000000" w:rsidR="00000000" w:rsidRPr="00000000">
              <w:rPr>
                <w:rtl w:val="0"/>
              </w:rPr>
              <w:t xml:space="preserve">6</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96">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97">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98">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99">
            <w:pPr>
              <w:spacing w:line="240" w:lineRule="auto"/>
              <w:rPr/>
            </w:pPr>
            <w:r w:rsidDel="00000000" w:rsidR="00000000" w:rsidRPr="00000000">
              <w:rPr>
                <w:rtl w:val="0"/>
              </w:rPr>
              <w:t xml:space="preserve"> </w:t>
            </w:r>
          </w:p>
        </w:tc>
        <w:tc>
          <w:tcPr>
            <w:tcBorders>
              <w:top w:color="000000" w:space="0" w:sz="4" w:val="dotted"/>
              <w:left w:color="000000" w:space="0" w:sz="4" w:val="dotted"/>
              <w:bottom w:color="000000" w:space="0" w:sz="4" w:val="dotted"/>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9A">
            <w:pPr>
              <w:spacing w:line="240" w:lineRule="auto"/>
              <w:rPr/>
            </w:pPr>
            <w:r w:rsidDel="00000000" w:rsidR="00000000" w:rsidRPr="00000000">
              <w:rPr>
                <w:rtl w:val="0"/>
              </w:rPr>
            </w:r>
          </w:p>
        </w:tc>
        <w:tc>
          <w:tcPr>
            <w:tcBorders>
              <w:top w:color="000000" w:space="0" w:sz="4" w:val="dotted"/>
              <w:left w:color="000000" w:space="0" w:sz="4" w:val="single"/>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B">
            <w:pPr>
              <w:spacing w:line="240" w:lineRule="auto"/>
              <w:rPr/>
            </w:pPr>
            <w:r w:rsidDel="00000000" w:rsidR="00000000" w:rsidRPr="00000000">
              <w:rPr>
                <w:rtl w:val="0"/>
              </w:rPr>
            </w:r>
          </w:p>
        </w:tc>
        <w:tc>
          <w:tcPr>
            <w:tcBorders>
              <w:top w:color="000000" w:space="0" w:sz="4" w:val="dotted"/>
              <w:left w:color="000000" w:space="0" w:sz="4"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C">
            <w:pPr>
              <w:spacing w:line="240" w:lineRule="auto"/>
              <w:rPr/>
            </w:pPr>
            <w:r w:rsidDel="00000000" w:rsidR="00000000" w:rsidRPr="00000000">
              <w:rPr>
                <w:rtl w:val="0"/>
              </w:rPr>
              <w:t xml:space="preserve"> </w:t>
            </w:r>
          </w:p>
        </w:tc>
      </w:tr>
    </w:tbl>
    <w:p w:rsidR="00000000" w:rsidDel="00000000" w:rsidP="00000000" w:rsidRDefault="00000000" w:rsidRPr="00000000" w14:paraId="0000009D">
      <w:pPr>
        <w:pStyle w:val="Heading2"/>
        <w:rPr/>
      </w:pPr>
      <w:bookmarkStart w:colFirst="0" w:colLast="0" w:name="_wrc4pqb21pdn" w:id="6"/>
      <w:bookmarkEnd w:id="6"/>
      <w:r w:rsidDel="00000000" w:rsidR="00000000" w:rsidRPr="00000000">
        <w:rPr>
          <w:rtl w:val="0"/>
        </w:rPr>
        <w:t xml:space="preserve">Part 3</w:t>
      </w:r>
    </w:p>
    <w:p w:rsidR="00000000" w:rsidDel="00000000" w:rsidP="00000000" w:rsidRDefault="00000000" w:rsidRPr="00000000" w14:paraId="0000009E">
      <w:pPr>
        <w:rPr/>
      </w:pPr>
      <w:r w:rsidDel="00000000" w:rsidR="00000000" w:rsidRPr="00000000">
        <w:rPr>
          <w:rtl w:val="0"/>
        </w:rPr>
        <w:t xml:space="preserve">Suggest what other gifts James might buy for them. (Možda James može kupiti [kome] [što].)</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F">
            <w:pPr>
              <w:spacing w:line="240" w:lineRule="auto"/>
              <w:rPr>
                <w:b w:val="1"/>
              </w:rPr>
            </w:pPr>
            <w:r w:rsidDel="00000000" w:rsidR="00000000" w:rsidRPr="00000000">
              <w:rPr>
                <w:b w:val="1"/>
                <w:color w:val="ffad9f"/>
                <w:rtl w:val="0"/>
              </w:rPr>
              <w:t xml:space="preserve">|</w:t>
            </w:r>
            <w:r w:rsidDel="00000000" w:rsidR="00000000" w:rsidRPr="00000000">
              <w:rPr>
                <w:b w:val="1"/>
                <w:rtl w:val="0"/>
              </w:rPr>
              <w:t xml:space="preserve"> Moja preporuka</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0">
            <w:pPr>
              <w:spacing w:line="240" w:lineRule="auto"/>
              <w:rPr/>
            </w:pPr>
            <w:r w:rsidDel="00000000" w:rsidR="00000000" w:rsidRPr="00000000">
              <w:rPr>
                <w:rFonts w:ascii="Arial Unicode MS" w:cs="Arial Unicode MS" w:eastAsia="Arial Unicode MS" w:hAnsi="Arial Unicode MS"/>
                <w:rtl w:val="0"/>
              </w:rPr>
              <w:t xml:space="preserve">→</w:t>
            </w:r>
          </w:p>
        </w:tc>
      </w:tr>
    </w:tbl>
    <w:p w:rsidR="00000000" w:rsidDel="00000000" w:rsidP="00000000" w:rsidRDefault="00000000" w:rsidRPr="00000000" w14:paraId="000000A1">
      <w:pPr>
        <w:pStyle w:val="Heading1"/>
        <w:spacing w:line="240" w:lineRule="auto"/>
        <w:rPr>
          <w:color w:val="f75b2f"/>
        </w:rPr>
      </w:pPr>
      <w:bookmarkStart w:colFirst="0" w:colLast="0" w:name="_9u9k24ryj76h" w:id="7"/>
      <w:bookmarkEnd w:id="7"/>
      <w:r w:rsidDel="00000000" w:rsidR="00000000" w:rsidRPr="00000000">
        <w:rPr>
          <w:color w:val="f75b2f"/>
          <w:rtl w:val="0"/>
        </w:rPr>
        <w:t xml:space="preserve">6.2 Zadatak 8. Kome i što darovati?</w:t>
      </w:r>
    </w:p>
    <w:p w:rsidR="00000000" w:rsidDel="00000000" w:rsidP="00000000" w:rsidRDefault="00000000" w:rsidRPr="00000000" w14:paraId="000000A2">
      <w:pPr>
        <w:rPr/>
      </w:pPr>
      <w:r w:rsidDel="00000000" w:rsidR="00000000" w:rsidRPr="00000000">
        <w:rPr>
          <w:rtl w:val="0"/>
        </w:rPr>
        <w:t xml:space="preserve">Answer the following questions in complete sentences:</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3">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4">
            <w:pPr>
              <w:spacing w:line="240" w:lineRule="auto"/>
              <w:rPr/>
            </w:pPr>
            <w:r w:rsidDel="00000000" w:rsidR="00000000" w:rsidRPr="00000000">
              <w:rPr>
                <w:rtl w:val="0"/>
              </w:rPr>
              <w:t xml:space="preserve">Kome želiš darovati tradicionalni hrvatski kišobran?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6">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7">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8">
            <w:pPr>
              <w:spacing w:line="240" w:lineRule="auto"/>
              <w:rPr/>
            </w:pPr>
            <w:r w:rsidDel="00000000" w:rsidR="00000000" w:rsidRPr="00000000">
              <w:rPr>
                <w:rtl w:val="0"/>
              </w:rPr>
              <w:t xml:space="preserve">Kome ćeš pokazati Austin?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A">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B">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C">
            <w:pPr>
              <w:spacing w:line="240" w:lineRule="auto"/>
              <w:rPr/>
            </w:pPr>
            <w:r w:rsidDel="00000000" w:rsidR="00000000" w:rsidRPr="00000000">
              <w:rPr>
                <w:rtl w:val="0"/>
              </w:rPr>
              <w:t xml:space="preserve">Kome često pripremaš večeru?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E">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F">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0">
            <w:pPr>
              <w:spacing w:line="240" w:lineRule="auto"/>
              <w:rPr/>
            </w:pPr>
            <w:r w:rsidDel="00000000" w:rsidR="00000000" w:rsidRPr="00000000">
              <w:rPr>
                <w:rtl w:val="0"/>
              </w:rPr>
              <w:t xml:space="preserve">Kome želiš pisati razglednicu?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2">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3">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4">
            <w:pPr>
              <w:spacing w:line="240" w:lineRule="auto"/>
              <w:rPr/>
            </w:pPr>
            <w:r w:rsidDel="00000000" w:rsidR="00000000" w:rsidRPr="00000000">
              <w:rPr>
                <w:rtl w:val="0"/>
              </w:rPr>
              <w:t xml:space="preserve">Kome želiš pokloniti souvenir iz Hrvatske? Što želiš pokloniti?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6">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7">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8">
            <w:pPr>
              <w:spacing w:line="240" w:lineRule="auto"/>
              <w:rPr/>
            </w:pPr>
            <w:r w:rsidDel="00000000" w:rsidR="00000000" w:rsidRPr="00000000">
              <w:rPr>
                <w:rtl w:val="0"/>
              </w:rPr>
              <w:t xml:space="preserve">Kome možeš kupiti knjigu za poklon?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BA">
            <w:pPr>
              <w:spacing w:line="240" w:lineRule="auto"/>
              <w:rPr/>
            </w:pPr>
            <w:r w:rsidDel="00000000" w:rsidR="00000000" w:rsidRPr="00000000">
              <w:rPr>
                <w:rtl w:val="0"/>
              </w:rPr>
              <w:t xml:space="preserve">-</w:t>
            </w:r>
          </w:p>
        </w:tc>
      </w:tr>
    </w:tbl>
    <w:p w:rsidR="00000000" w:rsidDel="00000000" w:rsidP="00000000" w:rsidRDefault="00000000" w:rsidRPr="00000000" w14:paraId="000000BB">
      <w:pPr>
        <w:pStyle w:val="Heading1"/>
        <w:spacing w:line="240" w:lineRule="auto"/>
        <w:rPr>
          <w:color w:val="f75b2f"/>
        </w:rPr>
      </w:pPr>
      <w:bookmarkStart w:colFirst="0" w:colLast="0" w:name="_a93109msna7i" w:id="8"/>
      <w:bookmarkEnd w:id="8"/>
      <w:r w:rsidDel="00000000" w:rsidR="00000000" w:rsidRPr="00000000">
        <w:rPr>
          <w:color w:val="f75b2f"/>
          <w:rtl w:val="0"/>
        </w:rPr>
        <w:t xml:space="preserve">6.2 Zadatak 9. Gdje možemo kupiti poklone?</w:t>
      </w:r>
    </w:p>
    <w:p w:rsidR="00000000" w:rsidDel="00000000" w:rsidP="00000000" w:rsidRDefault="00000000" w:rsidRPr="00000000" w14:paraId="000000BC">
      <w:pPr>
        <w:pStyle w:val="Heading2"/>
        <w:rPr/>
      </w:pPr>
      <w:bookmarkStart w:colFirst="0" w:colLast="0" w:name="_icfg6kd11i6p" w:id="9"/>
      <w:bookmarkEnd w:id="9"/>
      <w:r w:rsidDel="00000000" w:rsidR="00000000" w:rsidRPr="00000000">
        <w:rPr>
          <w:rtl w:val="0"/>
        </w:rPr>
        <w:t xml:space="preserve">Part 1</w:t>
      </w:r>
    </w:p>
    <w:p w:rsidR="00000000" w:rsidDel="00000000" w:rsidP="00000000" w:rsidRDefault="00000000" w:rsidRPr="00000000" w14:paraId="000000BD">
      <w:pPr>
        <w:rPr/>
      </w:pPr>
      <w:r w:rsidDel="00000000" w:rsidR="00000000" w:rsidRPr="00000000">
        <w:rPr>
          <w:rtl w:val="0"/>
        </w:rPr>
        <w:t xml:space="preserve">Browse the </w:t>
      </w:r>
      <w:hyperlink r:id="rId25">
        <w:r w:rsidDel="00000000" w:rsidR="00000000" w:rsidRPr="00000000">
          <w:rPr>
            <w:b w:val="1"/>
            <w:color w:val="1155cc"/>
            <w:u w:val="single"/>
            <w:rtl w:val="0"/>
          </w:rPr>
          <w:t xml:space="preserve">link</w:t>
        </w:r>
      </w:hyperlink>
      <w:r w:rsidDel="00000000" w:rsidR="00000000" w:rsidRPr="00000000">
        <w:rPr>
          <w:rtl w:val="0"/>
        </w:rPr>
        <w:t xml:space="preserve"> and decide where you can buy the following gifts. Write the name of the store next to each gift.</w:t>
      </w:r>
    </w:p>
    <w:tbl>
      <w:tblPr>
        <w:tblStyle w:val="Table9"/>
        <w:tblW w:w="910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552.5"/>
        <w:gridCol w:w="4552.5"/>
        <w:tblGridChange w:id="0">
          <w:tblGrid>
            <w:gridCol w:w="4552.5"/>
            <w:gridCol w:w="4552.5"/>
          </w:tblGrid>
        </w:tblGridChange>
      </w:tblGrid>
      <w:tr>
        <w:trPr>
          <w:cantSplit w:val="0"/>
          <w:trHeight w:val="665" w:hRule="atLeast"/>
          <w:tblHeader w:val="0"/>
        </w:trPr>
        <w:tc>
          <w:tcPr>
            <w:tcBorders>
              <w:top w:color="000000" w:space="0" w:sz="18" w:val="single"/>
              <w:left w:color="000000" w:space="0" w:sz="0" w:val="nil"/>
              <w:bottom w:color="000000" w:space="0" w:sz="18" w:val="single"/>
              <w:right w:color="000000" w:space="0" w:sz="4" w:val="dotted"/>
            </w:tcBorders>
            <w:shd w:fill="f3f3f3" w:val="clear"/>
            <w:tcMar>
              <w:top w:w="100.0" w:type="dxa"/>
              <w:left w:w="100.0" w:type="dxa"/>
              <w:bottom w:w="100.0" w:type="dxa"/>
              <w:right w:w="100.0" w:type="dxa"/>
            </w:tcMar>
            <w:vAlign w:val="center"/>
          </w:tcPr>
          <w:p w:rsidR="00000000" w:rsidDel="00000000" w:rsidP="00000000" w:rsidRDefault="00000000" w:rsidRPr="00000000" w14:paraId="000000BE">
            <w:pPr>
              <w:spacing w:line="240" w:lineRule="auto"/>
              <w:rPr/>
            </w:pPr>
            <w:r w:rsidDel="00000000" w:rsidR="00000000" w:rsidRPr="00000000">
              <w:rPr>
                <w:rtl w:val="0"/>
              </w:rPr>
              <w:t xml:space="preserve">pitanje</w:t>
            </w:r>
          </w:p>
        </w:tc>
        <w:tc>
          <w:tcPr>
            <w:tcBorders>
              <w:top w:color="000000" w:space="0" w:sz="18" w:val="single"/>
              <w:left w:color="000000" w:space="0" w:sz="4" w:val="dotted"/>
              <w:bottom w:color="000000" w:space="0" w:sz="18" w:val="single"/>
              <w:right w:color="000000" w:space="0" w:sz="0" w:val="nil"/>
            </w:tcBorders>
            <w:shd w:fill="f3f3f3" w:val="clear"/>
            <w:tcMar>
              <w:top w:w="100.0" w:type="dxa"/>
              <w:left w:w="100.0" w:type="dxa"/>
              <w:bottom w:w="100.0" w:type="dxa"/>
              <w:right w:w="100.0" w:type="dxa"/>
            </w:tcMar>
            <w:vAlign w:val="center"/>
          </w:tcPr>
          <w:p w:rsidR="00000000" w:rsidDel="00000000" w:rsidP="00000000" w:rsidRDefault="00000000" w:rsidRPr="00000000" w14:paraId="000000BF">
            <w:pPr>
              <w:spacing w:line="240" w:lineRule="auto"/>
              <w:rPr/>
            </w:pPr>
            <w:r w:rsidDel="00000000" w:rsidR="00000000" w:rsidRPr="00000000">
              <w:rPr>
                <w:rtl w:val="0"/>
              </w:rPr>
              <w:t xml:space="preserve">odgovor  </w:t>
              <w:tab/>
            </w:r>
          </w:p>
        </w:tc>
      </w:tr>
      <w:tr>
        <w:trPr>
          <w:cantSplit w:val="0"/>
          <w:trHeight w:val="440" w:hRule="atLeast"/>
          <w:tblHeader w:val="0"/>
        </w:trPr>
        <w:tc>
          <w:tcPr>
            <w:tcBorders>
              <w:top w:color="000000" w:space="0" w:sz="18" w:val="single"/>
              <w:left w:color="000000" w:space="0" w:sz="0" w:val="nil"/>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C0">
            <w:pPr>
              <w:spacing w:line="240" w:lineRule="auto"/>
              <w:rPr/>
            </w:pPr>
            <w:r w:rsidDel="00000000" w:rsidR="00000000" w:rsidRPr="00000000">
              <w:rPr>
                <w:rtl w:val="0"/>
              </w:rPr>
              <w:t xml:space="preserve">Gdje možemo kupiti CD?</w:t>
            </w:r>
          </w:p>
        </w:tc>
        <w:tc>
          <w:tcPr>
            <w:tcBorders>
              <w:top w:color="000000" w:space="0" w:sz="18" w:val="single"/>
              <w:left w:color="000000" w:space="0" w:sz="4"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1">
            <w:pPr>
              <w:spacing w:line="240" w:lineRule="auto"/>
              <w:rPr/>
            </w:pPr>
            <w:r w:rsidDel="00000000" w:rsidR="00000000" w:rsidRPr="00000000">
              <w:rPr>
                <w:rtl w:val="0"/>
              </w:rPr>
              <w:t xml:space="preserve"> </w:t>
            </w:r>
          </w:p>
        </w:tc>
      </w:tr>
      <w:tr>
        <w:trPr>
          <w:cantSplit w:val="0"/>
          <w:trHeight w:val="440" w:hRule="atLeast"/>
          <w:tblHeader w:val="0"/>
        </w:trPr>
        <w:tc>
          <w:tcPr>
            <w:tcBorders>
              <w:top w:color="000000" w:space="0" w:sz="4" w:val="dotted"/>
              <w:left w:color="000000" w:space="0" w:sz="0" w:val="nil"/>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C2">
            <w:pPr>
              <w:spacing w:line="240" w:lineRule="auto"/>
              <w:rPr/>
            </w:pPr>
            <w:r w:rsidDel="00000000" w:rsidR="00000000" w:rsidRPr="00000000">
              <w:rPr>
                <w:rtl w:val="0"/>
              </w:rPr>
              <w:t xml:space="preserve">Gdje možemo kupiti torbu?</w:t>
            </w:r>
          </w:p>
        </w:tc>
        <w:tc>
          <w:tcPr>
            <w:tcBorders>
              <w:top w:color="000000" w:space="0" w:sz="4" w:val="dotted"/>
              <w:left w:color="000000" w:space="0" w:sz="4"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3">
            <w:pPr>
              <w:spacing w:line="240" w:lineRule="auto"/>
              <w:rPr/>
            </w:pPr>
            <w:r w:rsidDel="00000000" w:rsidR="00000000" w:rsidRPr="00000000">
              <w:rPr>
                <w:rtl w:val="0"/>
              </w:rPr>
              <w:t xml:space="preserve"> </w:t>
            </w:r>
          </w:p>
        </w:tc>
      </w:tr>
      <w:tr>
        <w:trPr>
          <w:cantSplit w:val="0"/>
          <w:trHeight w:val="440" w:hRule="atLeast"/>
          <w:tblHeader w:val="0"/>
        </w:trPr>
        <w:tc>
          <w:tcPr>
            <w:tcBorders>
              <w:top w:color="000000" w:space="0" w:sz="4" w:val="dotted"/>
              <w:left w:color="000000" w:space="0" w:sz="0" w:val="nil"/>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C4">
            <w:pPr>
              <w:spacing w:line="240" w:lineRule="auto"/>
              <w:rPr/>
            </w:pPr>
            <w:r w:rsidDel="00000000" w:rsidR="00000000" w:rsidRPr="00000000">
              <w:rPr>
                <w:rtl w:val="0"/>
              </w:rPr>
              <w:t xml:space="preserve">Gdje možemo kupiti film na DVD-u?</w:t>
            </w:r>
          </w:p>
        </w:tc>
        <w:tc>
          <w:tcPr>
            <w:tcBorders>
              <w:top w:color="000000" w:space="0" w:sz="4" w:val="dotted"/>
              <w:left w:color="000000" w:space="0" w:sz="4"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5">
            <w:pPr>
              <w:spacing w:line="240" w:lineRule="auto"/>
              <w:rPr/>
            </w:pPr>
            <w:r w:rsidDel="00000000" w:rsidR="00000000" w:rsidRPr="00000000">
              <w:rPr>
                <w:rtl w:val="0"/>
              </w:rPr>
              <w:t xml:space="preserve"> </w:t>
            </w:r>
          </w:p>
        </w:tc>
      </w:tr>
      <w:tr>
        <w:trPr>
          <w:cantSplit w:val="0"/>
          <w:trHeight w:val="440" w:hRule="atLeast"/>
          <w:tblHeader w:val="0"/>
        </w:trPr>
        <w:tc>
          <w:tcPr>
            <w:tcBorders>
              <w:top w:color="000000" w:space="0" w:sz="4" w:val="dotted"/>
              <w:left w:color="000000" w:space="0" w:sz="0" w:val="nil"/>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C6">
            <w:pPr>
              <w:spacing w:line="240" w:lineRule="auto"/>
              <w:rPr/>
            </w:pPr>
            <w:r w:rsidDel="00000000" w:rsidR="00000000" w:rsidRPr="00000000">
              <w:rPr>
                <w:rtl w:val="0"/>
              </w:rPr>
              <w:t xml:space="preserve">Gdje možemo kupiti privjesak?</w:t>
            </w:r>
          </w:p>
        </w:tc>
        <w:tc>
          <w:tcPr>
            <w:tcBorders>
              <w:top w:color="000000" w:space="0" w:sz="4" w:val="dotted"/>
              <w:left w:color="000000" w:space="0" w:sz="4"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7">
            <w:pPr>
              <w:spacing w:line="240" w:lineRule="auto"/>
              <w:rPr/>
            </w:pPr>
            <w:r w:rsidDel="00000000" w:rsidR="00000000" w:rsidRPr="00000000">
              <w:rPr>
                <w:rtl w:val="0"/>
              </w:rPr>
              <w:t xml:space="preserve"> </w:t>
            </w:r>
          </w:p>
        </w:tc>
      </w:tr>
      <w:tr>
        <w:trPr>
          <w:cantSplit w:val="0"/>
          <w:trHeight w:val="440" w:hRule="atLeast"/>
          <w:tblHeader w:val="0"/>
        </w:trPr>
        <w:tc>
          <w:tcPr>
            <w:tcBorders>
              <w:top w:color="000000" w:space="0" w:sz="4" w:val="dotted"/>
              <w:left w:color="000000" w:space="0" w:sz="0" w:val="nil"/>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C8">
            <w:pPr>
              <w:spacing w:line="240" w:lineRule="auto"/>
              <w:rPr/>
            </w:pPr>
            <w:r w:rsidDel="00000000" w:rsidR="00000000" w:rsidRPr="00000000">
              <w:rPr>
                <w:rtl w:val="0"/>
              </w:rPr>
              <w:t xml:space="preserve">Gdje možemo kupiti maramu?</w:t>
            </w:r>
          </w:p>
        </w:tc>
        <w:tc>
          <w:tcPr>
            <w:tcBorders>
              <w:top w:color="000000" w:space="0" w:sz="4" w:val="dotted"/>
              <w:left w:color="000000" w:space="0" w:sz="4"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9">
            <w:pPr>
              <w:spacing w:line="240" w:lineRule="auto"/>
              <w:rPr/>
            </w:pPr>
            <w:r w:rsidDel="00000000" w:rsidR="00000000" w:rsidRPr="00000000">
              <w:rPr>
                <w:rtl w:val="0"/>
              </w:rPr>
              <w:t xml:space="preserve"> </w:t>
            </w:r>
          </w:p>
        </w:tc>
      </w:tr>
      <w:tr>
        <w:trPr>
          <w:cantSplit w:val="0"/>
          <w:trHeight w:val="440" w:hRule="atLeast"/>
          <w:tblHeader w:val="0"/>
        </w:trPr>
        <w:tc>
          <w:tcPr>
            <w:tcBorders>
              <w:top w:color="000000" w:space="0" w:sz="4" w:val="dotted"/>
              <w:left w:color="000000" w:space="0" w:sz="0" w:val="nil"/>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CA">
            <w:pPr>
              <w:spacing w:line="240" w:lineRule="auto"/>
              <w:rPr/>
            </w:pPr>
            <w:r w:rsidDel="00000000" w:rsidR="00000000" w:rsidRPr="00000000">
              <w:rPr>
                <w:rtl w:val="0"/>
              </w:rPr>
              <w:t xml:space="preserve">Gdje možemo kupiti prsten?</w:t>
            </w:r>
          </w:p>
        </w:tc>
        <w:tc>
          <w:tcPr>
            <w:tcBorders>
              <w:top w:color="000000" w:space="0" w:sz="4" w:val="dotted"/>
              <w:left w:color="000000" w:space="0" w:sz="4" w:val="dotted"/>
              <w:bottom w:color="000000" w:space="0" w:sz="4"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CB">
            <w:pPr>
              <w:spacing w:line="240" w:lineRule="auto"/>
              <w:rPr/>
            </w:pPr>
            <w:r w:rsidDel="00000000" w:rsidR="00000000" w:rsidRPr="00000000">
              <w:rPr>
                <w:rtl w:val="0"/>
              </w:rPr>
            </w:r>
          </w:p>
        </w:tc>
      </w:tr>
    </w:tbl>
    <w:p w:rsidR="00000000" w:rsidDel="00000000" w:rsidP="00000000" w:rsidRDefault="00000000" w:rsidRPr="00000000" w14:paraId="000000CC">
      <w:pPr>
        <w:pStyle w:val="Heading2"/>
        <w:rPr/>
      </w:pPr>
      <w:bookmarkStart w:colFirst="0" w:colLast="0" w:name="_l3i7uxeh0441" w:id="10"/>
      <w:bookmarkEnd w:id="10"/>
      <w:r w:rsidDel="00000000" w:rsidR="00000000" w:rsidRPr="00000000">
        <w:rPr>
          <w:rtl w:val="0"/>
        </w:rPr>
        <w:t xml:space="preserve">Part 2</w:t>
      </w:r>
    </w:p>
    <w:p w:rsidR="00000000" w:rsidDel="00000000" w:rsidP="00000000" w:rsidRDefault="00000000" w:rsidRPr="00000000" w14:paraId="000000CD">
      <w:pPr>
        <w:rPr/>
      </w:pPr>
      <w:r w:rsidDel="00000000" w:rsidR="00000000" w:rsidRPr="00000000">
        <w:rPr>
          <w:rtl w:val="0"/>
        </w:rPr>
        <w:t xml:space="preserve">Now look again at each website and find what you will buy for your parents, brother(s), and sister(s). Find at least one gift for each person. Answer the questions based on your family members.</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E">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CF">
            <w:pPr>
              <w:spacing w:line="240" w:lineRule="auto"/>
              <w:rPr/>
            </w:pPr>
            <w:r w:rsidDel="00000000" w:rsidR="00000000" w:rsidRPr="00000000">
              <w:rPr>
                <w:rtl w:val="0"/>
              </w:rPr>
              <w:t xml:space="preserve">Što želiš kupiti mami?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1">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2">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3">
            <w:pPr>
              <w:spacing w:line="240" w:lineRule="auto"/>
              <w:rPr/>
            </w:pPr>
            <w:r w:rsidDel="00000000" w:rsidR="00000000" w:rsidRPr="00000000">
              <w:rPr>
                <w:rtl w:val="0"/>
              </w:rPr>
              <w:t xml:space="preserve">Što želiš kupiti sestri?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5">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6">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7">
            <w:pPr>
              <w:spacing w:line="240" w:lineRule="auto"/>
              <w:rPr/>
            </w:pPr>
            <w:r w:rsidDel="00000000" w:rsidR="00000000" w:rsidRPr="00000000">
              <w:rPr>
                <w:rtl w:val="0"/>
              </w:rPr>
              <w:t xml:space="preserve">Što želiš kupiti tati?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A">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B">
            <w:pPr>
              <w:spacing w:line="240" w:lineRule="auto"/>
              <w:rPr/>
            </w:pPr>
            <w:r w:rsidDel="00000000" w:rsidR="00000000" w:rsidRPr="00000000">
              <w:rPr>
                <w:rtl w:val="0"/>
              </w:rPr>
              <w:t xml:space="preserve">Što želiš kupiti bratu?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D">
            <w:pPr>
              <w:spacing w:line="240" w:lineRule="auto"/>
              <w:rPr/>
            </w:pPr>
            <w:r w:rsidDel="00000000" w:rsidR="00000000" w:rsidRPr="00000000">
              <w:rPr>
                <w:rtl w:val="0"/>
              </w:rPr>
              <w:t xml:space="preserve">-</w:t>
            </w:r>
          </w:p>
        </w:tc>
      </w:tr>
    </w:tbl>
    <w:p w:rsidR="00000000" w:rsidDel="00000000" w:rsidP="00000000" w:rsidRDefault="00000000" w:rsidRPr="00000000" w14:paraId="000000DE">
      <w:pPr>
        <w:pStyle w:val="Heading1"/>
        <w:rPr>
          <w:color w:val="f75b2f"/>
        </w:rPr>
      </w:pPr>
      <w:bookmarkStart w:colFirst="0" w:colLast="0" w:name="_eh9lcurhh3ik" w:id="11"/>
      <w:bookmarkEnd w:id="11"/>
      <w:r w:rsidDel="00000000" w:rsidR="00000000" w:rsidRPr="00000000">
        <w:rPr>
          <w:color w:val="f75b2f"/>
          <w:rtl w:val="0"/>
        </w:rPr>
        <w:t xml:space="preserve">6.2 Zadatak 10. Gdje u šoping?</w:t>
      </w:r>
    </w:p>
    <w:p w:rsidR="00000000" w:rsidDel="00000000" w:rsidP="00000000" w:rsidRDefault="00000000" w:rsidRPr="00000000" w14:paraId="000000DF">
      <w:pPr>
        <w:rPr/>
      </w:pPr>
      <w:r w:rsidDel="00000000" w:rsidR="00000000" w:rsidRPr="00000000">
        <w:rPr>
          <w:rtl w:val="0"/>
        </w:rPr>
        <w:t xml:space="preserve">Look at the internet shopping links by clicking on the word, then decide what present you would most likely buy on that site. All the websites represent traditional gifts from Croatia.</w:t>
      </w:r>
    </w:p>
    <w:p w:rsidR="00000000" w:rsidDel="00000000" w:rsidP="00000000" w:rsidRDefault="00000000" w:rsidRPr="00000000" w14:paraId="000000E0">
      <w:pPr>
        <w:pStyle w:val="Heading2"/>
        <w:rPr/>
      </w:pPr>
      <w:bookmarkStart w:colFirst="0" w:colLast="0" w:name="_8ixjehbmv6cw" w:id="12"/>
      <w:bookmarkEnd w:id="12"/>
      <w:r w:rsidDel="00000000" w:rsidR="00000000" w:rsidRPr="00000000">
        <w:rPr>
          <w:rtl w:val="0"/>
        </w:rPr>
        <w:t xml:space="preserve">Part 1</w:t>
      </w:r>
    </w:p>
    <w:p w:rsidR="00000000" w:rsidDel="00000000" w:rsidP="00000000" w:rsidRDefault="00000000" w:rsidRPr="00000000" w14:paraId="000000E1">
      <w:pPr>
        <w:rPr/>
      </w:pPr>
      <w:r w:rsidDel="00000000" w:rsidR="00000000" w:rsidRPr="00000000">
        <w:rPr>
          <w:rtl w:val="0"/>
        </w:rPr>
        <w:t xml:space="preserve">Mark the correct answer(s).</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hyperlink r:id="rId26">
              <w:r w:rsidDel="00000000" w:rsidR="00000000" w:rsidRPr="00000000">
                <w:rPr>
                  <w:color w:val="1155cc"/>
                  <w:sz w:val="36"/>
                  <w:szCs w:val="36"/>
                  <w:u w:val="single"/>
                  <w:rtl w:val="0"/>
                </w:rPr>
                <w:t xml:space="preserve">Crorec</w:t>
              </w:r>
            </w:hyperlink>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3">
            <w:pPr>
              <w:spacing w:line="240" w:lineRule="auto"/>
              <w:rPr/>
            </w:pPr>
            <w:r w:rsidDel="00000000" w:rsidR="00000000" w:rsidRPr="00000000">
              <w:rPr>
                <w:rtl w:val="0"/>
              </w:rPr>
              <w:t xml:space="preserve">Ovdje mogu kupiti parfem.</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4">
            <w:pPr>
              <w:spacing w:line="240" w:lineRule="auto"/>
              <w:rPr/>
            </w:pPr>
            <w:r w:rsidDel="00000000" w:rsidR="00000000" w:rsidRPr="00000000">
              <w:rPr>
                <w:rtl w:val="0"/>
              </w:rPr>
              <w:t xml:space="preserve">Ovdje mogu kupiti film.</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5">
            <w:pPr>
              <w:spacing w:line="240" w:lineRule="auto"/>
              <w:rPr/>
            </w:pPr>
            <w:r w:rsidDel="00000000" w:rsidR="00000000" w:rsidRPr="00000000">
              <w:rPr>
                <w:rtl w:val="0"/>
              </w:rPr>
              <w:t xml:space="preserve">Ovdje mogu kupiti ploče ili CD.</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hyperlink r:id="rId27">
              <w:r w:rsidDel="00000000" w:rsidR="00000000" w:rsidRPr="00000000">
                <w:rPr>
                  <w:color w:val="1155cc"/>
                  <w:sz w:val="36"/>
                  <w:szCs w:val="36"/>
                  <w:u w:val="single"/>
                  <w:rtl w:val="0"/>
                </w:rPr>
                <w:t xml:space="preserve">Zaks</w:t>
              </w:r>
            </w:hyperlink>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7">
            <w:pPr>
              <w:spacing w:line="240" w:lineRule="auto"/>
              <w:rPr/>
            </w:pPr>
            <w:r w:rsidDel="00000000" w:rsidR="00000000" w:rsidRPr="00000000">
              <w:rPr>
                <w:rtl w:val="0"/>
              </w:rPr>
              <w:t xml:space="preserve">Ovdje mogu kupiti maramu.</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8">
            <w:pPr>
              <w:spacing w:line="240" w:lineRule="auto"/>
              <w:rPr/>
            </w:pPr>
            <w:r w:rsidDel="00000000" w:rsidR="00000000" w:rsidRPr="00000000">
              <w:rPr>
                <w:rtl w:val="0"/>
              </w:rPr>
              <w:t xml:space="preserve">Ovdje mogu kupiti kravatu.</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9">
            <w:pPr>
              <w:spacing w:line="240" w:lineRule="auto"/>
              <w:rPr/>
            </w:pPr>
            <w:r w:rsidDel="00000000" w:rsidR="00000000" w:rsidRPr="00000000">
              <w:rPr>
                <w:rtl w:val="0"/>
              </w:rPr>
              <w:t xml:space="preserve">Ovdje mogu kupiti sat.</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hyperlink r:id="rId28">
              <w:r w:rsidDel="00000000" w:rsidR="00000000" w:rsidRPr="00000000">
                <w:rPr>
                  <w:color w:val="1155cc"/>
                  <w:sz w:val="36"/>
                  <w:szCs w:val="36"/>
                  <w:u w:val="single"/>
                  <w:rtl w:val="0"/>
                </w:rPr>
                <w:t xml:space="preserve">Zagreb</w:t>
              </w:r>
            </w:hyperlink>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B">
            <w:pPr>
              <w:spacing w:line="240" w:lineRule="auto"/>
              <w:rPr/>
            </w:pPr>
            <w:r w:rsidDel="00000000" w:rsidR="00000000" w:rsidRPr="00000000">
              <w:rPr>
                <w:rtl w:val="0"/>
              </w:rPr>
              <w:t xml:space="preserve">Ovdje mogu kupiti šal.</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C">
            <w:pPr>
              <w:spacing w:line="240" w:lineRule="auto"/>
              <w:rPr/>
            </w:pPr>
            <w:r w:rsidDel="00000000" w:rsidR="00000000" w:rsidRPr="00000000">
              <w:rPr>
                <w:rtl w:val="0"/>
              </w:rPr>
              <w:t xml:space="preserve">Ovdje mogu kupiti jaknu.</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D">
            <w:pPr>
              <w:spacing w:line="240" w:lineRule="auto"/>
              <w:rPr/>
            </w:pPr>
            <w:r w:rsidDel="00000000" w:rsidR="00000000" w:rsidRPr="00000000">
              <w:rPr>
                <w:rtl w:val="0"/>
              </w:rPr>
              <w:t xml:space="preserve">Ovdje mogu kupiti kišobran.</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hyperlink r:id="rId29">
              <w:r w:rsidDel="00000000" w:rsidR="00000000" w:rsidRPr="00000000">
                <w:rPr>
                  <w:color w:val="1155cc"/>
                  <w:sz w:val="36"/>
                  <w:szCs w:val="36"/>
                  <w:u w:val="single"/>
                  <w:rtl w:val="0"/>
                </w:rPr>
                <w:t xml:space="preserve">Amara</w:t>
              </w:r>
            </w:hyperlink>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EF">
            <w:pPr>
              <w:spacing w:line="240" w:lineRule="auto"/>
              <w:rPr/>
            </w:pPr>
            <w:r w:rsidDel="00000000" w:rsidR="00000000" w:rsidRPr="00000000">
              <w:rPr>
                <w:rtl w:val="0"/>
              </w:rPr>
              <w:t xml:space="preserve">Ovdje mogu kupiti kravatu.</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0">
            <w:pPr>
              <w:spacing w:line="240" w:lineRule="auto"/>
              <w:rPr/>
            </w:pPr>
            <w:r w:rsidDel="00000000" w:rsidR="00000000" w:rsidRPr="00000000">
              <w:rPr>
                <w:rtl w:val="0"/>
              </w:rPr>
              <w:t xml:space="preserve">Ovdje mogu kupiti prsten.</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1">
            <w:pPr>
              <w:spacing w:line="240" w:lineRule="auto"/>
              <w:rPr/>
            </w:pPr>
            <w:r w:rsidDel="00000000" w:rsidR="00000000" w:rsidRPr="00000000">
              <w:rPr>
                <w:rtl w:val="0"/>
              </w:rPr>
              <w:t xml:space="preserve">Ovdje mogu kupiti šal.</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36"/>
                <w:szCs w:val="36"/>
              </w:rPr>
            </w:pPr>
            <w:hyperlink r:id="rId30">
              <w:r w:rsidDel="00000000" w:rsidR="00000000" w:rsidRPr="00000000">
                <w:rPr>
                  <w:color w:val="1155cc"/>
                  <w:sz w:val="36"/>
                  <w:szCs w:val="36"/>
                  <w:u w:val="single"/>
                  <w:rtl w:val="0"/>
                </w:rPr>
                <w:t xml:space="preserve">Aromatica</w:t>
              </w:r>
            </w:hyperlink>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3">
            <w:pPr>
              <w:spacing w:line="240" w:lineRule="auto"/>
              <w:rPr/>
            </w:pPr>
            <w:r w:rsidDel="00000000" w:rsidR="00000000" w:rsidRPr="00000000">
              <w:rPr>
                <w:rtl w:val="0"/>
              </w:rPr>
              <w:t xml:space="preserve">Ovdje mogu kupiti parfem.</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center"/>
          </w:tcPr>
          <w:p w:rsidR="00000000" w:rsidDel="00000000" w:rsidP="00000000" w:rsidRDefault="00000000" w:rsidRPr="00000000" w14:paraId="000000F4">
            <w:pPr>
              <w:spacing w:line="240" w:lineRule="auto"/>
              <w:rPr/>
            </w:pPr>
            <w:r w:rsidDel="00000000" w:rsidR="00000000" w:rsidRPr="00000000">
              <w:rPr>
                <w:rtl w:val="0"/>
              </w:rPr>
              <w:t xml:space="preserve">Ovdje mogu kupiti mirisno ulje.</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5">
            <w:pPr>
              <w:spacing w:line="240" w:lineRule="auto"/>
              <w:rPr/>
            </w:pPr>
            <w:r w:rsidDel="00000000" w:rsidR="00000000" w:rsidRPr="00000000">
              <w:rPr>
                <w:rtl w:val="0"/>
              </w:rPr>
              <w:t xml:space="preserve">Ovdje mogu kupiti šampon.</w:t>
            </w:r>
          </w:p>
        </w:tc>
      </w:tr>
    </w:tbl>
    <w:p w:rsidR="00000000" w:rsidDel="00000000" w:rsidP="00000000" w:rsidRDefault="00000000" w:rsidRPr="00000000" w14:paraId="000000F6">
      <w:pPr>
        <w:pStyle w:val="Heading2"/>
        <w:rPr/>
      </w:pPr>
      <w:bookmarkStart w:colFirst="0" w:colLast="0" w:name="_7qwfrdonse3b" w:id="13"/>
      <w:bookmarkEnd w:id="13"/>
      <w:r w:rsidDel="00000000" w:rsidR="00000000" w:rsidRPr="00000000">
        <w:rPr>
          <w:rtl w:val="0"/>
        </w:rPr>
        <w:t xml:space="preserve">Part 2</w:t>
      </w:r>
    </w:p>
    <w:p w:rsidR="00000000" w:rsidDel="00000000" w:rsidP="00000000" w:rsidRDefault="00000000" w:rsidRPr="00000000" w14:paraId="000000F7">
      <w:pPr>
        <w:rPr/>
      </w:pPr>
      <w:r w:rsidDel="00000000" w:rsidR="00000000" w:rsidRPr="00000000">
        <w:rPr>
          <w:rtl w:val="0"/>
        </w:rPr>
        <w:t xml:space="preserve">Find at least 4 gifts you want to buy. Copy-paste images in a Word Doc and write for whom you will buy them.</w:t>
      </w:r>
    </w:p>
    <w:p w:rsidR="00000000" w:rsidDel="00000000" w:rsidP="00000000" w:rsidRDefault="00000000" w:rsidRPr="00000000" w14:paraId="000000F8">
      <w:pPr>
        <w:pStyle w:val="Heading2"/>
        <w:rPr/>
      </w:pPr>
      <w:bookmarkStart w:colFirst="0" w:colLast="0" w:name="_6tlw1s1gt0fb" w:id="14"/>
      <w:bookmarkEnd w:id="14"/>
      <w:r w:rsidDel="00000000" w:rsidR="00000000" w:rsidRPr="00000000">
        <w:rPr>
          <w:rtl w:val="0"/>
        </w:rPr>
        <w:t xml:space="preserve">Part 3</w:t>
      </w:r>
    </w:p>
    <w:p w:rsidR="00000000" w:rsidDel="00000000" w:rsidP="00000000" w:rsidRDefault="00000000" w:rsidRPr="00000000" w14:paraId="000000F9">
      <w:pPr>
        <w:rPr/>
      </w:pPr>
      <w:r w:rsidDel="00000000" w:rsidR="00000000" w:rsidRPr="00000000">
        <w:rPr>
          <w:rtl w:val="0"/>
        </w:rPr>
        <w:t xml:space="preserve">Find at least 2 gifts that you want to buy for yourself and say why. Copy-paste those images in a Word Doc as well.</w:t>
      </w:r>
    </w:p>
    <w:p w:rsidR="00000000" w:rsidDel="00000000" w:rsidP="00000000" w:rsidRDefault="00000000" w:rsidRPr="00000000" w14:paraId="000000FA">
      <w:pPr>
        <w:pStyle w:val="Heading1"/>
        <w:rPr>
          <w:color w:val="f75b2f"/>
        </w:rPr>
      </w:pPr>
      <w:bookmarkStart w:colFirst="0" w:colLast="0" w:name="_8dn0z3qobozs" w:id="15"/>
      <w:bookmarkEnd w:id="15"/>
      <w:r w:rsidDel="00000000" w:rsidR="00000000" w:rsidRPr="00000000">
        <w:rPr>
          <w:color w:val="f75b2f"/>
          <w:rtl w:val="0"/>
        </w:rPr>
        <w:t xml:space="preserve">6.2 Zadatak 11. Što mogu kupiti?</w:t>
      </w:r>
    </w:p>
    <w:p w:rsidR="00000000" w:rsidDel="00000000" w:rsidP="00000000" w:rsidRDefault="00000000" w:rsidRPr="00000000" w14:paraId="000000FB">
      <w:pPr>
        <w:rPr/>
      </w:pPr>
      <w:r w:rsidDel="00000000" w:rsidR="00000000" w:rsidRPr="00000000">
        <w:rPr>
          <w:rtl w:val="0"/>
        </w:rPr>
        <w:t xml:space="preserve">👥 Create a Google doc and write a dialogue.</w:t>
      </w:r>
    </w:p>
    <w:p w:rsidR="00000000" w:rsidDel="00000000" w:rsidP="00000000" w:rsidRDefault="00000000" w:rsidRPr="00000000" w14:paraId="000000FC">
      <w:pPr>
        <w:rPr/>
      </w:pPr>
      <w:r w:rsidDel="00000000" w:rsidR="00000000" w:rsidRPr="00000000">
        <w:rPr>
          <w:rtl w:val="0"/>
        </w:rPr>
        <w:t xml:space="preserve"> </w:t>
      </w:r>
    </w:p>
    <w:p w:rsidR="00000000" w:rsidDel="00000000" w:rsidP="00000000" w:rsidRDefault="00000000" w:rsidRPr="00000000" w14:paraId="000000FD">
      <w:pPr>
        <w:rPr/>
      </w:pPr>
      <w:r w:rsidDel="00000000" w:rsidR="00000000" w:rsidRPr="00000000">
        <w:rPr>
          <w:b w:val="1"/>
          <w:rtl w:val="0"/>
        </w:rPr>
        <w:t xml:space="preserve">Student 1: </w:t>
      </w:r>
      <w:r w:rsidDel="00000000" w:rsidR="00000000" w:rsidRPr="00000000">
        <w:rPr>
          <w:rtl w:val="0"/>
        </w:rPr>
        <w:t xml:space="preserve">You want to buy traditional souvenirs for your family members. However, you do not know what to buy for them. You need a friend's advice. Give additional information about what they like. In your communication, be sure to:</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8340"/>
        <w:tblGridChange w:id="0">
          <w:tblGrid>
            <w:gridCol w:w="1020"/>
            <w:gridCol w:w="834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E">
            <w:pPr>
              <w:spacing w:line="240" w:lineRule="auto"/>
              <w:jc w:val="center"/>
              <w:rPr/>
            </w:pPr>
            <w:hyperlink r:id="rId31">
              <w:r w:rsidDel="00000000" w:rsidR="00000000" w:rsidRPr="00000000">
                <w:rPr>
                  <w:color w:val="1155cc"/>
                  <w:u w:val="single"/>
                </w:rPr>
                <w:drawing>
                  <wp:inline distB="114300" distT="114300" distL="114300" distR="114300">
                    <wp:extent cx="261938" cy="190500"/>
                    <wp:effectExtent b="0" l="0" r="0" t="0"/>
                    <wp:docPr id="12"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F">
            <w:pPr>
              <w:spacing w:line="240" w:lineRule="auto"/>
              <w:rPr/>
            </w:pPr>
            <w:r w:rsidDel="00000000" w:rsidR="00000000" w:rsidRPr="00000000">
              <w:rPr>
                <w:rtl w:val="0"/>
              </w:rPr>
              <w:t xml:space="preserve">Ask for help/advice.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0">
            <w:pPr>
              <w:spacing w:line="240" w:lineRule="auto"/>
              <w:jc w:val="center"/>
              <w:rPr/>
            </w:pPr>
            <w:hyperlink r:id="rId33">
              <w:r w:rsidDel="00000000" w:rsidR="00000000" w:rsidRPr="00000000">
                <w:rPr>
                  <w:color w:val="1155cc"/>
                  <w:u w:val="single"/>
                </w:rPr>
                <w:drawing>
                  <wp:inline distB="114300" distT="114300" distL="114300" distR="114300">
                    <wp:extent cx="261938" cy="190500"/>
                    <wp:effectExtent b="0" l="0" r="0" t="0"/>
                    <wp:docPr id="7"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1">
            <w:pPr>
              <w:spacing w:line="240" w:lineRule="auto"/>
              <w:rPr/>
            </w:pPr>
            <w:r w:rsidDel="00000000" w:rsidR="00000000" w:rsidRPr="00000000">
              <w:rPr>
                <w:rtl w:val="0"/>
              </w:rPr>
              <w:t xml:space="preserve">Express your gratitude.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2">
            <w:pPr>
              <w:spacing w:line="240" w:lineRule="auto"/>
              <w:jc w:val="center"/>
              <w:rPr/>
            </w:pPr>
            <w:hyperlink r:id="rId34">
              <w:r w:rsidDel="00000000" w:rsidR="00000000" w:rsidRPr="00000000">
                <w:rPr>
                  <w:color w:val="1155cc"/>
                  <w:u w:val="single"/>
                </w:rPr>
                <w:drawing>
                  <wp:inline distB="114300" distT="114300" distL="114300" distR="114300">
                    <wp:extent cx="261938" cy="190500"/>
                    <wp:effectExtent b="0" l="0" r="0" t="0"/>
                    <wp:docPr id="8"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3">
            <w:pPr>
              <w:spacing w:line="240" w:lineRule="auto"/>
              <w:rPr/>
            </w:pPr>
            <w:r w:rsidDel="00000000" w:rsidR="00000000" w:rsidRPr="00000000">
              <w:rPr>
                <w:rtl w:val="0"/>
              </w:rPr>
              <w:t xml:space="preserve">Ask when and where to meet based on your friend’s schedule.</w:t>
            </w:r>
          </w:p>
        </w:tc>
      </w:tr>
    </w:tbl>
    <w:p w:rsidR="00000000" w:rsidDel="00000000" w:rsidP="00000000" w:rsidRDefault="00000000" w:rsidRPr="00000000" w14:paraId="00000104">
      <w:pPr>
        <w:rPr/>
      </w:pPr>
      <w:r w:rsidDel="00000000" w:rsidR="00000000" w:rsidRPr="00000000">
        <w:rPr>
          <w:rtl w:val="0"/>
        </w:rPr>
        <w:t xml:space="preserve"> </w:t>
      </w:r>
    </w:p>
    <w:p w:rsidR="00000000" w:rsidDel="00000000" w:rsidP="00000000" w:rsidRDefault="00000000" w:rsidRPr="00000000" w14:paraId="00000105">
      <w:pPr>
        <w:rPr/>
      </w:pPr>
      <w:r w:rsidDel="00000000" w:rsidR="00000000" w:rsidRPr="00000000">
        <w:rPr>
          <w:b w:val="1"/>
          <w:rtl w:val="0"/>
        </w:rPr>
        <w:t xml:space="preserve">Student 2:</w:t>
      </w:r>
      <w:r w:rsidDel="00000000" w:rsidR="00000000" w:rsidRPr="00000000">
        <w:rPr>
          <w:rtl w:val="0"/>
        </w:rPr>
        <w:t xml:space="preserve"> Give advice for each family member. Ask for additional clarification in order to give appropriate suggestions. In your communication, be sure to:</w:t>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
        <w:gridCol w:w="8370"/>
        <w:tblGridChange w:id="0">
          <w:tblGrid>
            <w:gridCol w:w="990"/>
            <w:gridCol w:w="837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6">
            <w:pPr>
              <w:spacing w:line="240" w:lineRule="auto"/>
              <w:jc w:val="center"/>
              <w:rPr/>
            </w:pPr>
            <w:hyperlink r:id="rId35">
              <w:r w:rsidDel="00000000" w:rsidR="00000000" w:rsidRPr="00000000">
                <w:rPr>
                  <w:color w:val="1155cc"/>
                  <w:u w:val="single"/>
                </w:rPr>
                <w:drawing>
                  <wp:inline distB="114300" distT="114300" distL="114300" distR="114300">
                    <wp:extent cx="261938" cy="190500"/>
                    <wp:effectExtent b="0" l="0" r="0" t="0"/>
                    <wp:docPr id="9"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7">
            <w:pPr>
              <w:spacing w:line="240" w:lineRule="auto"/>
              <w:rPr/>
            </w:pPr>
            <w:r w:rsidDel="00000000" w:rsidR="00000000" w:rsidRPr="00000000">
              <w:rPr>
                <w:rtl w:val="0"/>
              </w:rPr>
              <w:t xml:space="preserve">Express your willingness to help.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8">
            <w:pPr>
              <w:spacing w:line="240" w:lineRule="auto"/>
              <w:jc w:val="center"/>
              <w:rPr/>
            </w:pPr>
            <w:hyperlink r:id="rId36">
              <w:r w:rsidDel="00000000" w:rsidR="00000000" w:rsidRPr="00000000">
                <w:rPr>
                  <w:color w:val="1155cc"/>
                  <w:u w:val="single"/>
                </w:rPr>
                <w:drawing>
                  <wp:inline distB="114300" distT="114300" distL="114300" distR="114300">
                    <wp:extent cx="261938" cy="190500"/>
                    <wp:effectExtent b="0" l="0" r="0" t="0"/>
                    <wp:docPr id="6"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9">
            <w:pPr>
              <w:spacing w:line="240" w:lineRule="auto"/>
              <w:rPr/>
            </w:pPr>
            <w:r w:rsidDel="00000000" w:rsidR="00000000" w:rsidRPr="00000000">
              <w:rPr>
                <w:rtl w:val="0"/>
              </w:rPr>
              <w:t xml:space="preserve">Suggest places where to go shopping.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A">
            <w:pPr>
              <w:spacing w:line="240" w:lineRule="auto"/>
              <w:jc w:val="center"/>
              <w:rPr/>
            </w:pPr>
            <w:hyperlink r:id="rId37">
              <w:r w:rsidDel="00000000" w:rsidR="00000000" w:rsidRPr="00000000">
                <w:rPr>
                  <w:color w:val="1155cc"/>
                  <w:u w:val="single"/>
                </w:rPr>
                <w:drawing>
                  <wp:inline distB="114300" distT="114300" distL="114300" distR="114300">
                    <wp:extent cx="261938" cy="190500"/>
                    <wp:effectExtent b="0" l="0" r="0" t="0"/>
                    <wp:docPr id="15"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B">
            <w:pPr>
              <w:spacing w:line="240" w:lineRule="auto"/>
              <w:rPr/>
            </w:pPr>
            <w:r w:rsidDel="00000000" w:rsidR="00000000" w:rsidRPr="00000000">
              <w:rPr>
                <w:rtl w:val="0"/>
              </w:rPr>
              <w:t xml:space="preserve">Suggest a meeting place.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C">
            <w:pPr>
              <w:spacing w:line="240" w:lineRule="auto"/>
              <w:jc w:val="center"/>
              <w:rPr/>
            </w:pPr>
            <w:hyperlink r:id="rId38">
              <w:r w:rsidDel="00000000" w:rsidR="00000000" w:rsidRPr="00000000">
                <w:rPr>
                  <w:color w:val="1155cc"/>
                  <w:u w:val="single"/>
                </w:rPr>
                <w:drawing>
                  <wp:inline distB="114300" distT="114300" distL="114300" distR="114300">
                    <wp:extent cx="261938" cy="190500"/>
                    <wp:effectExtent b="0" l="0" r="0" t="0"/>
                    <wp:docPr id="13"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261938" cy="190500"/>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D">
            <w:pPr>
              <w:spacing w:line="240" w:lineRule="auto"/>
              <w:rPr/>
            </w:pPr>
            <w:r w:rsidDel="00000000" w:rsidR="00000000" w:rsidRPr="00000000">
              <w:rPr>
                <w:rtl w:val="0"/>
              </w:rPr>
              <w:t xml:space="preserve">Suggest shops / stores to visit. </w:t>
            </w:r>
          </w:p>
        </w:tc>
      </w:tr>
    </w:tbl>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Use both dialogues from the class session. Don’t forget to share your Google doc with your instructor.</w:t>
      </w:r>
    </w:p>
    <w:p w:rsidR="00000000" w:rsidDel="00000000" w:rsidP="00000000" w:rsidRDefault="00000000" w:rsidRPr="00000000" w14:paraId="00000110">
      <w:pPr>
        <w:rPr>
          <w:sz w:val="24"/>
          <w:szCs w:val="24"/>
        </w:rPr>
      </w:pPr>
      <w:r w:rsidDel="00000000" w:rsidR="00000000" w:rsidRPr="00000000">
        <w:rPr>
          <w:rtl w:val="0"/>
        </w:rPr>
      </w:r>
    </w:p>
    <w:p w:rsidR="00000000" w:rsidDel="00000000" w:rsidP="00000000" w:rsidRDefault="00000000" w:rsidRPr="00000000" w14:paraId="00000111">
      <w:pPr>
        <w:rPr>
          <w:sz w:val="24"/>
          <w:szCs w:val="24"/>
        </w:rPr>
      </w:pPr>
      <w:r w:rsidDel="00000000" w:rsidR="00000000" w:rsidRPr="00000000">
        <w:rPr>
          <w:sz w:val="24"/>
          <w:szCs w:val="24"/>
          <w:rtl w:val="0"/>
        </w:rPr>
        <w:t xml:space="preserve">Images used in this document are from </w:t>
      </w:r>
      <w:hyperlink r:id="rId39">
        <w:r w:rsidDel="00000000" w:rsidR="00000000" w:rsidRPr="00000000">
          <w:rPr>
            <w:color w:val="1155cc"/>
            <w:sz w:val="24"/>
            <w:szCs w:val="24"/>
            <w:u w:val="single"/>
            <w:rtl w:val="0"/>
          </w:rPr>
          <w:t xml:space="preserve">these sources</w:t>
        </w:r>
      </w:hyperlink>
      <w:r w:rsidDel="00000000" w:rsidR="00000000" w:rsidRPr="00000000">
        <w:rPr>
          <w:sz w:val="24"/>
          <w:szCs w:val="24"/>
          <w:rtl w:val="0"/>
        </w:rPr>
        <w:t xml:space="preserve">. </w:t>
      </w:r>
    </w:p>
    <w:sectPr>
      <w:headerReference r:id="rId40" w:type="default"/>
      <w:footerReference r:id="rId4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5">
    <w:pPr>
      <w:rPr/>
    </w:pPr>
    <w:r w:rsidDel="00000000" w:rsidR="00000000" w:rsidRPr="00000000">
      <w:rPr/>
      <w:drawing>
        <wp:inline distB="114300" distT="114300" distL="114300" distR="114300">
          <wp:extent cx="941832" cy="329641"/>
          <wp:effectExtent b="0" l="0" r="0" t="0"/>
          <wp:docPr id="1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14" name="image11.png"/>
          <a:graphic>
            <a:graphicData uri="http://schemas.openxmlformats.org/drawingml/2006/picture">
              <pic:pic>
                <pic:nvPicPr>
                  <pic:cNvPr id="0" name="image11.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2">
    <w:pPr>
      <w:jc w:val="right"/>
      <w:rPr>
        <w:b w:val="1"/>
        <w:sz w:val="24"/>
        <w:szCs w:val="24"/>
      </w:rPr>
    </w:pPr>
    <w:r w:rsidDel="00000000" w:rsidR="00000000" w:rsidRPr="00000000">
      <w:rPr>
        <w:b w:val="1"/>
        <w:sz w:val="28"/>
        <w:szCs w:val="28"/>
        <w:rtl w:val="0"/>
      </w:rPr>
      <w:t xml:space="preserve">6 |</w:t>
    </w:r>
    <w:r w:rsidDel="00000000" w:rsidR="00000000" w:rsidRPr="00000000">
      <w:rPr>
        <w:b w:val="1"/>
        <w:sz w:val="24"/>
        <w:szCs w:val="24"/>
        <w:rtl w:val="0"/>
      </w:rPr>
      <w:t xml:space="preserve"> Modul 2: Domaća zadaća</w:t>
    </w:r>
  </w:p>
  <w:p w:rsidR="00000000" w:rsidDel="00000000" w:rsidP="00000000" w:rsidRDefault="00000000" w:rsidRPr="00000000" w14:paraId="00000113">
    <w:pPr>
      <w:jc w:val="right"/>
      <w:rPr>
        <w:i w:val="1"/>
        <w:sz w:val="24"/>
        <w:szCs w:val="24"/>
      </w:rPr>
    </w:pPr>
    <w:r w:rsidDel="00000000" w:rsidR="00000000" w:rsidRPr="00000000">
      <w:rPr>
        <w:i w:val="1"/>
        <w:sz w:val="24"/>
        <w:szCs w:val="24"/>
        <w:rtl w:val="0"/>
      </w:rPr>
      <w:t xml:space="preserve">Tko će kome ako ne svoj svome</w:t>
    </w:r>
  </w:p>
  <w:p w:rsidR="00000000" w:rsidDel="00000000" w:rsidP="00000000" w:rsidRDefault="00000000" w:rsidRPr="00000000" w14:paraId="00000114">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2.jpg"/><Relationship Id="rId41" Type="http://schemas.openxmlformats.org/officeDocument/2006/relationships/footer" Target="footer1.xml"/><Relationship Id="rId22" Type="http://schemas.openxmlformats.org/officeDocument/2006/relationships/hyperlink" Target="https://croatian.takolako.org/wp-content/uploads/4.-Darovat-ce-joj-knjigu-o-trad.-kucama-u-Hrvatskoj.mp3" TargetMode="External"/><Relationship Id="rId21" Type="http://schemas.openxmlformats.org/officeDocument/2006/relationships/image" Target="media/image3.jpg"/><Relationship Id="rId24" Type="http://schemas.openxmlformats.org/officeDocument/2006/relationships/hyperlink" Target="https://croatian.takolako.org/wp-content/uploads/6.-Darovat-ce-joj-sliku.mp3" TargetMode="External"/><Relationship Id="rId23" Type="http://schemas.openxmlformats.org/officeDocument/2006/relationships/hyperlink" Target="https://croatian.takolako.org/wp-content/uploads/5.-Darovat-ce-joj-nakit-i-torbicu.mp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6" Type="http://schemas.openxmlformats.org/officeDocument/2006/relationships/hyperlink" Target="https://webshop.crorec.hr/product-category/zanrovi/klapa/" TargetMode="External"/><Relationship Id="rId25" Type="http://schemas.openxmlformats.org/officeDocument/2006/relationships/hyperlink" Target="https://takolako.dropmark.com/1747752" TargetMode="External"/><Relationship Id="rId28" Type="http://schemas.openxmlformats.org/officeDocument/2006/relationships/hyperlink" Target="https://www.kisobrani-cerovecki.hr/en/" TargetMode="External"/><Relationship Id="rId27" Type="http://schemas.openxmlformats.org/officeDocument/2006/relationships/hyperlink" Target="https://zaks.hr/" TargetMode="External"/><Relationship Id="rId5" Type="http://schemas.openxmlformats.org/officeDocument/2006/relationships/styles" Target="styles.xml"/><Relationship Id="rId6" Type="http://schemas.openxmlformats.org/officeDocument/2006/relationships/hyperlink" Target="https://pixabay.com/vectors/icon-icons-question-mark-button-347230/" TargetMode="External"/><Relationship Id="rId29" Type="http://schemas.openxmlformats.org/officeDocument/2006/relationships/hyperlink" Target="https://amara.hr/" TargetMode="External"/><Relationship Id="rId7" Type="http://schemas.openxmlformats.org/officeDocument/2006/relationships/image" Target="media/image5.png"/><Relationship Id="rId8" Type="http://schemas.openxmlformats.org/officeDocument/2006/relationships/hyperlink" Target="https://pixabay.com/vectors/speech-bubble-talk-communication-6722318/" TargetMode="External"/><Relationship Id="rId31" Type="http://schemas.openxmlformats.org/officeDocument/2006/relationships/hyperlink" Target="https://pixabay.com/vectors/arrow-green-glossy-right-forward-145761/" TargetMode="External"/><Relationship Id="rId30" Type="http://schemas.openxmlformats.org/officeDocument/2006/relationships/hyperlink" Target="https://www.aromatica.hr/" TargetMode="External"/><Relationship Id="rId11" Type="http://schemas.openxmlformats.org/officeDocument/2006/relationships/image" Target="media/image6.png"/><Relationship Id="rId33" Type="http://schemas.openxmlformats.org/officeDocument/2006/relationships/hyperlink" Target="https://pixabay.com/vectors/arrow-green-glossy-right-forward-145761/" TargetMode="External"/><Relationship Id="rId10" Type="http://schemas.openxmlformats.org/officeDocument/2006/relationships/hyperlink" Target="https://pixabay.com/vectors/calendar-month-year-date-datetime-97868/" TargetMode="External"/><Relationship Id="rId32" Type="http://schemas.openxmlformats.org/officeDocument/2006/relationships/image" Target="media/image8.png"/><Relationship Id="rId13" Type="http://schemas.openxmlformats.org/officeDocument/2006/relationships/image" Target="media/image9.png"/><Relationship Id="rId35" Type="http://schemas.openxmlformats.org/officeDocument/2006/relationships/hyperlink" Target="https://pixabay.com/vectors/arrow-green-glossy-right-forward-145761/" TargetMode="External"/><Relationship Id="rId12" Type="http://schemas.openxmlformats.org/officeDocument/2006/relationships/hyperlink" Target="https://openclipart.org/detail/193109/film-projector" TargetMode="External"/><Relationship Id="rId34" Type="http://schemas.openxmlformats.org/officeDocument/2006/relationships/hyperlink" Target="https://pixabay.com/vectors/arrow-green-glossy-right-forward-145761/" TargetMode="External"/><Relationship Id="rId15" Type="http://schemas.openxmlformats.org/officeDocument/2006/relationships/image" Target="media/image7.png"/><Relationship Id="rId37" Type="http://schemas.openxmlformats.org/officeDocument/2006/relationships/hyperlink" Target="https://pixabay.com/vectors/arrow-green-glossy-right-forward-145761/" TargetMode="External"/><Relationship Id="rId14" Type="http://schemas.openxmlformats.org/officeDocument/2006/relationships/hyperlink" Target="https://en.wikipedia.org/wiki/Kra%C5%A1#/media/File:Kras_logo.gif" TargetMode="External"/><Relationship Id="rId36" Type="http://schemas.openxmlformats.org/officeDocument/2006/relationships/hyperlink" Target="https://pixabay.com/vectors/arrow-green-glossy-right-forward-145761/" TargetMode="External"/><Relationship Id="rId17" Type="http://schemas.openxmlformats.org/officeDocument/2006/relationships/hyperlink" Target="https://croatian.takolako.org/wp-content/uploads/2.-Darovat-ce-mu-dok.film-o-trad.-glazbi-na-Balkanu.mp3" TargetMode="External"/><Relationship Id="rId39" Type="http://schemas.openxmlformats.org/officeDocument/2006/relationships/hyperlink" Target="https://docs.google.com/document/d/1_iDcqQc8y7y8r3wDOlgots3s_3yICntrOx9c6Xlairs/edit#heading=h.shfvwvk0v5f7" TargetMode="External"/><Relationship Id="rId16" Type="http://schemas.openxmlformats.org/officeDocument/2006/relationships/hyperlink" Target="https://croatian.takolako.org/wp-content/uploads/1.-Darovat-ce-mu-kalendar.mp3" TargetMode="External"/><Relationship Id="rId38" Type="http://schemas.openxmlformats.org/officeDocument/2006/relationships/hyperlink" Target="https://pixabay.com/vectors/arrow-green-glossy-right-forward-145761/" TargetMode="External"/><Relationship Id="rId19" Type="http://schemas.openxmlformats.org/officeDocument/2006/relationships/image" Target="media/image1.jpg"/><Relationship Id="rId18" Type="http://schemas.openxmlformats.org/officeDocument/2006/relationships/hyperlink" Target="https://croatian.takolako.org/wp-content/uploads/3.-Darovat-ce-mu-bombonijeru-i-rukavice.mp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