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p4sldzxlrkoi" w:id="0"/>
      <w:bookmarkEnd w:id="0"/>
      <w:r w:rsidDel="00000000" w:rsidR="00000000" w:rsidRPr="00000000">
        <w:rPr>
          <w:b w:val="1"/>
          <w:bCs w:val="1"/>
          <w:sz w:val="46"/>
          <w:szCs w:val="46"/>
          <w:rtl w:val="0"/>
        </w:rPr>
        <w:t xml:space="preserve">Management Letter</w:t>
      </w:r>
    </w:p>
    <w:p w:rsidR="00000000" w:rsidDel="00000000" w:rsidP="00000000" w:rsidRDefault="00000000" w:rsidRPr="00000000" w14:paraId="00000002">
      <w:pPr>
        <w:spacing w:after="240" w:before="240" w:lineRule="auto"/>
        <w:rPr/>
      </w:pPr>
      <w:r w:rsidDel="00000000" w:rsidR="00000000" w:rsidRPr="00000000">
        <w:rPr>
          <w:rtl w:val="0"/>
        </w:rPr>
        <w:t xml:space="preserve">Kepada:</w:t>
        <w:br w:type="textWrapping"/>
        <w:t xml:space="preserve">Yth. Bapak/Ibu Direktur Utama</w:t>
        <w:br w:type="textWrapping"/>
        <w:t xml:space="preserve">PT Nusantara Megah Sentosa</w:t>
        <w:br w:type="textWrapping"/>
      </w:r>
    </w:p>
    <w:p w:rsidR="00000000" w:rsidDel="00000000" w:rsidP="00000000" w:rsidRDefault="00000000" w:rsidRPr="00000000" w14:paraId="00000003">
      <w:pPr>
        <w:spacing w:after="240" w:before="240" w:lineRule="auto"/>
        <w:rPr/>
      </w:pPr>
      <w:r w:rsidDel="00000000" w:rsidR="00000000" w:rsidRPr="00000000">
        <w:rPr>
          <w:rtl w:val="0"/>
        </w:rPr>
        <w:t xml:space="preserve">Dari:</w:t>
        <w:br w:type="textWrapping"/>
        <w:t xml:space="preserve">Tim Audit Internal</w:t>
        <w:br w:type="textWrapping"/>
      </w:r>
    </w:p>
    <w:p w:rsidR="00000000" w:rsidDel="00000000" w:rsidP="00000000" w:rsidRDefault="00000000" w:rsidRPr="00000000" w14:paraId="00000004">
      <w:pPr>
        <w:spacing w:after="240" w:before="240" w:lineRule="auto"/>
        <w:rPr/>
      </w:pPr>
      <w:r w:rsidDel="00000000" w:rsidR="00000000" w:rsidRPr="00000000">
        <w:rPr>
          <w:rtl w:val="0"/>
        </w:rPr>
        <w:t xml:space="preserve">Perihal:</w:t>
        <w:br w:type="textWrapping"/>
        <w:t xml:space="preserve">Temuan dan Rekomendasi Audit Proses Pengadaan Barang (Q3 2025)</w:t>
        <w:br w:type="textWrapping"/>
      </w:r>
    </w:p>
    <w:p w:rsidR="00000000" w:rsidDel="00000000" w:rsidP="00000000" w:rsidRDefault="00000000" w:rsidRPr="00000000" w14:paraId="00000005">
      <w:pPr>
        <w:spacing w:after="240" w:before="240" w:lineRule="auto"/>
        <w:rPr/>
      </w:pPr>
      <w:r w:rsidDel="00000000" w:rsidR="00000000" w:rsidRPr="00000000">
        <w:rPr>
          <w:rtl w:val="0"/>
        </w:rPr>
        <w:t xml:space="preserve">Tanggal:</w:t>
        <w:br w:type="textWrapping"/>
        <w:t xml:space="preserve">5 November 2025</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lajs9qzeqm9q" w:id="1"/>
      <w:bookmarkEnd w:id="1"/>
      <w:r w:rsidDel="00000000" w:rsidR="00000000" w:rsidRPr="00000000">
        <w:rPr>
          <w:b w:val="1"/>
          <w:bCs w:val="1"/>
          <w:sz w:val="34"/>
          <w:szCs w:val="34"/>
          <w:rtl w:val="0"/>
        </w:rPr>
        <w:t xml:space="preserve">1. Latar Belakang</w:t>
      </w:r>
    </w:p>
    <w:p w:rsidR="00000000" w:rsidDel="00000000" w:rsidP="00000000" w:rsidRDefault="00000000" w:rsidRPr="00000000" w14:paraId="00000007">
      <w:pPr>
        <w:spacing w:after="240" w:before="240" w:lineRule="auto"/>
        <w:rPr/>
      </w:pPr>
      <w:r w:rsidDel="00000000" w:rsidR="00000000" w:rsidRPr="00000000">
        <w:rPr>
          <w:rtl w:val="0"/>
        </w:rPr>
        <w:t xml:space="preserve">Audit Internal telah menyelesaikan peninjauan atas proses pembelian dan pengadaan barang untuk periode Juli–September 2025. Audit dilaksanakan untuk menilai kepatuhan terhadap kebijakan perusahaan, efektivitas pengendalian internal, serta efisiensi biaya dalam pelaksanaan aktivitas pengadaan.</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zotvbb953ja" w:id="2"/>
      <w:bookmarkEnd w:id="2"/>
      <w:r w:rsidDel="00000000" w:rsidR="00000000" w:rsidRPr="00000000">
        <w:rPr>
          <w:b w:val="1"/>
          <w:bCs w:val="1"/>
          <w:sz w:val="34"/>
          <w:szCs w:val="34"/>
          <w:rtl w:val="0"/>
        </w:rPr>
        <w:t xml:space="preserve">2. Ruang Lingkup dan Tujuan</w:t>
      </w:r>
    </w:p>
    <w:p w:rsidR="00000000" w:rsidDel="00000000" w:rsidP="00000000" w:rsidRDefault="00000000" w:rsidRPr="00000000" w14:paraId="00000009">
      <w:pPr>
        <w:spacing w:after="240" w:before="240" w:lineRule="auto"/>
        <w:rPr/>
      </w:pPr>
      <w:r w:rsidDel="00000000" w:rsidR="00000000" w:rsidRPr="00000000">
        <w:rPr>
          <w:rtl w:val="0"/>
        </w:rPr>
        <w:t xml:space="preserve">Audit mencakup area berikut:</w:t>
      </w:r>
    </w:p>
    <w:tbl>
      <w:tblPr>
        <w:tblStyle w:val="Table1"/>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gridCol w:w="4395"/>
        <w:tblGridChange w:id="0">
          <w:tblGrid>
            <w:gridCol w:w="4380"/>
            <w:gridCol w:w="4395"/>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A">
            <w:pPr>
              <w:spacing w:before="240" w:lineRule="auto"/>
              <w:rPr/>
            </w:pPr>
            <w:r w:rsidDel="00000000" w:rsidR="00000000" w:rsidRPr="00000000">
              <w:rPr>
                <w:rtl w:val="0"/>
              </w:rPr>
              <w:t xml:space="preserve">Ruang Lingkup</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B">
            <w:pPr>
              <w:spacing w:before="240" w:lineRule="auto"/>
              <w:rPr/>
            </w:pPr>
            <w:r w:rsidDel="00000000" w:rsidR="00000000" w:rsidRPr="00000000">
              <w:rPr>
                <w:rtl w:val="0"/>
              </w:rPr>
              <w:t xml:space="preserve">Tujuan Audit</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C">
            <w:pPr>
              <w:spacing w:before="240" w:lineRule="auto"/>
              <w:rPr/>
            </w:pPr>
            <w:r w:rsidDel="00000000" w:rsidR="00000000" w:rsidRPr="00000000">
              <w:rPr>
                <w:rtl w:val="0"/>
              </w:rPr>
              <w:t xml:space="preserve">Departemen Procurement dan Finance (Periode Juli–September 2025)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D">
            <w:pPr>
              <w:spacing w:before="240" w:lineRule="auto"/>
              <w:rPr/>
            </w:pPr>
            <w:r w:rsidDel="00000000" w:rsidR="00000000" w:rsidRPr="00000000">
              <w:rPr>
                <w:rtl w:val="0"/>
              </w:rPr>
              <w:t xml:space="preserve">Menilai efektivitas pengendalian internal, kepatuhan terhadap prosedur, dan efisiensi biaya.</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before="240" w:lineRule="auto"/>
              <w:rPr/>
            </w:pPr>
            <w:r w:rsidDel="00000000" w:rsidR="00000000" w:rsidRPr="00000000">
              <w:rPr>
                <w:rtl w:val="0"/>
              </w:rPr>
              <w:t xml:space="preserve">Pengadaan barang, jasa, dan evaluasi vendor.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before="240" w:lineRule="auto"/>
              <w:rPr/>
            </w:pPr>
            <w:r w:rsidDel="00000000" w:rsidR="00000000" w:rsidRPr="00000000">
              <w:rPr>
                <w:rtl w:val="0"/>
              </w:rPr>
              <w:t xml:space="preserve">Mengidentifikasi area risiko dan memberikan rekomendasi perbaikan.</w:t>
            </w:r>
          </w:p>
        </w:tc>
      </w:tr>
    </w:tbl>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flu2y8uhb84t" w:id="3"/>
      <w:bookmarkEnd w:id="3"/>
      <w:r w:rsidDel="00000000" w:rsidR="00000000" w:rsidRPr="00000000">
        <w:rPr>
          <w:b w:val="1"/>
          <w:bCs w:val="1"/>
          <w:sz w:val="34"/>
          <w:szCs w:val="34"/>
          <w:rtl w:val="0"/>
        </w:rPr>
        <w:t xml:space="preserve">3. Ringkasan Temuan dan Rekomendasi</w:t>
      </w:r>
    </w:p>
    <w:p w:rsidR="00000000" w:rsidDel="00000000" w:rsidP="00000000" w:rsidRDefault="00000000" w:rsidRPr="00000000" w14:paraId="00000011">
      <w:pPr>
        <w:spacing w:after="240" w:before="240" w:lineRule="auto"/>
        <w:rPr/>
      </w:pPr>
      <w:r w:rsidDel="00000000" w:rsidR="00000000" w:rsidRPr="00000000">
        <w:rPr>
          <w:rtl w:val="0"/>
        </w:rPr>
        <w:t xml:space="preserve">Berikut adalah ringkasan temuan utama, risiko, serta rekomendasi perbaikan dari hasil audit:</w:t>
      </w:r>
    </w:p>
    <w:tbl>
      <w:tblPr>
        <w:tblStyle w:val="Table2"/>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1650"/>
        <w:gridCol w:w="1635"/>
        <w:gridCol w:w="1605"/>
        <w:gridCol w:w="1575"/>
        <w:gridCol w:w="1230"/>
        <w:tblGridChange w:id="0">
          <w:tblGrid>
            <w:gridCol w:w="1095"/>
            <w:gridCol w:w="1650"/>
            <w:gridCol w:w="1635"/>
            <w:gridCol w:w="1605"/>
            <w:gridCol w:w="1575"/>
            <w:gridCol w:w="1230"/>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2">
            <w:pPr>
              <w:spacing w:before="240" w:lineRule="auto"/>
              <w:rPr/>
            </w:pPr>
            <w:r w:rsidDel="00000000" w:rsidR="00000000" w:rsidRPr="00000000">
              <w:rPr>
                <w:rtl w:val="0"/>
              </w:rPr>
              <w:t xml:space="preserve">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spacing w:before="240" w:lineRule="auto"/>
              <w:rPr/>
            </w:pPr>
            <w:r w:rsidDel="00000000" w:rsidR="00000000" w:rsidRPr="00000000">
              <w:rPr>
                <w:rtl w:val="0"/>
              </w:rPr>
              <w:t xml:space="preserve">Temuan Utama</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before="240" w:lineRule="auto"/>
              <w:rPr/>
            </w:pPr>
            <w:r w:rsidDel="00000000" w:rsidR="00000000" w:rsidRPr="00000000">
              <w:rPr>
                <w:rtl w:val="0"/>
              </w:rPr>
              <w:t xml:space="preserve">Risiko / Dampak</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before="240" w:lineRule="auto"/>
              <w:rPr/>
            </w:pPr>
            <w:r w:rsidDel="00000000" w:rsidR="00000000" w:rsidRPr="00000000">
              <w:rPr>
                <w:rtl w:val="0"/>
              </w:rPr>
              <w:t xml:space="preserve">Rekomendasi</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before="240" w:lineRule="auto"/>
              <w:rPr/>
            </w:pPr>
            <w:r w:rsidDel="00000000" w:rsidR="00000000" w:rsidRPr="00000000">
              <w:rPr>
                <w:rtl w:val="0"/>
              </w:rPr>
              <w:t xml:space="preserve">PIC</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7">
            <w:pPr>
              <w:spacing w:before="240" w:lineRule="auto"/>
              <w:rPr/>
            </w:pPr>
            <w:r w:rsidDel="00000000" w:rsidR="00000000" w:rsidRPr="00000000">
              <w:rPr>
                <w:rtl w:val="0"/>
              </w:rPr>
              <w:t xml:space="preserve">Target Waktu</w:t>
            </w:r>
          </w:p>
        </w:tc>
      </w:tr>
      <w:tr>
        <w:trPr>
          <w:cantSplit w:val="0"/>
          <w:trHeight w:val="19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8">
            <w:pPr>
              <w:spacing w:before="240" w:lineRule="auto"/>
              <w:rPr/>
            </w:pPr>
            <w:r w:rsidDel="00000000" w:rsidR="00000000" w:rsidRPr="00000000">
              <w:rPr>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spacing w:before="240" w:lineRule="auto"/>
              <w:rPr/>
            </w:pPr>
            <w:r w:rsidDel="00000000" w:rsidR="00000000" w:rsidRPr="00000000">
              <w:rPr>
                <w:rtl w:val="0"/>
              </w:rPr>
              <w:t xml:space="preserve">8 transaksi dilakukan tanpa Purchase Order resmi.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before="240" w:lineRule="auto"/>
              <w:rPr/>
            </w:pPr>
            <w:r w:rsidDel="00000000" w:rsidR="00000000" w:rsidRPr="00000000">
              <w:rPr>
                <w:rtl w:val="0"/>
              </w:rPr>
              <w:t xml:space="preserve">Potensi pengeluaran tanpa otorisasi dan risiko fraud.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before="240" w:lineRule="auto"/>
              <w:rPr/>
            </w:pPr>
            <w:r w:rsidDel="00000000" w:rsidR="00000000" w:rsidRPr="00000000">
              <w:rPr>
                <w:rtl w:val="0"/>
              </w:rPr>
              <w:t xml:space="preserve">Terapkan sistem e-Procurement dan wajibkan PO elektronik sebelum pembayaran.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before="240" w:lineRule="auto"/>
              <w:rPr/>
            </w:pPr>
            <w:r w:rsidDel="00000000" w:rsidR="00000000" w:rsidRPr="00000000">
              <w:rPr>
                <w:rtl w:val="0"/>
              </w:rPr>
              <w:t xml:space="preserve">Kepala Procurement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D">
            <w:pPr>
              <w:spacing w:before="240" w:lineRule="auto"/>
              <w:rPr/>
            </w:pPr>
            <w:r w:rsidDel="00000000" w:rsidR="00000000" w:rsidRPr="00000000">
              <w:rPr>
                <w:rtl w:val="0"/>
              </w:rPr>
              <w:t xml:space="preserve">31 Des 2025</w:t>
            </w:r>
          </w:p>
        </w:tc>
      </w:tr>
      <w:tr>
        <w:trPr>
          <w:cantSplit w:val="0"/>
          <w:trHeight w:val="19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before="240" w:lineRule="auto"/>
              <w:rPr/>
            </w:pPr>
            <w:r w:rsidDel="00000000" w:rsidR="00000000" w:rsidRPr="00000000">
              <w:rPr>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spacing w:before="240" w:lineRule="auto"/>
              <w:rPr/>
            </w:pPr>
            <w:r w:rsidDel="00000000" w:rsidR="00000000" w:rsidRPr="00000000">
              <w:rPr>
                <w:rtl w:val="0"/>
              </w:rPr>
              <w:t xml:space="preserve">Keterlambatan persetujuan PO (26% disetujui setelah tanggal invoice).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before="240" w:lineRule="auto"/>
              <w:rPr/>
            </w:pPr>
            <w:r w:rsidDel="00000000" w:rsidR="00000000" w:rsidRPr="00000000">
              <w:rPr>
                <w:rtl w:val="0"/>
              </w:rPr>
              <w:t xml:space="preserve">Risiko penalti dari vendor dan keterlambatan laporan keuangan.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before="240" w:lineRule="auto"/>
              <w:rPr/>
            </w:pPr>
            <w:r w:rsidDel="00000000" w:rsidR="00000000" w:rsidRPr="00000000">
              <w:rPr>
                <w:rtl w:val="0"/>
              </w:rPr>
              <w:t xml:space="preserve">Buat notifikasi otomatis untuk approval yang melewati SLA.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2">
            <w:pPr>
              <w:spacing w:before="240" w:lineRule="auto"/>
              <w:rPr/>
            </w:pPr>
            <w:r w:rsidDel="00000000" w:rsidR="00000000" w:rsidRPr="00000000">
              <w:rPr>
                <w:rtl w:val="0"/>
              </w:rPr>
              <w:t xml:space="preserve">Finance Manager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3">
            <w:pPr>
              <w:spacing w:before="240" w:lineRule="auto"/>
              <w:rPr/>
            </w:pPr>
            <w:r w:rsidDel="00000000" w:rsidR="00000000" w:rsidRPr="00000000">
              <w:rPr>
                <w:rtl w:val="0"/>
              </w:rPr>
              <w:t xml:space="preserve">15 Jan 2026</w:t>
            </w:r>
          </w:p>
        </w:tc>
      </w:tr>
      <w:tr>
        <w:trPr>
          <w:cantSplit w:val="0"/>
          <w:trHeight w:val="21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before="240" w:lineRule="auto"/>
              <w:rPr/>
            </w:pPr>
            <w:r w:rsidDel="00000000" w:rsidR="00000000" w:rsidRPr="00000000">
              <w:rPr>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before="240" w:lineRule="auto"/>
              <w:rPr/>
            </w:pPr>
            <w:r w:rsidDel="00000000" w:rsidR="00000000" w:rsidRPr="00000000">
              <w:rPr>
                <w:rtl w:val="0"/>
              </w:rPr>
              <w:t xml:space="preserve">40% vendor belum dievaluasi ulang sejak 2023.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before="240" w:lineRule="auto"/>
              <w:rPr/>
            </w:pPr>
            <w:r w:rsidDel="00000000" w:rsidR="00000000" w:rsidRPr="00000000">
              <w:rPr>
                <w:rtl w:val="0"/>
              </w:rPr>
              <w:t xml:space="preserve">Risiko bekerja sama dengan vendor yang tidak lagi memenuhi standar kualitas perusahaan.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before="240" w:lineRule="auto"/>
              <w:rPr/>
            </w:pPr>
            <w:r w:rsidDel="00000000" w:rsidR="00000000" w:rsidRPr="00000000">
              <w:rPr>
                <w:rtl w:val="0"/>
              </w:rPr>
              <w:t xml:space="preserve">Jadwalkan re-evaluasi vendor tahunan dan dokumentasi digital.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before="240" w:lineRule="auto"/>
              <w:rPr/>
            </w:pPr>
            <w:r w:rsidDel="00000000" w:rsidR="00000000" w:rsidRPr="00000000">
              <w:rPr>
                <w:rtl w:val="0"/>
              </w:rPr>
              <w:t xml:space="preserve">Vendor Management Team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before="240" w:lineRule="auto"/>
              <w:rPr/>
            </w:pPr>
            <w:r w:rsidDel="00000000" w:rsidR="00000000" w:rsidRPr="00000000">
              <w:rPr>
                <w:rtl w:val="0"/>
              </w:rPr>
              <w:t xml:space="preserve">15 Jan 2026</w:t>
            </w:r>
          </w:p>
        </w:tc>
      </w:tr>
    </w:tbl>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ruf1amlepxb" w:id="4"/>
      <w:bookmarkEnd w:id="4"/>
      <w:r w:rsidDel="00000000" w:rsidR="00000000" w:rsidRPr="00000000">
        <w:rPr>
          <w:b w:val="1"/>
          <w:bCs w:val="1"/>
          <w:sz w:val="34"/>
          <w:szCs w:val="34"/>
          <w:rtl w:val="0"/>
        </w:rPr>
        <w:t xml:space="preserve">4. Penutup</w:t>
      </w:r>
    </w:p>
    <w:p w:rsidR="00000000" w:rsidDel="00000000" w:rsidP="00000000" w:rsidRDefault="00000000" w:rsidRPr="00000000" w14:paraId="0000002B">
      <w:pPr>
        <w:spacing w:after="240" w:before="240" w:lineRule="auto"/>
        <w:rPr/>
      </w:pPr>
      <w:r w:rsidDel="00000000" w:rsidR="00000000" w:rsidRPr="00000000">
        <w:rPr>
          <w:rtl w:val="0"/>
        </w:rPr>
        <w:t xml:space="preserve">Kami mengapresiasi kerja sama seluruh tim dalam proses audit ini. Harapannya, tindak lanjut atas rekomendasi di atas dapat segera dilaksanakan agar efektivitas kontrol dan efisiensi proses pengadaan dapat meningkat secara berkelanjutan.</w:t>
      </w:r>
    </w:p>
    <w:p w:rsidR="00000000" w:rsidDel="00000000" w:rsidP="00000000" w:rsidRDefault="00000000" w:rsidRPr="00000000" w14:paraId="0000002C">
      <w:pPr>
        <w:spacing w:after="240" w:before="240" w:lineRule="auto"/>
        <w:rPr/>
      </w:pPr>
      <w:r w:rsidDel="00000000" w:rsidR="00000000" w:rsidRPr="00000000">
        <w:rPr>
          <w:rtl w:val="0"/>
        </w:rPr>
        <w:br w:type="textWrapping"/>
        <w:t xml:space="preserve"> Hormat kami,</w:t>
        <w:br w:type="textWrapping"/>
        <w:br w:type="textWrapping"/>
        <w:t xml:space="preserve"> Tim Audit Internal</w:t>
        <w:br w:type="textWrapping"/>
        <w:t xml:space="preserve"> PT Nusantara Megah Sentosa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