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PHỤ LỤC VIII</w:t>
      </w:r>
      <w:r w:rsidDel="00000000" w:rsidR="00000000" w:rsidRPr="00000000">
        <w:rPr>
          <w:rtl w:val="0"/>
        </w:rPr>
      </w:r>
    </w:p>
    <w:p w:rsidR="00000000" w:rsidDel="00000000" w:rsidP="00000000" w:rsidRDefault="00000000" w:rsidRPr="00000000" w14:paraId="00000002">
      <w:pPr>
        <w:shd w:fill="ffffff" w:val="clear"/>
        <w:spacing w:after="0" w:lineRule="auto"/>
        <w:jc w:val="center"/>
        <w:rPr>
          <w:rFonts w:ascii="Times New Roman" w:cs="Times New Roman" w:eastAsia="Times New Roman" w:hAnsi="Times New Roman"/>
          <w:sz w:val="26"/>
          <w:szCs w:val="26"/>
        </w:rPr>
      </w:pPr>
      <w:bookmarkStart w:colFirst="0" w:colLast="0" w:name="_heading=h.1rjkwwn2q896" w:id="0"/>
      <w:bookmarkEnd w:id="0"/>
      <w:r w:rsidDel="00000000" w:rsidR="00000000" w:rsidRPr="00000000">
        <w:rPr>
          <w:rFonts w:ascii="Times New Roman" w:cs="Times New Roman" w:eastAsia="Times New Roman" w:hAnsi="Times New Roman"/>
          <w:sz w:val="26"/>
          <w:szCs w:val="26"/>
          <w:rtl w:val="0"/>
        </w:rPr>
        <w:t xml:space="preserve">MẪU THÔNG BÁO KẾT QUẢ GIAO DỊCH CHUYỂN NHƯỢNG PHẦN VỐN GÓP QUỸ THÀNH VIÊN</w:t>
        <w:br w:type="textWrapping"/>
      </w:r>
      <w:r w:rsidDel="00000000" w:rsidR="00000000" w:rsidRPr="00000000">
        <w:rPr>
          <w:rFonts w:ascii="Times New Roman" w:cs="Times New Roman" w:eastAsia="Times New Roman" w:hAnsi="Times New Roman"/>
          <w:i w:val="1"/>
          <w:iCs w:val="1"/>
          <w:sz w:val="26"/>
          <w:szCs w:val="26"/>
          <w:rtl w:val="0"/>
        </w:rPr>
        <w:t xml:space="preserve">(Ban hành kèm theo Thông tư số 98/2020/TT-BTC ngày 16 tháng 11 năm 2020 của Bộ trưởng Bộ Tài chính)</w:t>
      </w:r>
      <w:r w:rsidDel="00000000" w:rsidR="00000000" w:rsidRPr="00000000">
        <w:rPr>
          <w:rtl w:val="0"/>
        </w:rPr>
      </w:r>
    </w:p>
    <w:tbl>
      <w:tblPr>
        <w:tblStyle w:val="Table1"/>
        <w:tblW w:w="9660.0" w:type="dxa"/>
        <w:jc w:val="left"/>
        <w:tblLayout w:type="fixed"/>
        <w:tblLook w:val="0400"/>
      </w:tblPr>
      <w:tblGrid>
        <w:gridCol w:w="3645"/>
        <w:gridCol w:w="6015"/>
        <w:tblGridChange w:id="0">
          <w:tblGrid>
            <w:gridCol w:w="3645"/>
            <w:gridCol w:w="6015"/>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CÔNG TY</w:t>
              <w:br w:type="textWrapping"/>
              <w:t xml:space="preserve">QUẢN LÝ QUỸ</w:t>
              <w:br w:type="textWrapping"/>
              <w:t xml:space="preserve">-------</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tc>
        <w:tc>
          <w:tcPr>
            <w:shd w:fill="ffffff" w:val="clear"/>
            <w:tcMar>
              <w:top w:w="0.0" w:type="dxa"/>
              <w:left w:w="108.0" w:type="dxa"/>
              <w:bottom w:w="0.0" w:type="dxa"/>
              <w:right w:w="108.0" w:type="dxa"/>
            </w:tcMar>
          </w:tcPr>
          <w:p w:rsidR="00000000" w:rsidDel="00000000" w:rsidP="00000000" w:rsidRDefault="00000000" w:rsidRPr="00000000" w14:paraId="00000006">
            <w:pPr>
              <w:spacing w:after="120" w:before="12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ngày … tháng … năm ….</w:t>
            </w:r>
            <w:r w:rsidDel="00000000" w:rsidR="00000000" w:rsidRPr="00000000">
              <w:rPr>
                <w:rtl w:val="0"/>
              </w:rPr>
            </w:r>
          </w:p>
        </w:tc>
      </w:tr>
    </w:tbl>
    <w:p w:rsidR="00000000" w:rsidDel="00000000" w:rsidP="00000000" w:rsidRDefault="00000000" w:rsidRPr="00000000" w14:paraId="00000007">
      <w:pPr>
        <w:shd w:fill="ffffff" w:val="clea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THÔNG BÁO</w:t>
      </w:r>
      <w:r w:rsidDel="00000000" w:rsidR="00000000" w:rsidRPr="00000000">
        <w:rPr>
          <w:rtl w:val="0"/>
        </w:rPr>
      </w:r>
    </w:p>
    <w:p w:rsidR="00000000" w:rsidDel="00000000" w:rsidP="00000000" w:rsidRDefault="00000000" w:rsidRPr="00000000" w14:paraId="00000008">
      <w:pPr>
        <w:shd w:fill="ffffff" w:val="clea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Về kết quả giao dịch chuyển nhượng phần vốn góp quỹ thành viên</w:t>
      </w:r>
      <w:r w:rsidDel="00000000" w:rsidR="00000000" w:rsidRPr="00000000">
        <w:rPr>
          <w:rtl w:val="0"/>
        </w:rPr>
      </w:r>
    </w:p>
    <w:p w:rsidR="00000000" w:rsidDel="00000000" w:rsidP="00000000" w:rsidRDefault="00000000" w:rsidRPr="00000000" w14:paraId="00000009">
      <w:pPr>
        <w:shd w:fill="ffffff" w:val="clea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gửi: Ủy ban Chứng khoán Nhà nước</w:t>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Tên công ty quản lý quỹ:</w:t>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Tên quỹ thành viên:</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Giấy chứng nhận đăng ký lập quỹ:</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Thời hạn hoạt động:</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Danh sách thành viên góp vốn trước giao dịch chuyển nhượng</w:t>
      </w:r>
      <w:r w:rsidDel="00000000" w:rsidR="00000000" w:rsidRPr="00000000">
        <w:rPr>
          <w:rtl w:val="0"/>
        </w:rPr>
      </w:r>
    </w:p>
    <w:tbl>
      <w:tblPr>
        <w:tblStyle w:val="Table2"/>
        <w:tblW w:w="9006.0" w:type="dxa"/>
        <w:jc w:val="left"/>
        <w:tblLayout w:type="fixed"/>
        <w:tblLook w:val="0400"/>
      </w:tblPr>
      <w:tblGrid>
        <w:gridCol w:w="826"/>
        <w:gridCol w:w="1562"/>
        <w:gridCol w:w="1194"/>
        <w:gridCol w:w="2113"/>
        <w:gridCol w:w="1102"/>
        <w:gridCol w:w="1470"/>
        <w:gridCol w:w="739"/>
        <w:tblGridChange w:id="0">
          <w:tblGrid>
            <w:gridCol w:w="826"/>
            <w:gridCol w:w="1562"/>
            <w:gridCol w:w="1194"/>
            <w:gridCol w:w="2113"/>
            <w:gridCol w:w="1102"/>
            <w:gridCol w:w="1470"/>
            <w:gridCol w:w="739"/>
          </w:tblGrid>
        </w:tblGridChange>
      </w:tblGrid>
      <w:tr>
        <w:trPr>
          <w:cantSplit w:val="0"/>
          <w:tblHeader w:val="0"/>
        </w:trPr>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0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STT</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thành viên góp vốn</w:t>
            </w:r>
            <w:r w:rsidDel="00000000" w:rsidR="00000000" w:rsidRPr="00000000">
              <w:rPr>
                <w:rtl w:val="0"/>
              </w:rPr>
            </w:r>
          </w:p>
        </w:tc>
        <w:tc>
          <w:tcPr>
            <w:gridSpan w:val="2"/>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Thông tin về thành viên góp vốn</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lượng phần vốn góp nắm giữ</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Giá trị phần vốn góp nắm giữ (VND)</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1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Tỷ lệ sở hữu (%)</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Giấy chứng nhận ĐKDN (đối với tổ chức)</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Giấy CMND/ CCCD/Hộ chiếu (đối với cá nhân góp vốn, người đại diện phần vốn góp)</w:t>
            </w: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1E">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A</w:t>
            </w:r>
          </w:p>
          <w:p w:rsidR="00000000" w:rsidDel="00000000" w:rsidP="00000000" w:rsidRDefault="00000000" w:rsidRPr="00000000" w14:paraId="0000001F">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phần vốn góp của công ty là</w:t>
            </w:r>
          </w:p>
          <w:p w:rsidR="00000000" w:rsidDel="00000000" w:rsidP="00000000" w:rsidRDefault="00000000" w:rsidRPr="00000000" w14:paraId="00000020">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w:t>
            </w:r>
          </w:p>
          <w:p w:rsidR="00000000" w:rsidDel="00000000" w:rsidP="00000000" w:rsidRDefault="00000000" w:rsidRPr="00000000" w14:paraId="00000021">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2">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3">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4">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5">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26">
            <w:pPr>
              <w:spacing w:after="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8">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Nguyễn Văn A</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9">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A">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B">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C">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2D">
            <w:pPr>
              <w:spacing w:after="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2F">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0">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1">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2">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3">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34">
            <w:pPr>
              <w:spacing w:after="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35">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36">
            <w:pPr>
              <w:spacing w:after="120" w:before="12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w:t>
            </w: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37">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38">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39">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3A">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3B">
            <w:pPr>
              <w:spacing w:after="0" w:line="240" w:lineRule="auto"/>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3C">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Thông tin về giao dịch chuyển nhượng</w:t>
      </w:r>
      <w:r w:rsidDel="00000000" w:rsidR="00000000" w:rsidRPr="00000000">
        <w:rPr>
          <w:rtl w:val="0"/>
        </w:rPr>
      </w:r>
    </w:p>
    <w:tbl>
      <w:tblPr>
        <w:tblStyle w:val="Table3"/>
        <w:tblW w:w="9006.000000000002" w:type="dxa"/>
        <w:jc w:val="left"/>
        <w:tblLayout w:type="fixed"/>
        <w:tblLook w:val="0400"/>
      </w:tblPr>
      <w:tblGrid>
        <w:gridCol w:w="552"/>
        <w:gridCol w:w="736"/>
        <w:gridCol w:w="1379"/>
        <w:gridCol w:w="1103"/>
        <w:gridCol w:w="1194"/>
        <w:gridCol w:w="1102"/>
        <w:gridCol w:w="735"/>
        <w:gridCol w:w="1470"/>
        <w:gridCol w:w="735"/>
        <w:tblGridChange w:id="0">
          <w:tblGrid>
            <w:gridCol w:w="552"/>
            <w:gridCol w:w="736"/>
            <w:gridCol w:w="1379"/>
            <w:gridCol w:w="1103"/>
            <w:gridCol w:w="1194"/>
            <w:gridCol w:w="1102"/>
            <w:gridCol w:w="735"/>
            <w:gridCol w:w="1470"/>
            <w:gridCol w:w="735"/>
          </w:tblGrid>
        </w:tblGridChange>
      </w:tblGrid>
      <w:tr>
        <w:trPr>
          <w:cantSplit w:val="0"/>
          <w:tblHeader w:val="0"/>
        </w:trPr>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STT</w:t>
            </w:r>
            <w:r w:rsidDel="00000000" w:rsidR="00000000" w:rsidRPr="00000000">
              <w:rPr>
                <w:rtl w:val="0"/>
              </w:rPr>
            </w:r>
          </w:p>
        </w:tc>
        <w:tc>
          <w:tcPr>
            <w:gridSpan w:val="4"/>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3E">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chuyển nhượng</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2">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Giá trị chuyển nhượng (VND)</w:t>
            </w:r>
            <w:r w:rsidDel="00000000" w:rsidR="00000000" w:rsidRPr="00000000">
              <w:rPr>
                <w:rtl w:val="0"/>
              </w:rPr>
            </w:r>
          </w:p>
        </w:tc>
        <w:tc>
          <w:tcPr>
            <w:gridSpan w:val="2"/>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nhận chuyển nhượng</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4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Ngày hoàn tất giao dịch</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7">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thành viên góp vốn</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Giấy chứng nhận ĐKDN/ Số Giấy CMND/ CCCD/Hộ chiếu</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lượng phần vốn góp chuyển nhượng</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Tỷ lệ nắm giữ/vốn điều lệ (%)</w:t>
            </w: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thành viên góp vốn</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Giấy chứng nhận ĐKDN/ Số Giấy CMND/ CCCD/Hộ chiếu</w:t>
            </w: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4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0">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1">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2">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3">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4">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5">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6">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57">
            <w:pPr>
              <w:spacing w:after="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8">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9">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A">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B">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C">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D">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E">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5F">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60">
            <w:pPr>
              <w:spacing w:after="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2">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3">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4">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5">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6">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7">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68">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69">
            <w:pPr>
              <w:spacing w:after="0" w:line="240" w:lineRule="auto"/>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6A">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Danh sách thành viên góp vốn sau giao dịch chuyển nhượng</w:t>
      </w:r>
      <w:r w:rsidDel="00000000" w:rsidR="00000000" w:rsidRPr="00000000">
        <w:rPr>
          <w:rtl w:val="0"/>
        </w:rPr>
      </w:r>
    </w:p>
    <w:tbl>
      <w:tblPr>
        <w:tblStyle w:val="Table4"/>
        <w:tblW w:w="9006.0" w:type="dxa"/>
        <w:jc w:val="left"/>
        <w:tblLayout w:type="fixed"/>
        <w:tblLook w:val="0400"/>
      </w:tblPr>
      <w:tblGrid>
        <w:gridCol w:w="649"/>
        <w:gridCol w:w="1856"/>
        <w:gridCol w:w="1300"/>
        <w:gridCol w:w="2322"/>
        <w:gridCol w:w="928"/>
        <w:gridCol w:w="1115"/>
        <w:gridCol w:w="836"/>
        <w:tblGridChange w:id="0">
          <w:tblGrid>
            <w:gridCol w:w="649"/>
            <w:gridCol w:w="1856"/>
            <w:gridCol w:w="1300"/>
            <w:gridCol w:w="2322"/>
            <w:gridCol w:w="928"/>
            <w:gridCol w:w="1115"/>
            <w:gridCol w:w="836"/>
          </w:tblGrid>
        </w:tblGridChange>
      </w:tblGrid>
      <w:tr>
        <w:trPr>
          <w:cantSplit w:val="0"/>
          <w:tblHeader w:val="0"/>
        </w:trPr>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STT</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C">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thành viên góp vốn</w:t>
            </w:r>
            <w:r w:rsidDel="00000000" w:rsidR="00000000" w:rsidRPr="00000000">
              <w:rPr>
                <w:rtl w:val="0"/>
              </w:rPr>
            </w:r>
          </w:p>
        </w:tc>
        <w:tc>
          <w:tcPr>
            <w:gridSpan w:val="2"/>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D">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Thông tin về thành viên góp vốn</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6F">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lượng phần vốn góp nắm giữ</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0">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Giá trị phần vốn góp nắm giữ (VND)</w:t>
            </w:r>
            <w:r w:rsidDel="00000000" w:rsidR="00000000" w:rsidRPr="00000000">
              <w:rPr>
                <w:rtl w:val="0"/>
              </w:rPr>
            </w:r>
          </w:p>
        </w:tc>
        <w:tc>
          <w:tcPr>
            <w:vMerge w:val="restart"/>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71">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Tỷ lệ sở hữu (%)</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Giấy chứng nhận ĐKDN (đối với tổ chức)</w:t>
            </w: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Giấy CMND/ CCCD/Hộ chiếu (đối với cá nhân góp vốn, người đại diện phần vốn góp)</w:t>
            </w: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A">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A</w:t>
            </w:r>
          </w:p>
          <w:p w:rsidR="00000000" w:rsidDel="00000000" w:rsidP="00000000" w:rsidRDefault="00000000" w:rsidRPr="00000000" w14:paraId="0000007B">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phần vốn góp của công ty là</w:t>
            </w:r>
          </w:p>
          <w:p w:rsidR="00000000" w:rsidDel="00000000" w:rsidP="00000000" w:rsidRDefault="00000000" w:rsidRPr="00000000" w14:paraId="0000007C">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Ông/bà:</w:t>
            </w:r>
          </w:p>
          <w:p w:rsidR="00000000" w:rsidDel="00000000" w:rsidP="00000000" w:rsidRDefault="00000000" w:rsidRPr="00000000" w14:paraId="0000007D">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E">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7F">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0">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1">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82">
            <w:pPr>
              <w:spacing w:after="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4">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Nguyễn Văn A</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5">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6">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7">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8">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89">
            <w:pPr>
              <w:spacing w:after="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B">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C">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D">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E">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shd w:fill="auto" w:val="clear"/>
            <w:vAlign w:val="center"/>
          </w:tcPr>
          <w:p w:rsidR="00000000" w:rsidDel="00000000" w:rsidP="00000000" w:rsidRDefault="00000000" w:rsidRPr="00000000" w14:paraId="0000008F">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090">
            <w:pPr>
              <w:spacing w:after="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91">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92">
            <w:pPr>
              <w:spacing w:after="120" w:before="12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w:t>
            </w: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93">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94">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95">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96">
            <w:pPr>
              <w:spacing w:after="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97">
            <w:pPr>
              <w:spacing w:after="0" w:line="240" w:lineRule="auto"/>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98">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tôi đã thẩm định, đảm bảo bên nhận chuyển nhượng là nhà đầu tư chứng khoán chuyên nghiệp và cam kết chịu trách nhiệm hoàn toàn về tính chính xác, trung thực về những nội dung trên./.</w:t>
      </w:r>
    </w:p>
    <w:tbl>
      <w:tblPr>
        <w:tblStyle w:val="Table5"/>
        <w:tblW w:w="8856.0" w:type="dxa"/>
        <w:jc w:val="left"/>
        <w:tblLayout w:type="fixed"/>
        <w:tblLook w:val="0400"/>
      </w:tblPr>
      <w:tblGrid>
        <w:gridCol w:w="4428"/>
        <w:gridCol w:w="4428"/>
        <w:tblGridChange w:id="0">
          <w:tblGrid>
            <w:gridCol w:w="4428"/>
            <w:gridCol w:w="4428"/>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99">
            <w:pP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rtl w:val="0"/>
              </w:rPr>
              <w:br w:type="textWrapping"/>
              <w:t xml:space="preserve">Nơi nhận:</w:t>
              <w:br w:type="textWrapping"/>
            </w:r>
            <w:r w:rsidDel="00000000" w:rsidR="00000000" w:rsidRPr="00000000">
              <w:rPr>
                <w:rFonts w:ascii="Times New Roman" w:cs="Times New Roman" w:eastAsia="Times New Roman" w:hAnsi="Times New Roman"/>
                <w:sz w:val="26"/>
                <w:szCs w:val="26"/>
                <w:rtl w:val="0"/>
              </w:rPr>
              <w:t xml:space="preserve">- Như trên;</w:t>
              <w:br w:type="textWrapping"/>
              <w:t xml:space="preserve">- ……….</w:t>
              <w:br w:type="textWrapping"/>
              <w:t xml:space="preserve">- Lưu: …..</w:t>
              <w:br w:type="textWrapping"/>
            </w:r>
            <w:r w:rsidDel="00000000" w:rsidR="00000000" w:rsidRPr="00000000">
              <w:rPr>
                <w:rFonts w:ascii="Times New Roman" w:cs="Times New Roman" w:eastAsia="Times New Roman" w:hAnsi="Times New Roman"/>
                <w:b w:val="1"/>
                <w:bCs w:val="1"/>
                <w:i w:val="1"/>
                <w:iCs w:val="1"/>
                <w:sz w:val="26"/>
                <w:szCs w:val="26"/>
                <w:rtl w:val="0"/>
              </w:rPr>
              <w:t xml:space="preserve">Hồ sơ gửi kèm:</w:t>
              <w:br w:type="textWrapping"/>
            </w:r>
            <w:r w:rsidDel="00000000" w:rsidR="00000000" w:rsidRPr="00000000">
              <w:rPr>
                <w:rFonts w:ascii="Times New Roman" w:cs="Times New Roman" w:eastAsia="Times New Roman" w:hAnsi="Times New Roman"/>
                <w:i w:val="1"/>
                <w:iCs w:val="1"/>
                <w:sz w:val="26"/>
                <w:szCs w:val="26"/>
                <w:rtl w:val="0"/>
              </w:rPr>
              <w:t xml:space="preserve">(liệt kê đầy đủ)</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9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 GIÁM ĐỐC (GIÁM ĐỐC)</w:t>
              <w:br w:type="textWrapping"/>
              <w:t xml:space="preserve">CÔNG TY QUẢN LÝ QUỸ</w:t>
              <w:br w:type="textWrapping"/>
            </w:r>
            <w:r w:rsidDel="00000000" w:rsidR="00000000" w:rsidRPr="00000000">
              <w:rPr>
                <w:rFonts w:ascii="Times New Roman" w:cs="Times New Roman" w:eastAsia="Times New Roman" w:hAnsi="Times New Roman"/>
                <w:i w:val="1"/>
                <w:iCs w:val="1"/>
                <w:sz w:val="26"/>
                <w:szCs w:val="26"/>
                <w:rtl w:val="0"/>
              </w:rPr>
              <w:t xml:space="preserve">(Ký, ghi rõ họ tên và đóng dấu)</w:t>
            </w:r>
            <w:r w:rsidDel="00000000" w:rsidR="00000000" w:rsidRPr="00000000">
              <w:rPr>
                <w:rtl w:val="0"/>
              </w:rPr>
            </w:r>
          </w:p>
        </w:tc>
      </w:tr>
    </w:tbl>
    <w:p w:rsidR="00000000" w:rsidDel="00000000" w:rsidP="00000000" w:rsidRDefault="00000000" w:rsidRPr="00000000" w14:paraId="0000009B">
      <w:pPr>
        <w:rPr>
          <w:rFonts w:ascii="Times New Roman" w:cs="Times New Roman" w:eastAsia="Times New Roman" w:hAnsi="Times New Roman"/>
          <w:sz w:val="26"/>
          <w:szCs w:val="26"/>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ji6oEZapR1ZbUuO63WvN2vw+Vg==">CgMxLjAyDmguMXJqa3d3bjJxODk2OAByITF5cGIwb1Zta0NVWnUwUzBLMzFZaG5iTHU3T3JrQURTbA==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