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BB5" w:rsidRPr="00432BB5" w:rsidRDefault="00432BB5" w:rsidP="00432BB5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2"/>
      <w:r w:rsidRPr="00432BB5">
        <w:rPr>
          <w:rFonts w:ascii="Times New Roman" w:eastAsia="Times New Roman" w:hAnsi="Times New Roman" w:cs="Times New Roman"/>
          <w:sz w:val="24"/>
          <w:szCs w:val="24"/>
          <w:lang w:val="nl-NL"/>
        </w:rPr>
        <w:t>Mẫu số 01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5"/>
        <w:gridCol w:w="5667"/>
      </w:tblGrid>
      <w:tr w:rsidR="00432BB5" w:rsidRPr="00432BB5" w:rsidTr="00432BB5">
        <w:trPr>
          <w:tblCellSpacing w:w="0" w:type="dxa"/>
        </w:trPr>
        <w:tc>
          <w:tcPr>
            <w:tcW w:w="3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B5" w:rsidRPr="00432BB5" w:rsidRDefault="00432BB5" w:rsidP="00432BB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TỔ CHỨC</w:t>
            </w: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</w:t>
            </w:r>
          </w:p>
        </w:tc>
        <w:tc>
          <w:tcPr>
            <w:tcW w:w="59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B5" w:rsidRPr="00432BB5" w:rsidRDefault="00432BB5" w:rsidP="00432BB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Độc lập - Tự do - Hạnh phúc</w:t>
            </w: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432BB5" w:rsidRPr="00432BB5" w:rsidTr="00432BB5">
        <w:trPr>
          <w:tblCellSpacing w:w="0" w:type="dxa"/>
        </w:trPr>
        <w:tc>
          <w:tcPr>
            <w:tcW w:w="36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B5" w:rsidRPr="00432BB5" w:rsidRDefault="00432BB5" w:rsidP="00432BB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Số:..........</w:t>
            </w:r>
          </w:p>
        </w:tc>
        <w:tc>
          <w:tcPr>
            <w:tcW w:w="59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B5" w:rsidRPr="00432BB5" w:rsidRDefault="00432BB5" w:rsidP="00432BB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............., ngày......tháng.......năm....</w:t>
            </w:r>
          </w:p>
        </w:tc>
      </w:tr>
    </w:tbl>
    <w:p w:rsidR="00432BB5" w:rsidRPr="00432BB5" w:rsidRDefault="00432BB5" w:rsidP="00432BB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2_name"/>
      <w:r w:rsidRPr="00432B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TỜ TRÌNH</w:t>
      </w:r>
      <w:bookmarkEnd w:id="1"/>
    </w:p>
    <w:p w:rsidR="00432BB5" w:rsidRPr="00432BB5" w:rsidRDefault="00432BB5" w:rsidP="00432BB5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2_name_name"/>
      <w:r w:rsidRPr="00432B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Thẩm định Báo cáo nghiên cứu khả thi đầu tư xây dựng</w:t>
      </w:r>
      <w:bookmarkEnd w:id="2"/>
    </w:p>
    <w:p w:rsidR="00432BB5" w:rsidRPr="00432BB5" w:rsidRDefault="00432BB5" w:rsidP="00432BB5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(Cơ quan chuyên môn về xây dựng).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Căn cứ Luật Xây dựng số 50/2014/QH13 đã được sửa đổi, bổ sung một số điều theo Luật số 03/2016/QH14, Luật số 35/2018/QH14, Luật số 40/2019/QH14 và Luật số 62/2020/QH14;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Căn cứ Nghị định số    /2021/NĐ-CP ngày    tháng 3 năm 2021 của Chính phủ quy định chi tiết một số nội dung về quản lý dự án đầu tư xây dựng;</w:t>
      </w:r>
      <w:bookmarkStart w:id="3" w:name="_GoBack"/>
      <w:bookmarkEnd w:id="3"/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Các căn cứ pháp lý khác có liên quan...................................................................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(Tên tổ chức) trình (Cơ quan chuyên môn về xây dựng)</w:t>
      </w: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pt-BR"/>
        </w:rPr>
        <w:t> </w:t>
      </w: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  <w:lang w:val="pt-BR"/>
        </w:rPr>
        <w:t>thẩm định báo cáo nghiên cứu khả thi đầu tư xây dựng (Tên dự án) với các nội dung chính sau: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 THÔNG TIN CHUNG DỰ ÁN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1. Tên dự án: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2. Loại, nhóm dự án: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3. Loại và cấp công trình chính; thời hạn sử dụng của công trình chính theo thiết kế.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4. Người quyết định đầu tư: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5. Chủ đầu tư (nếu có) hoặc tên đại diện tổ chức và các thông tin để liên hệ (địa chỉ, điện thoại,...):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6. Địa điểm xây dựng: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7. Giá trị tổng mức đầu tư: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8. Nguồn vốn đầu tư:..... </w:t>
      </w: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(xác định và ghi rõ: vốn đầu tư công/vốn nhà nước ngoài đầu tư công/vốn khác/thực hiện theo phương thức PPP)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9. Thời gian thực hiện: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10. Tiêu chuẩn, quy chuẩn áp dụng: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11. Nhà thầu lập báo cáo nghiên cứu khả thi: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12. Nhà thầu khảo sát xây dựng: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13. Các thông tin khác (nếu có):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II. DANH MỤC HỒ SƠ GỬI KÈM BÁO CÁO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1. Văn bản pháp lý: </w:t>
      </w: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liệt kê các văn bản pháp lý có liên quan theo quy định tại khoản 3 Điều 14 của Nghị định này.</w:t>
      </w:r>
    </w:p>
    <w:p w:rsidR="00432BB5" w:rsidRPr="00432BB5" w:rsidRDefault="00432BB5" w:rsidP="00432BB5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2. Tài liệu khảo sát, thiết kế, tổng mức đầu tư:</w:t>
      </w:r>
    </w:p>
    <w:p w:rsidR="00432BB5" w:rsidRPr="00432BB5" w:rsidRDefault="00432BB5" w:rsidP="00432BB5">
      <w:pPr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- Hồ sơ khảo sát xây dựng phục vụ lập dự án;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- Thuyết minh báo cáo nghiên cứu khả thi (bao gồm tổng mức đầu tư;</w:t>
      </w: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Danh mục quy chuẩn, tiêu chuẩn kỹ thuật chủ yếu được lựa chọn áp dụng).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- Thiết kế cơ sở bao gồm bản vẽ và thuyết minh.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3. Hồ sơ năng lực của các nhà thầu: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- Mã số chứng chỉ năng lực của nhà thầu khảo sát, nhà thầu lập thiết kế cơ sở, nhà thầu thẩm tra (nếu có);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- Mã số chứng chỉ hành nghề hoạt động xây dựng của các chức danh chủ nhiệm khảo sát xây dựng; chủ nhiệm, chủ trì các bộ môn thiết kế; chủ nhiệm, chủ trì thẩm tra;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- Giấy phép hoạt động xây dựng của nhà thầu nước ngoài (nếu có).</w:t>
      </w:r>
    </w:p>
    <w:p w:rsidR="00432BB5" w:rsidRPr="00432BB5" w:rsidRDefault="00432BB5" w:rsidP="00432BB5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tổ chức)</w:t>
      </w: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 trình </w:t>
      </w: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(Cơ quan chuyên môn về xây dựng) </w:t>
      </w: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thẩm định báo cáo nghiên cứu khả thi đầu tư xây dựng </w:t>
      </w:r>
      <w:r w:rsidRPr="00432BB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(Tên dự án)</w:t>
      </w:r>
      <w:r w:rsidRPr="00432BB5">
        <w:rPr>
          <w:rFonts w:ascii="Times New Roman" w:eastAsia="Times New Roman" w:hAnsi="Times New Roman" w:cs="Times New Roman"/>
          <w:color w:val="000000"/>
          <w:sz w:val="24"/>
          <w:szCs w:val="24"/>
        </w:rPr>
        <w:t> với các nội dung nêu trên.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4"/>
        <w:gridCol w:w="4948"/>
      </w:tblGrid>
      <w:tr w:rsidR="00432BB5" w:rsidRPr="00432BB5" w:rsidTr="00432BB5">
        <w:trPr>
          <w:tblCellSpacing w:w="0" w:type="dxa"/>
        </w:trPr>
        <w:tc>
          <w:tcPr>
            <w:tcW w:w="22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B5" w:rsidRPr="00432BB5" w:rsidRDefault="00432BB5" w:rsidP="00432BB5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B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 nhận:</w:t>
            </w:r>
            <w:r w:rsidRPr="00432BB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432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Như trên;</w:t>
            </w:r>
            <w:r w:rsidRPr="00432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Lưu:...</w:t>
            </w:r>
          </w:p>
        </w:tc>
        <w:tc>
          <w:tcPr>
            <w:tcW w:w="27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2BB5" w:rsidRPr="00432BB5" w:rsidRDefault="00432BB5" w:rsidP="00432BB5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TỔ CHỨC</w:t>
            </w:r>
            <w:r w:rsidRPr="00432B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32BB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(Ký, ghi rõ họ tên, chức vụ và đóng dấu)</w:t>
            </w:r>
          </w:p>
        </w:tc>
      </w:tr>
    </w:tbl>
    <w:p w:rsidR="00D630CD" w:rsidRPr="00432BB5" w:rsidRDefault="00D630CD" w:rsidP="00432BB5">
      <w:pPr>
        <w:rPr>
          <w:rFonts w:ascii="Times New Roman" w:hAnsi="Times New Roman" w:cs="Times New Roman"/>
          <w:sz w:val="24"/>
          <w:szCs w:val="24"/>
        </w:rPr>
      </w:pPr>
    </w:p>
    <w:sectPr w:rsidR="00D630CD" w:rsidRPr="00432BB5" w:rsidSect="00043DEA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744"/>
    <w:rsid w:val="00043DEA"/>
    <w:rsid w:val="00432BB5"/>
    <w:rsid w:val="00470744"/>
    <w:rsid w:val="00D6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6984837-2784-4B32-8287-5784324E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74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2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PC</cp:lastModifiedBy>
  <cp:revision>2</cp:revision>
  <dcterms:created xsi:type="dcterms:W3CDTF">2023-05-08T07:37:00Z</dcterms:created>
  <dcterms:modified xsi:type="dcterms:W3CDTF">2024-07-06T08:34:00Z</dcterms:modified>
</cp:coreProperties>
</file>