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99B8" w14:textId="77777777" w:rsidR="005349C9" w:rsidRDefault="005349C9" w:rsidP="005349C9">
      <w:pPr>
        <w:pStyle w:val="Balk1"/>
        <w:spacing w:before="76" w:line="280" w:lineRule="auto"/>
        <w:ind w:left="3477" w:hanging="3263"/>
        <w:jc w:val="center"/>
      </w:pPr>
    </w:p>
    <w:p w14:paraId="4F4406A5" w14:textId="16EF443D" w:rsidR="00706ECF" w:rsidRDefault="00000000" w:rsidP="005349C9">
      <w:pPr>
        <w:pStyle w:val="Balk1"/>
        <w:spacing w:before="76" w:line="280" w:lineRule="auto"/>
        <w:ind w:left="3477" w:hanging="3263"/>
      </w:pPr>
      <w:r>
        <w:t>MERGEN</w:t>
      </w:r>
      <w:r w:rsidR="005349C9">
        <w:t xml:space="preserve"> GELECEĞİN</w:t>
      </w:r>
      <w:r>
        <w:t xml:space="preserve"> FİKİR LİDERLERİ DERGİSİ TELİF HAKKI DEVİ</w:t>
      </w:r>
      <w:r w:rsidR="005349C9">
        <w:t>R</w:t>
      </w:r>
      <w:r>
        <w:t>VE YAZAR SÖZLEŞMESİ</w:t>
      </w:r>
    </w:p>
    <w:p w14:paraId="7FBFB6FD" w14:textId="77777777" w:rsidR="00706E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spacing w:before="154"/>
        <w:ind w:left="435" w:hanging="35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MAKALE BİLGİLERİ:</w:t>
      </w:r>
    </w:p>
    <w:p w14:paraId="2A10CACD" w14:textId="334D4A73" w:rsidR="00706ECF" w:rsidRDefault="00000000" w:rsidP="005349C9">
      <w:pPr>
        <w:pBdr>
          <w:top w:val="nil"/>
          <w:left w:val="nil"/>
          <w:bottom w:val="nil"/>
          <w:right w:val="nil"/>
          <w:between w:val="nil"/>
        </w:pBdr>
        <w:spacing w:before="204"/>
        <w:ind w:left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Makale Başlığı: </w:t>
      </w:r>
    </w:p>
    <w:p w14:paraId="6140E71F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ind w:left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Sorumlu Yazar Adı Soyadı: </w:t>
      </w:r>
    </w:p>
    <w:p w14:paraId="2D7AA2EE" w14:textId="372DF3A5" w:rsidR="00706ECF" w:rsidRDefault="00000000" w:rsidP="005349C9">
      <w:pPr>
        <w:pBdr>
          <w:top w:val="nil"/>
          <w:left w:val="nil"/>
          <w:bottom w:val="nil"/>
          <w:right w:val="nil"/>
          <w:between w:val="nil"/>
        </w:pBdr>
        <w:ind w:left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Sorumlu Yazar ORCID ID: </w:t>
      </w:r>
    </w:p>
    <w:p w14:paraId="4C13E311" w14:textId="78E8E0EC" w:rsidR="00706ECF" w:rsidRDefault="00000000" w:rsidP="005349C9">
      <w:pPr>
        <w:pBdr>
          <w:top w:val="nil"/>
          <w:left w:val="nil"/>
          <w:bottom w:val="nil"/>
          <w:right w:val="nil"/>
          <w:between w:val="nil"/>
        </w:pBdr>
        <w:ind w:left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Sorumlu Yazar E-posta: </w:t>
      </w:r>
    </w:p>
    <w:p w14:paraId="31FAE389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ind w:left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Tüm Yazarlar: </w:t>
      </w:r>
    </w:p>
    <w:p w14:paraId="00F7C8E1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E20581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5F9EE52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20389788" w14:textId="77777777" w:rsidR="00706ECF" w:rsidRDefault="00000000">
      <w:pPr>
        <w:pStyle w:val="Balk1"/>
        <w:numPr>
          <w:ilvl w:val="0"/>
          <w:numId w:val="1"/>
        </w:numPr>
        <w:tabs>
          <w:tab w:val="left" w:pos="435"/>
        </w:tabs>
        <w:ind w:left="435" w:hanging="359"/>
      </w:pPr>
      <w:r>
        <w:t>TELİF HAKKI VE YAYINLAMA İZNİ</w:t>
      </w:r>
    </w:p>
    <w:p w14:paraId="361A0AC8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24"/>
          <w:szCs w:val="24"/>
        </w:rPr>
      </w:pPr>
    </w:p>
    <w:p w14:paraId="201C7459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436" w:right="1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Aşağıda imzası bulunan yazarlar, sunulan makalenin orijinal olduğunu ve başka bir yerde yayımlanmak üzere değerlendirmede olmadığını beyan ederler.</w:t>
      </w:r>
    </w:p>
    <w:p w14:paraId="7EA83E10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4"/>
          <w:szCs w:val="24"/>
        </w:rPr>
      </w:pPr>
    </w:p>
    <w:p w14:paraId="1761F3CF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Açık Erişim ve Lisanslama: </w:t>
      </w:r>
      <w:r>
        <w:rPr>
          <w:color w:val="000000"/>
          <w:sz w:val="24"/>
          <w:szCs w:val="24"/>
        </w:rPr>
        <w:t>Yazarlar, makalenin kabul edilmesi halinde, çalışmanın Creative Commons Atıf–Gayri Ticari 4.0 Uluslararası (CC BY-NC 4.0) lisansı altında yayımlanacağını kabul ederler. Bu lisans kapsamında:</w:t>
      </w:r>
    </w:p>
    <w:p w14:paraId="23D319C1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color w:val="000000"/>
          <w:sz w:val="24"/>
          <w:szCs w:val="24"/>
        </w:rPr>
      </w:pPr>
    </w:p>
    <w:p w14:paraId="748FB483" w14:textId="77777777" w:rsidR="00706E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Atıf: </w:t>
      </w:r>
      <w:r>
        <w:rPr>
          <w:color w:val="000000"/>
          <w:sz w:val="24"/>
          <w:szCs w:val="24"/>
        </w:rPr>
        <w:t>Üçüncü şahıslar, eseri uygun şekilde atıf yapmak koşuluyla kullanabilir.</w:t>
      </w:r>
    </w:p>
    <w:p w14:paraId="480CF6A8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2"/>
        <w:ind w:left="720"/>
        <w:rPr>
          <w:color w:val="000000"/>
          <w:sz w:val="24"/>
          <w:szCs w:val="24"/>
        </w:rPr>
      </w:pPr>
    </w:p>
    <w:p w14:paraId="345F689E" w14:textId="77777777" w:rsidR="00706E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Gayri Ticari: </w:t>
      </w:r>
      <w:r>
        <w:rPr>
          <w:color w:val="000000"/>
          <w:sz w:val="24"/>
          <w:szCs w:val="24"/>
        </w:rPr>
        <w:t>Eser, ticari amaçlarla (kar elde etmeye yönelik faaliyetlerde) kullanılamaz.</w:t>
      </w:r>
    </w:p>
    <w:p w14:paraId="4B3D4A38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color w:val="000000"/>
          <w:sz w:val="24"/>
          <w:szCs w:val="24"/>
        </w:rPr>
      </w:pPr>
    </w:p>
    <w:p w14:paraId="09551180" w14:textId="77777777" w:rsidR="00706E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Paylaşım</w:t>
      </w:r>
      <w:r>
        <w:rPr>
          <w:color w:val="000000"/>
          <w:sz w:val="24"/>
          <w:szCs w:val="24"/>
        </w:rPr>
        <w:t>: Eser, lisans koşullarına uygun olmak kaydıyla kopyalanabilir, paylaşılabilir ve üzerinde değişiklik yapılarak dağıtılabilir.</w:t>
      </w:r>
    </w:p>
    <w:p w14:paraId="1F8D1619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color w:val="000000"/>
          <w:sz w:val="24"/>
          <w:szCs w:val="24"/>
        </w:rPr>
      </w:pPr>
    </w:p>
    <w:p w14:paraId="02957236" w14:textId="392442AE" w:rsidR="00706E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Yayın Lisansı: </w:t>
      </w:r>
      <w:r>
        <w:rPr>
          <w:color w:val="000000"/>
          <w:sz w:val="24"/>
          <w:szCs w:val="24"/>
        </w:rPr>
        <w:t xml:space="preserve">Yazarlar, makalenin yayımlanması amacıyla; çoğaltma, yayma, basım, temsil ve her türlü dijital ortamda iletim haklarını yayın lisansı kapsamında Mergen </w:t>
      </w:r>
      <w:r w:rsidR="005349C9">
        <w:rPr>
          <w:color w:val="000000"/>
          <w:sz w:val="24"/>
          <w:szCs w:val="24"/>
        </w:rPr>
        <w:t xml:space="preserve">Geleceğin </w:t>
      </w:r>
      <w:r>
        <w:rPr>
          <w:color w:val="000000"/>
          <w:sz w:val="24"/>
          <w:szCs w:val="24"/>
        </w:rPr>
        <w:t xml:space="preserve">Fikir Liderleri </w:t>
      </w:r>
      <w:r w:rsidR="005349C9">
        <w:rPr>
          <w:color w:val="000000"/>
          <w:sz w:val="24"/>
          <w:szCs w:val="24"/>
        </w:rPr>
        <w:t>dergisine</w:t>
      </w:r>
      <w:r>
        <w:rPr>
          <w:color w:val="000000"/>
          <w:sz w:val="24"/>
          <w:szCs w:val="24"/>
        </w:rPr>
        <w:t xml:space="preserve"> süre sınırlaması olmaksızın kullanma yetkisi verirler.</w:t>
      </w:r>
      <w:r>
        <w:rPr>
          <w:color w:val="000000"/>
          <w:sz w:val="24"/>
          <w:szCs w:val="24"/>
        </w:rPr>
        <w:br/>
        <w:t>Fikri mülkiyet, patent ve benzeri tüm diğer haklar yazarlara ait olmaya devam eder.</w:t>
      </w:r>
    </w:p>
    <w:p w14:paraId="3A4B2CC7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  <w:sz w:val="24"/>
          <w:szCs w:val="24"/>
        </w:rPr>
      </w:pPr>
    </w:p>
    <w:p w14:paraId="710199BF" w14:textId="77777777" w:rsidR="00706ECF" w:rsidRDefault="00000000">
      <w:pPr>
        <w:pStyle w:val="Balk1"/>
        <w:numPr>
          <w:ilvl w:val="0"/>
          <w:numId w:val="1"/>
        </w:numPr>
        <w:tabs>
          <w:tab w:val="left" w:pos="435"/>
        </w:tabs>
        <w:ind w:left="435" w:hanging="359"/>
      </w:pPr>
      <w:r>
        <w:t>YAZAR BEYANLARI VE SORUMLULUKLAR</w:t>
      </w:r>
    </w:p>
    <w:p w14:paraId="657421DB" w14:textId="77777777" w:rsidR="00706ECF" w:rsidRDefault="00000000">
      <w:pPr>
        <w:spacing w:before="44"/>
        <w:ind w:left="43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Yazarlar aşağıdaki maddeleri okuduklarını ve onayladıklarını taahhüt ederler:</w:t>
      </w:r>
    </w:p>
    <w:p w14:paraId="3343B6EF" w14:textId="77777777" w:rsidR="00706E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Orijinallik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Sunulan makale, yazarların kendi özgün çalışmasıdır; daha önce hiçbir yerde yayımlanmamış olup intihal içermemektedir.</w:t>
      </w:r>
    </w:p>
    <w:p w14:paraId="47CDC9A3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b/>
          <w:bCs/>
          <w:color w:val="000000"/>
          <w:sz w:val="24"/>
          <w:szCs w:val="24"/>
        </w:rPr>
      </w:pPr>
    </w:p>
    <w:p w14:paraId="3CBD51C0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color w:val="000000"/>
          <w:sz w:val="24"/>
          <w:szCs w:val="24"/>
        </w:rPr>
      </w:pPr>
    </w:p>
    <w:p w14:paraId="45F5FCEE" w14:textId="77777777" w:rsidR="00706E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Etik Onay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Çalışma insan ve/veya hayvan denekleri içeriyorsa, ilgili Etik Kurul onayı alınmış, </w:t>
      </w:r>
      <w:r>
        <w:rPr>
          <w:color w:val="000000"/>
          <w:sz w:val="24"/>
          <w:szCs w:val="24"/>
        </w:rPr>
        <w:lastRenderedPageBreak/>
        <w:t>Etik Kurulun adı, tarih ve karar numarası makale metni içinde açıkça belirtilmiştir. Çalışma, yürürlükteki etik ilkelere ve akademik yayın standartlarına uygun olarak gerçekleştirilmiştir.</w:t>
      </w:r>
    </w:p>
    <w:p w14:paraId="08F5098F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color w:val="000000"/>
          <w:sz w:val="24"/>
          <w:szCs w:val="24"/>
        </w:rPr>
      </w:pPr>
    </w:p>
    <w:p w14:paraId="3B7C7749" w14:textId="77777777" w:rsidR="00706E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Çıkar Çatışması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Yazarlar, çalışma kapsamında herhangi bir finansal, kurumsal veya kişisel çıkar çatışması bulunmadığını beyan ederler. Olası bir çıkar çatışması bulunması hâlinde, bu durum makale metninde açıkça belirtilmiştir.</w:t>
      </w:r>
    </w:p>
    <w:p w14:paraId="30F8F82C" w14:textId="77777777" w:rsidR="00706ECF" w:rsidRDefault="00706ECF">
      <w:pPr>
        <w:spacing w:line="278" w:lineRule="auto"/>
        <w:rPr>
          <w:sz w:val="24"/>
          <w:szCs w:val="24"/>
        </w:rPr>
      </w:pPr>
    </w:p>
    <w:p w14:paraId="5A5582DB" w14:textId="77777777" w:rsidR="00706E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Finansal Destek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Çalışmayı destekleyen kurumlar, fon sağlayıcılar ve proje numaraları (varsa) makale metninde açık ve eksiksiz biçimde belirtilmiştir.</w:t>
      </w:r>
    </w:p>
    <w:p w14:paraId="1D89E15B" w14:textId="77777777" w:rsidR="00706ECF" w:rsidRDefault="00706ECF">
      <w:pPr>
        <w:spacing w:line="278" w:lineRule="auto"/>
        <w:rPr>
          <w:sz w:val="24"/>
          <w:szCs w:val="24"/>
        </w:rPr>
      </w:pPr>
    </w:p>
    <w:p w14:paraId="4D9712B6" w14:textId="77777777" w:rsidR="00706EC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Yazar Katkısı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Tüm yazarlar çalışmaya akademik açıdan anlamlı katkı sağlamış, makalenin son hâlini okumuş ve yayımlanmak üzere onaylamıştır.</w:t>
      </w:r>
    </w:p>
    <w:p w14:paraId="37B5A1DD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color w:val="000000"/>
          <w:sz w:val="24"/>
          <w:szCs w:val="24"/>
        </w:rPr>
      </w:pPr>
    </w:p>
    <w:p w14:paraId="4E0F7BA4" w14:textId="77777777" w:rsidR="00706ECF" w:rsidRDefault="00000000">
      <w:pPr>
        <w:pStyle w:val="Balk1"/>
        <w:numPr>
          <w:ilvl w:val="0"/>
          <w:numId w:val="1"/>
        </w:numPr>
        <w:tabs>
          <w:tab w:val="left" w:pos="435"/>
        </w:tabs>
      </w:pPr>
      <w:r>
        <w:t>YAZARLARIN SAKLI TUTTUĞU HAKLAR</w:t>
      </w:r>
    </w:p>
    <w:p w14:paraId="4307330C" w14:textId="77777777" w:rsidR="00706E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77"/>
      </w:pPr>
      <w:r>
        <w:rPr>
          <w:color w:val="000000"/>
          <w:sz w:val="24"/>
          <w:szCs w:val="24"/>
        </w:rPr>
        <w:t xml:space="preserve">Makaleye ilişkin </w:t>
      </w:r>
      <w:r>
        <w:rPr>
          <w:b/>
          <w:bCs/>
          <w:color w:val="000000"/>
          <w:sz w:val="24"/>
          <w:szCs w:val="24"/>
        </w:rPr>
        <w:t>fikri mülkiyet, patent, faydalı model ve benzeri sınai mülkiyet hakları</w:t>
      </w:r>
      <w:r>
        <w:rPr>
          <w:color w:val="000000"/>
          <w:sz w:val="24"/>
          <w:szCs w:val="24"/>
        </w:rPr>
        <w:t>.</w:t>
      </w:r>
    </w:p>
    <w:p w14:paraId="063E1F7E" w14:textId="77777777" w:rsidR="00706E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77"/>
      </w:pPr>
      <w:r>
        <w:rPr>
          <w:color w:val="000000"/>
          <w:sz w:val="24"/>
          <w:szCs w:val="24"/>
        </w:rPr>
        <w:t xml:space="preserve">Makalenin tamamını veya bir bölümünü, </w:t>
      </w:r>
      <w:r>
        <w:rPr>
          <w:b/>
          <w:bCs/>
          <w:color w:val="000000"/>
          <w:sz w:val="24"/>
          <w:szCs w:val="24"/>
        </w:rPr>
        <w:t>akademik ve eğitsel amaçlarla</w:t>
      </w:r>
      <w:r>
        <w:rPr>
          <w:color w:val="000000"/>
          <w:sz w:val="24"/>
          <w:szCs w:val="24"/>
        </w:rPr>
        <w:t xml:space="preserve"> ders anlatımlarında, bilimsel toplantılarda ve sözlü sunumlarda bedelsiz olarak kullanma hakkı.</w:t>
      </w:r>
    </w:p>
    <w:p w14:paraId="184AC6DE" w14:textId="77777777" w:rsidR="00706E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77"/>
      </w:pPr>
      <w:r>
        <w:rPr>
          <w:color w:val="000000"/>
          <w:sz w:val="24"/>
          <w:szCs w:val="24"/>
        </w:rPr>
        <w:t xml:space="preserve">Makalenin yayımlanmış nihai hâlini (PDF), </w:t>
      </w:r>
      <w:r>
        <w:rPr>
          <w:b/>
          <w:bCs/>
          <w:color w:val="000000"/>
          <w:sz w:val="24"/>
          <w:szCs w:val="24"/>
        </w:rPr>
        <w:t>dergiye ve orijinal yayına açık biçimde atıf yapmak koşuluyla</w:t>
      </w:r>
      <w:r>
        <w:rPr>
          <w:color w:val="000000"/>
          <w:sz w:val="24"/>
          <w:szCs w:val="24"/>
        </w:rPr>
        <w:t>, kişisel web sitelerinde, kurumsal arşivlerde (institutional repositories) veya akademik paylaşım platformlarında paylaşma hakkı.</w:t>
      </w:r>
    </w:p>
    <w:p w14:paraId="07BBFEEE" w14:textId="77777777" w:rsidR="00706EC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77"/>
      </w:pPr>
      <w:r>
        <w:rPr>
          <w:color w:val="000000"/>
          <w:sz w:val="24"/>
          <w:szCs w:val="24"/>
        </w:rPr>
        <w:t xml:space="preserve">Makaleden türetilmiş çalışmaları (genişletilmiş makale, kitap bölümü vb.), </w:t>
      </w:r>
      <w:r>
        <w:rPr>
          <w:b/>
          <w:bCs/>
          <w:color w:val="000000"/>
          <w:sz w:val="24"/>
          <w:szCs w:val="24"/>
        </w:rPr>
        <w:t>etik kurallara ve uygun atıf ilkelerine riayet etmek kaydıyla</w:t>
      </w:r>
      <w:r>
        <w:rPr>
          <w:color w:val="000000"/>
          <w:sz w:val="24"/>
          <w:szCs w:val="24"/>
        </w:rPr>
        <w:t xml:space="preserve"> üretme ve yayımlama hakkı.</w:t>
      </w:r>
    </w:p>
    <w:p w14:paraId="522FA07D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spacing w:before="1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 hakların kullanımı, makalenin yayımlandığı lisans koşullarıyla çelişmeyecek şekilde ve derginin açık erişim politikasına uygun olarak gerçekleştirilir.</w:t>
      </w:r>
    </w:p>
    <w:p w14:paraId="082CC5D0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177"/>
        <w:rPr>
          <w:color w:val="000000"/>
          <w:sz w:val="24"/>
          <w:szCs w:val="24"/>
        </w:rPr>
      </w:pPr>
    </w:p>
    <w:p w14:paraId="38AD6D57" w14:textId="77777777" w:rsidR="00706ECF" w:rsidRDefault="00000000">
      <w:pPr>
        <w:pStyle w:val="Balk1"/>
        <w:numPr>
          <w:ilvl w:val="0"/>
          <w:numId w:val="1"/>
        </w:numPr>
        <w:tabs>
          <w:tab w:val="left" w:pos="1367"/>
        </w:tabs>
        <w:jc w:val="both"/>
      </w:pPr>
      <w:r>
        <w:t>TİCARİ KULLANIM KISITLAMASI</w:t>
      </w:r>
    </w:p>
    <w:p w14:paraId="704885F5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spacing w:before="41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 makale Creative Commons Atıf–Gayri Ticari 4.0 Uluslararası (CC BY-NC 4.0) lisansı kapsamında yayımlandığından, makalenin tamamının veya herhangi bir bölümünün ticari amaçlarla kullanılması, satışa sunulması, reklam materyallerine dâhil edilmesi veya ücretli platformlarda pazarlanması lisans hükümleri gereği yasaktır.</w:t>
      </w:r>
    </w:p>
    <w:p w14:paraId="294802AA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1"/>
        <w:ind w:left="720"/>
        <w:rPr>
          <w:color w:val="000000"/>
          <w:sz w:val="24"/>
          <w:szCs w:val="24"/>
        </w:rPr>
      </w:pPr>
    </w:p>
    <w:p w14:paraId="4A9AF492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1"/>
        <w:ind w:left="720"/>
        <w:rPr>
          <w:color w:val="000000"/>
          <w:sz w:val="24"/>
          <w:szCs w:val="24"/>
        </w:rPr>
      </w:pPr>
    </w:p>
    <w:p w14:paraId="35A56373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1"/>
        <w:ind w:left="720"/>
        <w:rPr>
          <w:color w:val="000000"/>
          <w:sz w:val="24"/>
          <w:szCs w:val="24"/>
        </w:rPr>
      </w:pPr>
    </w:p>
    <w:p w14:paraId="24E50786" w14:textId="77777777" w:rsidR="00706ECF" w:rsidRDefault="00000000">
      <w:pPr>
        <w:pStyle w:val="Balk1"/>
        <w:numPr>
          <w:ilvl w:val="0"/>
          <w:numId w:val="1"/>
        </w:numPr>
        <w:tabs>
          <w:tab w:val="left" w:pos="666"/>
        </w:tabs>
        <w:ind w:left="666" w:hanging="230"/>
      </w:pPr>
      <w:r>
        <w:t>YÜRÜRLÜK VE NİHAİ HÜKÜMLER</w:t>
      </w:r>
    </w:p>
    <w:p w14:paraId="015E63DE" w14:textId="77777777" w:rsidR="00706ECF" w:rsidRDefault="00000000">
      <w:pPr>
        <w:pStyle w:val="Balk1"/>
        <w:tabs>
          <w:tab w:val="left" w:pos="666"/>
        </w:tabs>
        <w:ind w:left="359" w:firstLine="76"/>
        <w:rPr>
          <w:b w:val="0"/>
          <w:bCs w:val="0"/>
        </w:rPr>
      </w:pPr>
      <w:r>
        <w:rPr>
          <w:b w:val="0"/>
          <w:bCs w:val="0"/>
        </w:rPr>
        <w:tab/>
        <w:t xml:space="preserve">İşbu telif hakkı devir ve yayın lisansı formu, taraflarca okunup mutabık kalınarak </w:t>
      </w:r>
      <w:r>
        <w:rPr>
          <w:b w:val="0"/>
          <w:bCs w:val="0"/>
        </w:rPr>
        <w:lastRenderedPageBreak/>
        <w:t>imzalanmış olup toplam yedi maddeden oluşmaktadır.</w:t>
      </w:r>
      <w:r>
        <w:rPr>
          <w:b w:val="0"/>
          <w:bCs w:val="0"/>
        </w:rPr>
        <w:br/>
        <w:t xml:space="preserve">Formda belirtilen hükümler, </w:t>
      </w:r>
      <w:r>
        <w:t>makalenin dergi tarafından kabul edilmesi ve yayımlanması halinde</w:t>
      </w:r>
      <w:r>
        <w:rPr>
          <w:b w:val="0"/>
          <w:bCs w:val="0"/>
        </w:rPr>
        <w:t xml:space="preserve"> yürürlüğe girer.</w:t>
      </w:r>
    </w:p>
    <w:p w14:paraId="1D29FA5E" w14:textId="77777777" w:rsidR="00706ECF" w:rsidRDefault="00706ECF">
      <w:pPr>
        <w:pStyle w:val="Balk1"/>
        <w:tabs>
          <w:tab w:val="left" w:pos="666"/>
        </w:tabs>
        <w:ind w:left="359" w:firstLine="76"/>
        <w:rPr>
          <w:b w:val="0"/>
          <w:bCs w:val="0"/>
        </w:rPr>
      </w:pPr>
    </w:p>
    <w:p w14:paraId="6E769CE6" w14:textId="77777777" w:rsidR="00706ECF" w:rsidRDefault="00000000">
      <w:pPr>
        <w:pStyle w:val="Balk1"/>
        <w:numPr>
          <w:ilvl w:val="0"/>
          <w:numId w:val="1"/>
        </w:numPr>
        <w:tabs>
          <w:tab w:val="left" w:pos="1372"/>
        </w:tabs>
        <w:spacing w:before="1"/>
        <w:jc w:val="both"/>
      </w:pPr>
      <w:r>
        <w:t>İMZA VE ONAY</w:t>
      </w:r>
    </w:p>
    <w:p w14:paraId="576E0419" w14:textId="77777777" w:rsidR="00706ECF" w:rsidRDefault="00000000">
      <w:pPr>
        <w:pBdr>
          <w:top w:val="nil"/>
          <w:left w:val="nil"/>
          <w:bottom w:val="nil"/>
          <w:right w:val="nil"/>
          <w:between w:val="nil"/>
        </w:pBdr>
        <w:spacing w:before="43" w:line="278" w:lineRule="auto"/>
        <w:ind w:left="1132"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Sorumlu yazar, tüm yazarlar adına bu formu imzalama yetkisine sahip olduğunu veya tüm yazarların ıslak imzalarının formda bulunduğunu beyan eder.</w:t>
      </w:r>
    </w:p>
    <w:tbl>
      <w:tblPr>
        <w:tblStyle w:val="a"/>
        <w:tblW w:w="7647" w:type="dxa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1918"/>
        <w:gridCol w:w="1879"/>
        <w:gridCol w:w="1872"/>
      </w:tblGrid>
      <w:tr w:rsidR="00706ECF" w14:paraId="4D9D5EB0" w14:textId="77777777">
        <w:trPr>
          <w:trHeight w:val="552"/>
        </w:trPr>
        <w:tc>
          <w:tcPr>
            <w:tcW w:w="1978" w:type="dxa"/>
          </w:tcPr>
          <w:p w14:paraId="32A021E7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Yazar Sırası</w:t>
            </w:r>
          </w:p>
        </w:tc>
        <w:tc>
          <w:tcPr>
            <w:tcW w:w="1918" w:type="dxa"/>
          </w:tcPr>
          <w:p w14:paraId="44416732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1730"/>
              </w:tabs>
              <w:spacing w:line="276" w:lineRule="auto"/>
              <w:ind w:left="11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Yazar</w:t>
            </w:r>
            <w:r>
              <w:rPr>
                <w:color w:val="000000"/>
                <w:sz w:val="24"/>
                <w:szCs w:val="24"/>
              </w:rPr>
              <w:tab/>
              <w:t>Adı</w:t>
            </w:r>
            <w:r>
              <w:rPr>
                <w:color w:val="000000"/>
                <w:sz w:val="24"/>
                <w:szCs w:val="24"/>
              </w:rPr>
              <w:tab/>
              <w:t>- Soyadı</w:t>
            </w:r>
          </w:p>
        </w:tc>
        <w:tc>
          <w:tcPr>
            <w:tcW w:w="1879" w:type="dxa"/>
          </w:tcPr>
          <w:p w14:paraId="1C20BF8F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1872" w:type="dxa"/>
          </w:tcPr>
          <w:p w14:paraId="2F6194FC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İmza</w:t>
            </w:r>
          </w:p>
        </w:tc>
      </w:tr>
      <w:tr w:rsidR="00706ECF" w14:paraId="717C6906" w14:textId="77777777">
        <w:trPr>
          <w:trHeight w:val="277"/>
        </w:trPr>
        <w:tc>
          <w:tcPr>
            <w:tcW w:w="1978" w:type="dxa"/>
          </w:tcPr>
          <w:p w14:paraId="2946694B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(Sorumlu Yazar)</w:t>
            </w:r>
          </w:p>
        </w:tc>
        <w:tc>
          <w:tcPr>
            <w:tcW w:w="1918" w:type="dxa"/>
          </w:tcPr>
          <w:p w14:paraId="0D42368B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</w:tcPr>
          <w:p w14:paraId="4033333C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7415C3E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06ECF" w14:paraId="2D7D0180" w14:textId="77777777">
        <w:trPr>
          <w:trHeight w:val="275"/>
        </w:trPr>
        <w:tc>
          <w:tcPr>
            <w:tcW w:w="1978" w:type="dxa"/>
          </w:tcPr>
          <w:p w14:paraId="4CD5F55A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14:paraId="4732665F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</w:tcPr>
          <w:p w14:paraId="738E1AD5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14:paraId="2DA852CB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06ECF" w14:paraId="54706876" w14:textId="77777777">
        <w:trPr>
          <w:trHeight w:val="275"/>
        </w:trPr>
        <w:tc>
          <w:tcPr>
            <w:tcW w:w="1978" w:type="dxa"/>
          </w:tcPr>
          <w:p w14:paraId="2FAF577B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14:paraId="74BBC433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262D368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45538CB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706ECF" w14:paraId="6C14B434" w14:textId="77777777">
        <w:trPr>
          <w:trHeight w:val="275"/>
        </w:trPr>
        <w:tc>
          <w:tcPr>
            <w:tcW w:w="1978" w:type="dxa"/>
          </w:tcPr>
          <w:p w14:paraId="776450DA" w14:textId="77777777" w:rsidR="00706E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14:paraId="5E7EC12A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FC55FC5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1F7D78B" w14:textId="77777777" w:rsidR="00706ECF" w:rsidRDefault="00706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71521E62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647A3A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color w:val="000000"/>
          <w:sz w:val="24"/>
          <w:szCs w:val="24"/>
        </w:rPr>
      </w:pPr>
    </w:p>
    <w:p w14:paraId="07B2012E" w14:textId="77777777" w:rsidR="00706ECF" w:rsidRDefault="00706ECF">
      <w:pPr>
        <w:pBdr>
          <w:top w:val="nil"/>
          <w:left w:val="nil"/>
          <w:bottom w:val="nil"/>
          <w:right w:val="nil"/>
          <w:between w:val="nil"/>
        </w:pBdr>
        <w:spacing w:before="43" w:line="278" w:lineRule="auto"/>
        <w:ind w:left="436"/>
        <w:rPr>
          <w:color w:val="000000"/>
          <w:sz w:val="24"/>
          <w:szCs w:val="24"/>
        </w:rPr>
      </w:pPr>
    </w:p>
    <w:sectPr w:rsidR="00706ECF">
      <w:footerReference w:type="default" r:id="rId8"/>
      <w:pgSz w:w="11910" w:h="16840"/>
      <w:pgMar w:top="1640" w:right="1275" w:bottom="1280" w:left="1700" w:header="0" w:footer="10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BF3ED" w14:textId="77777777" w:rsidR="00D65FEC" w:rsidRDefault="00D65FEC">
      <w:r>
        <w:separator/>
      </w:r>
    </w:p>
  </w:endnote>
  <w:endnote w:type="continuationSeparator" w:id="0">
    <w:p w14:paraId="2E468765" w14:textId="77777777" w:rsidR="00D65FEC" w:rsidRDefault="00D6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6F385F73-F23D-49B3-91A9-0F50428303C0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2" w:fontKey="{5C8EE984-78F7-42C1-9C32-DD4A3A335989}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  <w:embedRegular r:id="rId3" w:fontKey="{9321B5EB-4B42-4AB3-A67C-14F6C8303B96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6815979E-077A-49CD-8498-433418155278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8E90BBBD-CA5C-40A6-A59A-20E4607E86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FC38" w14:textId="77777777" w:rsidR="00706EC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2015B6F" wp14:editId="691DA024">
          <wp:simplePos x="0" y="0"/>
          <wp:positionH relativeFrom="column">
            <wp:posOffset>-28256</wp:posOffset>
          </wp:positionH>
          <wp:positionV relativeFrom="paragraph">
            <wp:posOffset>0</wp:posOffset>
          </wp:positionV>
          <wp:extent cx="5467286" cy="45084"/>
          <wp:effectExtent l="0" t="0" r="0" b="0"/>
          <wp:wrapNone/>
          <wp:docPr id="13567322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7286" cy="450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09577B8" wp14:editId="711EA43C">
              <wp:simplePos x="0" y="0"/>
              <wp:positionH relativeFrom="column">
                <wp:posOffset>2616645</wp:posOffset>
              </wp:positionH>
              <wp:positionV relativeFrom="paragraph">
                <wp:posOffset>9854862</wp:posOffset>
              </wp:positionV>
              <wp:extent cx="180340" cy="220979"/>
              <wp:effectExtent l="0" t="0" r="0" b="0"/>
              <wp:wrapNone/>
              <wp:docPr id="1356732230" name="Dikdörtgen 1356732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0593" y="3674273"/>
                        <a:ext cx="170815" cy="2114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F7C32" w14:textId="77777777" w:rsidR="00706ECF" w:rsidRDefault="00000000">
                          <w:pPr>
                            <w:spacing w:before="20"/>
                            <w:ind w:left="60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2616645</wp:posOffset>
              </wp:positionH>
              <wp:positionV relativeFrom="paragraph">
                <wp:posOffset>9854862</wp:posOffset>
              </wp:positionV>
              <wp:extent cx="180340" cy="220979"/>
              <wp:effectExtent b="0" l="0" r="0" t="0"/>
              <wp:wrapNone/>
              <wp:docPr id="13567322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340" cy="22097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D3E9B" w14:textId="77777777" w:rsidR="00D65FEC" w:rsidRDefault="00D65FEC">
      <w:r>
        <w:separator/>
      </w:r>
    </w:p>
  </w:footnote>
  <w:footnote w:type="continuationSeparator" w:id="0">
    <w:p w14:paraId="630284F0" w14:textId="77777777" w:rsidR="00D65FEC" w:rsidRDefault="00D6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157E"/>
    <w:multiLevelType w:val="multilevel"/>
    <w:tmpl w:val="4D400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6A008E6"/>
    <w:multiLevelType w:val="multilevel"/>
    <w:tmpl w:val="2408A8CE"/>
    <w:lvl w:ilvl="0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784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685" w:hanging="360"/>
      </w:pPr>
    </w:lvl>
    <w:lvl w:ilvl="3">
      <w:numFmt w:val="bullet"/>
      <w:lvlText w:val="•"/>
      <w:lvlJc w:val="left"/>
      <w:pPr>
        <w:ind w:left="2591" w:hanging="360"/>
      </w:pPr>
    </w:lvl>
    <w:lvl w:ilvl="4">
      <w:numFmt w:val="bullet"/>
      <w:lvlText w:val="•"/>
      <w:lvlJc w:val="left"/>
      <w:pPr>
        <w:ind w:left="3497" w:hanging="360"/>
      </w:pPr>
    </w:lvl>
    <w:lvl w:ilvl="5">
      <w:numFmt w:val="bullet"/>
      <w:lvlText w:val="•"/>
      <w:lvlJc w:val="left"/>
      <w:pPr>
        <w:ind w:left="4402" w:hanging="360"/>
      </w:pPr>
    </w:lvl>
    <w:lvl w:ilvl="6">
      <w:numFmt w:val="bullet"/>
      <w:lvlText w:val="•"/>
      <w:lvlJc w:val="left"/>
      <w:pPr>
        <w:ind w:left="5308" w:hanging="360"/>
      </w:pPr>
    </w:lvl>
    <w:lvl w:ilvl="7">
      <w:numFmt w:val="bullet"/>
      <w:lvlText w:val="•"/>
      <w:lvlJc w:val="left"/>
      <w:pPr>
        <w:ind w:left="6214" w:hanging="360"/>
      </w:pPr>
    </w:lvl>
    <w:lvl w:ilvl="8">
      <w:numFmt w:val="bullet"/>
      <w:lvlText w:val="•"/>
      <w:lvlJc w:val="left"/>
      <w:pPr>
        <w:ind w:left="7119" w:hanging="360"/>
      </w:pPr>
    </w:lvl>
  </w:abstractNum>
  <w:abstractNum w:abstractNumId="2" w15:restartNumberingAfterBreak="0">
    <w:nsid w:val="5B744D5C"/>
    <w:multiLevelType w:val="multilevel"/>
    <w:tmpl w:val="0BFE59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C2100EA"/>
    <w:multiLevelType w:val="multilevel"/>
    <w:tmpl w:val="9BFC7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06166328">
    <w:abstractNumId w:val="1"/>
  </w:num>
  <w:num w:numId="2" w16cid:durableId="335155934">
    <w:abstractNumId w:val="0"/>
  </w:num>
  <w:num w:numId="3" w16cid:durableId="216748886">
    <w:abstractNumId w:val="3"/>
  </w:num>
  <w:num w:numId="4" w16cid:durableId="1124691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ECF"/>
    <w:rsid w:val="003738F0"/>
    <w:rsid w:val="005349C9"/>
    <w:rsid w:val="00706ECF"/>
    <w:rsid w:val="00D6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700F"/>
  <w15:docId w15:val="{185B13BD-A1F2-4C1D-94A0-ADCA5409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ind w:left="435" w:hanging="359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8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3B41C5"/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Balk1Char">
    <w:name w:val="Başlık 1 Char"/>
    <w:basedOn w:val="VarsaylanParagrafYazTipi"/>
    <w:uiPriority w:val="9"/>
    <w:rsid w:val="003D6566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3D656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3D6566"/>
    <w:rPr>
      <w:b/>
      <w:b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5mykg0yCu3+EGXh3cTh0h+jLbg==">CgMxLjA4AHIhMTRlZnRsT0UwWTNUbzdybG96YkRqY0hpejlIa3RxWFEw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Nihat Aydemir</dc:creator>
  <cp:lastModifiedBy>Alper Nihat Aydemir</cp:lastModifiedBy>
  <cp:revision>2</cp:revision>
  <dcterms:created xsi:type="dcterms:W3CDTF">2026-01-30T13:14:00Z</dcterms:created>
  <dcterms:modified xsi:type="dcterms:W3CDTF">2026-07-05T09:54:00Z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LTSC</vt:lpwstr>
  </property>
</Properties>
</file>