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22" w:x="1562" w:y="20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INSTRUCCIÓN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4"/>
          <w:u w:val="single"/>
        </w:rPr>
        <w:t>TÉCNICA</w:t>
      </w:r>
      <w:r>
        <w:rPr>
          <w:rFonts w:ascii="Calibri"/>
          <w:b w:val="on"/>
          <w:color w:val="000000"/>
          <w:spacing w:val="1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4"/>
          <w:u w:val="single"/>
        </w:rPr>
        <w:t>DE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4"/>
          <w:u w:val="single"/>
        </w:rPr>
        <w:t>ACTUACIÓN</w:t>
      </w:r>
      <w:r>
        <w:rPr>
          <w:rFonts w:ascii="Calibri"/>
          <w:b w:val="on"/>
          <w:color w:val="000000"/>
          <w:spacing w:val="1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4"/>
          <w:u w:val="single"/>
        </w:rPr>
        <w:t>ANTE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4"/>
          <w:u w:val="single"/>
        </w:rPr>
        <w:t>CASOS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4"/>
          <w:u w:val="single"/>
        </w:rPr>
        <w:t>DE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4"/>
          <w:u w:val="single"/>
        </w:rPr>
        <w:t>VIOLENCIA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4"/>
          <w:u w:val="single"/>
        </w:rPr>
        <w:t>DE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4"/>
          <w:u w:val="single"/>
        </w:rPr>
        <w:t>GÉNERO,</w:t>
      </w:r>
      <w:r>
        <w:rPr>
          <w:rFonts w:ascii="Calibri"/>
          <w:b w:val="on"/>
          <w:color w:val="000000"/>
          <w:spacing w:val="1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4"/>
          <w:u w:val="single"/>
        </w:rPr>
        <w:t>SEXUAL,</w:t>
      </w:r>
      <w:r>
        <w:rPr>
          <w:rFonts w:ascii="Calibri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9022" w:x="1562" w:y="2062"/>
        <w:widowControl w:val="off"/>
        <w:autoSpaceDE w:val="off"/>
        <w:autoSpaceDN w:val="off"/>
        <w:spacing w:before="44" w:after="0" w:line="293" w:lineRule="exact"/>
        <w:ind w:left="630" w:right="0" w:firstLine="0"/>
        <w:jc w:val="left"/>
        <w:rPr>
          <w:rFonts w:ascii="Calibri"/>
          <w:b w:val="on"/>
          <w:color w:val="000000"/>
          <w:spacing w:val="0"/>
          <w:sz w:val="24"/>
          <w:u w:val="single"/>
        </w:rPr>
      </w:pPr>
      <w:r>
        <w:rPr>
          <w:rFonts w:ascii="Calibri"/>
          <w:b w:val="on"/>
          <w:color w:val="000000"/>
          <w:spacing w:val="-3"/>
          <w:sz w:val="24"/>
          <w:u w:val="single"/>
        </w:rPr>
        <w:t>MACHISTA</w:t>
      </w:r>
      <w:r>
        <w:rPr>
          <w:rFonts w:ascii="Calibri"/>
          <w:b w:val="on"/>
          <w:color w:val="000000"/>
          <w:spacing w:val="3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4"/>
          <w:u w:val="single"/>
        </w:rPr>
        <w:t>Y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4"/>
          <w:u w:val="single"/>
        </w:rPr>
        <w:t>DE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4"/>
          <w:u w:val="single"/>
        </w:rPr>
        <w:t>DELITOS</w:t>
      </w:r>
      <w:r>
        <w:rPr>
          <w:rFonts w:ascii="Calibri"/>
          <w:b w:val="on"/>
          <w:color w:val="000000"/>
          <w:spacing w:val="1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4"/>
          <w:u w:val="single"/>
        </w:rPr>
        <w:t>DE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4"/>
          <w:u w:val="single"/>
        </w:rPr>
        <w:t>ODIO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4"/>
          <w:u w:val="single"/>
        </w:rPr>
        <w:t>EN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4"/>
          <w:u w:val="single"/>
        </w:rPr>
        <w:t>PERSONAS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4"/>
          <w:u w:val="single"/>
        </w:rPr>
        <w:t>USUARIAS</w:t>
      </w:r>
      <w:r>
        <w:rPr>
          <w:rFonts w:ascii="Calibri"/>
          <w:b w:val="on"/>
          <w:color w:val="000000"/>
          <w:spacing w:val="1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4"/>
          <w:u w:val="single"/>
        </w:rPr>
        <w:t>Y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4"/>
          <w:u w:val="single"/>
        </w:rPr>
        <w:t>CUIDADORAS.</w:t>
      </w:r>
      <w:r>
        <w:rPr>
          <w:rFonts w:ascii="Calibri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352" w:x="1800" w:y="30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00" w:y="3044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00" w:y="3044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952" w:x="1911" w:y="30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140"/>
          <w:sz w:val="22"/>
        </w:rPr>
        <w:t xml:space="preserve"> </w:t>
      </w:r>
      <w:r>
        <w:rPr>
          <w:rFonts w:ascii="Calibri" w:hAnsi="Calibri" w:cs="Calibri"/>
          <w:b w:val="on"/>
          <w:color w:val="1155cc"/>
          <w:spacing w:val="0"/>
          <w:sz w:val="22"/>
          <w:u w:val="single"/>
        </w:rPr>
        <w:t>INTRODUCCIÓN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-7"/>
          <w:sz w:val="22"/>
          <w:u w:val="single"/>
        </w:rPr>
        <w:t>Y/O</w:t>
      </w:r>
      <w:r>
        <w:rPr>
          <w:rFonts w:ascii="Calibri"/>
          <w:b w:val="on"/>
          <w:color w:val="1155cc"/>
          <w:spacing w:val="7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-1"/>
          <w:sz w:val="22"/>
          <w:u w:val="single"/>
        </w:rPr>
        <w:t>CONSIDERACIONES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PREVIAS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1382" w:x="1911" w:y="34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140"/>
          <w:sz w:val="22"/>
        </w:rPr>
        <w:t xml:space="preserve"> </w:t>
      </w:r>
      <w:r>
        <w:rPr>
          <w:rFonts w:ascii="Calibri"/>
          <w:b w:val="on"/>
          <w:color w:val="1155cc"/>
          <w:spacing w:val="-1"/>
          <w:sz w:val="22"/>
          <w:u w:val="single"/>
        </w:rPr>
        <w:t>OBJETIVO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2051" w:x="1911" w:y="385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140"/>
          <w:sz w:val="22"/>
        </w:rPr>
        <w:t xml:space="preserve"> </w:t>
      </w:r>
      <w:r>
        <w:rPr>
          <w:rFonts w:ascii="Calibri"/>
          <w:b w:val="on"/>
          <w:color w:val="1155cc"/>
          <w:spacing w:val="-1"/>
          <w:sz w:val="22"/>
          <w:u w:val="single"/>
        </w:rPr>
        <w:t>PROCEDIMIENTO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2" w:x="2160" w:y="425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1155cc"/>
          <w:spacing w:val="0"/>
          <w:sz w:val="22"/>
          <w:u w:val="single"/>
        </w:rPr>
        <w:t>3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2" w:x="2160" w:y="4253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1155cc"/>
          <w:spacing w:val="0"/>
          <w:sz w:val="22"/>
          <w:u w:val="single"/>
        </w:rPr>
        <w:t>3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2" w:x="2160" w:y="4253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1155cc"/>
          <w:spacing w:val="0"/>
          <w:sz w:val="22"/>
          <w:u w:val="single"/>
        </w:rPr>
        <w:t>3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2" w:x="2160" w:y="4253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1155cc"/>
          <w:spacing w:val="0"/>
          <w:sz w:val="22"/>
          <w:u w:val="single"/>
        </w:rPr>
        <w:t>3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2" w:x="2160" w:y="4253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1155cc"/>
          <w:spacing w:val="0"/>
          <w:sz w:val="22"/>
          <w:u w:val="single"/>
        </w:rPr>
        <w:t>3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2" w:x="2160" w:y="4253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1155cc"/>
          <w:spacing w:val="0"/>
          <w:sz w:val="22"/>
          <w:u w:val="single"/>
        </w:rPr>
        <w:t>3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2" w:x="2160" w:y="4253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1155cc"/>
          <w:spacing w:val="0"/>
          <w:sz w:val="22"/>
          <w:u w:val="single"/>
        </w:rPr>
        <w:t>3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2" w:x="2160" w:y="4253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1155cc"/>
          <w:spacing w:val="0"/>
          <w:sz w:val="22"/>
          <w:u w:val="single"/>
        </w:rPr>
        <w:t>3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2" w:x="2160" w:y="4253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1155cc"/>
          <w:spacing w:val="0"/>
          <w:sz w:val="22"/>
          <w:u w:val="single"/>
        </w:rPr>
        <w:t>3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2485" w:x="2271" w:y="425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1155cc"/>
          <w:spacing w:val="0"/>
          <w:sz w:val="22"/>
          <w:u w:val="single"/>
        </w:rPr>
        <w:t>.1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1155cc"/>
          <w:spacing w:val="0"/>
          <w:sz w:val="22"/>
          <w:u w:val="single"/>
        </w:rPr>
        <w:t>Identificación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del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caso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2581" w:x="2271" w:y="465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1155cc"/>
          <w:spacing w:val="0"/>
          <w:sz w:val="22"/>
          <w:u w:val="single"/>
        </w:rPr>
        <w:t>.2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1155cc"/>
          <w:spacing w:val="-1"/>
          <w:sz w:val="22"/>
          <w:u w:val="single"/>
        </w:rPr>
        <w:t>Información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y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-1"/>
          <w:sz w:val="22"/>
          <w:u w:val="single"/>
        </w:rPr>
        <w:t>Recursos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762" w:x="2271" w:y="505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1155cc"/>
          <w:spacing w:val="0"/>
          <w:sz w:val="22"/>
          <w:u w:val="single"/>
        </w:rPr>
        <w:t>.3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1155cc"/>
          <w:spacing w:val="0"/>
          <w:sz w:val="22"/>
          <w:u w:val="single"/>
        </w:rPr>
        <w:t>Derivación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a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-1"/>
          <w:sz w:val="22"/>
          <w:u w:val="single"/>
        </w:rPr>
        <w:t>recursos</w:t>
      </w:r>
      <w:r>
        <w:rPr>
          <w:rFonts w:ascii="Calibri"/>
          <w:b w:val="on"/>
          <w:color w:val="1155cc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especializados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762" w:x="2271" w:y="5059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1155cc"/>
          <w:spacing w:val="0"/>
          <w:sz w:val="22"/>
          <w:u w:val="single"/>
        </w:rPr>
        <w:t>.4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1155cc"/>
          <w:spacing w:val="0"/>
          <w:sz w:val="22"/>
          <w:u w:val="single"/>
        </w:rPr>
        <w:t>Acompañamiento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individualizado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762" w:x="2271" w:y="5059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1155cc"/>
          <w:spacing w:val="0"/>
          <w:sz w:val="22"/>
          <w:u w:val="single"/>
        </w:rPr>
        <w:t>.5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Seguimiento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-1"/>
          <w:sz w:val="22"/>
          <w:u w:val="single"/>
        </w:rPr>
        <w:t>continuo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2428" w:x="2271" w:y="62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1155cc"/>
          <w:spacing w:val="0"/>
          <w:sz w:val="22"/>
          <w:u w:val="single"/>
        </w:rPr>
        <w:t>.6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1155cc"/>
          <w:spacing w:val="0"/>
          <w:sz w:val="22"/>
          <w:u w:val="single"/>
        </w:rPr>
        <w:t>comunicación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-1"/>
          <w:sz w:val="22"/>
          <w:u w:val="single"/>
        </w:rPr>
        <w:t>interna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4677" w:x="2271" w:y="667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1155cc"/>
          <w:spacing w:val="0"/>
          <w:sz w:val="22"/>
          <w:u w:val="single"/>
        </w:rPr>
        <w:t>.7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-1"/>
          <w:sz w:val="22"/>
          <w:u w:val="single"/>
        </w:rPr>
        <w:t>Papel</w:t>
      </w:r>
      <w:r>
        <w:rPr>
          <w:rFonts w:ascii="Calibri"/>
          <w:b w:val="on"/>
          <w:color w:val="1155cc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de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la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1155cc"/>
          <w:spacing w:val="0"/>
          <w:sz w:val="22"/>
          <w:u w:val="single"/>
        </w:rPr>
        <w:t>comisión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de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igualdad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de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la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entidad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4677" w:x="2271" w:y="6670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1155cc"/>
          <w:spacing w:val="0"/>
          <w:sz w:val="22"/>
          <w:u w:val="single"/>
        </w:rPr>
        <w:t>.8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-1"/>
          <w:sz w:val="22"/>
          <w:u w:val="single"/>
        </w:rPr>
        <w:t>Recursos</w:t>
      </w:r>
      <w:r>
        <w:rPr>
          <w:rFonts w:ascii="Calibri"/>
          <w:b w:val="on"/>
          <w:color w:val="1155cc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de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1155cc"/>
          <w:spacing w:val="0"/>
          <w:sz w:val="22"/>
          <w:u w:val="single"/>
        </w:rPr>
        <w:t>derivación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2885" w:x="2271" w:y="747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1155cc"/>
          <w:spacing w:val="0"/>
          <w:sz w:val="22"/>
          <w:u w:val="single"/>
        </w:rPr>
        <w:t>.9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Confidencialidad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y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-1"/>
          <w:sz w:val="22"/>
          <w:u w:val="single"/>
        </w:rPr>
        <w:t>respeto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7339" w:x="1800" w:y="78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2"/>
        </w:rPr>
        <w:t>4.</w:t>
      </w:r>
      <w:r>
        <w:rPr>
          <w:rFonts w:ascii="Calibri"/>
          <w:b w:val="on"/>
          <w:color w:val="000000"/>
          <w:spacing w:val="140"/>
          <w:sz w:val="22"/>
        </w:rPr>
        <w:t xml:space="preserve"> </w:t>
      </w:r>
      <w:r>
        <w:rPr>
          <w:rFonts w:ascii="Calibri"/>
          <w:b w:val="on"/>
          <w:color w:val="1155cc"/>
          <w:spacing w:val="-1"/>
          <w:sz w:val="22"/>
          <w:u w:val="single"/>
        </w:rPr>
        <w:t>INSTRUMENTOS</w:t>
      </w:r>
      <w:r>
        <w:rPr>
          <w:rFonts w:ascii="Calibri"/>
          <w:b w:val="on"/>
          <w:color w:val="1155cc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DE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1155cc"/>
          <w:spacing w:val="-3"/>
          <w:sz w:val="22"/>
          <w:u w:val="single"/>
        </w:rPr>
        <w:t>EVALUACIÓN,</w:t>
      </w:r>
      <w:r>
        <w:rPr>
          <w:rFonts w:ascii="Calibri"/>
          <w:b w:val="on"/>
          <w:color w:val="1155cc"/>
          <w:spacing w:val="3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-1"/>
          <w:sz w:val="22"/>
          <w:u w:val="single"/>
        </w:rPr>
        <w:t>REGISTROS</w:t>
      </w:r>
      <w:r>
        <w:rPr>
          <w:rFonts w:ascii="Calibri"/>
          <w:b w:val="on"/>
          <w:color w:val="1155cc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E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INDICADORES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ASOCIADOS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880" w:x="1800" w:y="828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2"/>
        </w:rPr>
        <w:t>5.</w:t>
      </w:r>
      <w:r>
        <w:rPr>
          <w:rFonts w:ascii="Calibri"/>
          <w:b w:val="on"/>
          <w:color w:val="000000"/>
          <w:spacing w:val="140"/>
          <w:sz w:val="22"/>
        </w:rPr>
        <w:t xml:space="preserve"> </w:t>
      </w:r>
      <w:r>
        <w:rPr>
          <w:rFonts w:ascii="Calibri" w:hAnsi="Calibri" w:cs="Calibri"/>
          <w:b w:val="on"/>
          <w:color w:val="1155cc"/>
          <w:spacing w:val="0"/>
          <w:sz w:val="22"/>
          <w:u w:val="single"/>
        </w:rPr>
        <w:t>RELACIÓN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DE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-2"/>
          <w:sz w:val="22"/>
          <w:u w:val="single"/>
        </w:rPr>
        <w:t>ANEXOS</w:t>
      </w:r>
      <w:r>
        <w:rPr>
          <w:rFonts w:ascii="Calibri"/>
          <w:b w:val="on"/>
          <w:color w:val="1155cc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VINCULADOS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5064" w:x="1365" w:y="939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1.</w:t>
      </w:r>
      <w:r>
        <w:rPr>
          <w:rFonts w:ascii="Calibri"/>
          <w:b w:val="on"/>
          <w:color w:val="000000"/>
          <w:spacing w:val="14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INTRODUCCIÓN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7"/>
          <w:sz w:val="22"/>
        </w:rPr>
        <w:t>Y/O</w:t>
      </w:r>
      <w:r>
        <w:rPr>
          <w:rFonts w:ascii="Calibri"/>
          <w:b w:val="on"/>
          <w:color w:val="000000"/>
          <w:spacing w:val="7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CONSIDERACIONES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PREVIAS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1" w:x="1440" w:y="99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presente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instrucción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técnica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está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Dirigida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cuidadoras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otras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9982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sensibles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violencias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estructurales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formen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proyectos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ACUFADE,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9982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identifique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colectivo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vulnerabilizado,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sensibles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violencias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tipificadas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9982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machistas,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supervisión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cargo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subcomisión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designada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9982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Comité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Igualdad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54" w:x="1440" w:y="1239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OBJETIVO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3" w:x="1440" w:y="1282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Establecer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pautas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actuación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detectar,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gestionar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acompañar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Violencia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Género,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12825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Sexual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tipificadas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machistas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delitos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odio</w:t>
      </w:r>
      <w:r>
        <w:rPr>
          <w:rFonts w:ascii="Calibri"/>
          <w:color w:val="000000"/>
          <w:spacing w:val="8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afecten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mujeres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cuidadoras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12825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Acufade,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colectivos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vulnerabilizados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sensibles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delitos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odio,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asegurando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12825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bienestar,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confidencialidad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especializados.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86" w:x="1545" w:y="154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Otros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991" w:x="8584" w:y="154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3"/>
          <w:sz w:val="22"/>
        </w:rPr>
        <w:t>Rev</w:t>
      </w:r>
      <w:r>
        <w:rPr>
          <w:rFonts w:ascii="Calibri"/>
          <w:i w:val="on"/>
          <w:color w:val="000000"/>
          <w:spacing w:val="3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00</w:t>
      </w:r>
      <w:r>
        <w:rPr>
          <w:rFonts w:ascii="Calibri"/>
          <w:i w:val="on"/>
          <w:color w:val="000000"/>
          <w:spacing w:val="5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24/04/2025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2" w:x="144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PROCEDIMIENTO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681" w:x="1440" w:y="195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3.1.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Identificación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Caso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53" w:x="1440" w:y="246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detecte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violencia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género,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violencia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sexual,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violencias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942" w:x="1440" w:y="286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machistas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delitos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inmediatamente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347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3478"/>
        <w:widowControl w:val="off"/>
        <w:autoSpaceDE w:val="off"/>
        <w:autoSpaceDN w:val="off"/>
        <w:spacing w:before="9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41" w:x="2160" w:y="34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Trabajadora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Social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Gestora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proyecto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pertenezca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persona).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3467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cuidadora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Trabajadora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referencia,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asignará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3467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dentro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467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servicio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esté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adscrita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cuidadora(centros,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4676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4"/>
          <w:sz w:val="22"/>
        </w:rPr>
        <w:t>SPAPD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proyectos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1" w:x="1440" w:y="584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3.2.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Información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Recursos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5" w:x="1440" w:y="6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reciba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sobre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violencia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género,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violencia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6444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sexual,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violencias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machistas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delitos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odio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inmediatamente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comisión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6444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igualdad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través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correo: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/>
        <w:fldChar w:fldCharType="begin"/>
      </w:r>
      <w:r>
        <w:rPr/>
        <w:instrText> HYPERLINK "mailto:denunciaigualdad@acufade.org"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0"/>
          <w:sz w:val="22"/>
          <w:u w:val="single"/>
        </w:rPr>
        <w:t>denunciaigualdad@acufade.org</w:t>
      </w:r>
      <w:r>
        <w:rPr/>
        <w:fldChar w:fldCharType="end"/>
      </w:r>
      <w:r>
        <w:rPr/>
        <w:fldChar w:fldCharType="begin"/>
      </w:r>
      <w:r>
        <w:rPr/>
        <w:instrText> HYPERLINK "mailto:denunciaigualdad@acufade.org" </w:instrText>
      </w:r>
      <w:r>
        <w:rPr/>
      </w:r>
      <w:r>
        <w:rPr/>
        <w:fldChar w:fldCharType="separate"/>
      </w:r>
      <w:r>
        <w:rPr>
          <w:rFonts w:ascii="Times New Roman"/>
          <w:color w:val="1155cc"/>
          <w:spacing w:val="25"/>
          <w:sz w:val="22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poder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hacer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6444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recibir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asesoramiento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necesiten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825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mayor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vínculo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confianza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afectada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3" w:x="1440" w:y="8256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proporcionará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sobre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recursos</w:t>
      </w:r>
      <w:r>
        <w:rPr>
          <w:rFonts w:ascii="Calibri"/>
          <w:b w:val="on"/>
          <w:color w:val="000000"/>
          <w:spacing w:val="4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disponibles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para</w:t>
      </w:r>
      <w:r>
        <w:rPr>
          <w:rFonts w:ascii="Calibri"/>
          <w:b w:val="on"/>
          <w:color w:val="000000"/>
          <w:spacing w:val="3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mujeres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víctimas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violencia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3" w:x="1440" w:y="8256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género</w:t>
      </w:r>
      <w:r>
        <w:rPr>
          <w:rFonts w:ascii="Calibri"/>
          <w:b w:val="on"/>
          <w:color w:val="000000"/>
          <w:spacing w:val="5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actualizados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por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zona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intervención.*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910" w:x="1440" w:y="966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Además,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priorizará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derivación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recursos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especializados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8" w:x="1440" w:y="102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*Debemos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tener</w:t>
      </w:r>
      <w:r>
        <w:rPr>
          <w:rFonts w:ascii="Calibri"/>
          <w:i w:val="on"/>
          <w:color w:val="000000"/>
          <w:spacing w:val="1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cuenta</w:t>
      </w:r>
      <w:r>
        <w:rPr>
          <w:rFonts w:ascii="Calibri"/>
          <w:i w:val="on"/>
          <w:color w:val="000000"/>
          <w:spacing w:val="1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que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Acufade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no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es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un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recurso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especializado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(AUNQUE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SÍ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SENSIBILIZADO),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263" w:x="1440" w:y="1067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por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lo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que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estos</w:t>
      </w:r>
      <w:r>
        <w:rPr>
          <w:rFonts w:ascii="Calibri"/>
          <w:i w:val="on"/>
          <w:color w:val="000000"/>
          <w:spacing w:val="1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casos,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siempre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llevará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cabo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una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derivación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al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recurso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que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sea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más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adecuado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263" w:x="1440" w:y="10670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para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cada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situación.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974" w:x="1440" w:y="1183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3.3.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Derivación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Recursos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Especializados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503" w:x="1440" w:y="1257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concreta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derivación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especializado,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procederá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1318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13186"/>
        <w:widowControl w:val="off"/>
        <w:autoSpaceDE w:val="off"/>
        <w:autoSpaceDN w:val="off"/>
        <w:spacing w:before="56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40" w:x="2160" w:y="1317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Establecer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seguimiento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conjunto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(entre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especializado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0" w:x="2160" w:y="13176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referencia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caso,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comisión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igualdad)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139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Desarrollar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red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gestora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13982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especializado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correspondiente.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86" w:x="1545" w:y="154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Otros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991" w:x="8584" w:y="154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3"/>
          <w:sz w:val="22"/>
        </w:rPr>
        <w:t>Rev</w:t>
      </w:r>
      <w:r>
        <w:rPr>
          <w:rFonts w:ascii="Calibri"/>
          <w:i w:val="on"/>
          <w:color w:val="000000"/>
          <w:spacing w:val="3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00</w:t>
      </w:r>
      <w:r>
        <w:rPr>
          <w:rFonts w:ascii="Calibri"/>
          <w:i w:val="on"/>
          <w:color w:val="000000"/>
          <w:spacing w:val="5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24/04/2025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94" w:x="144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3.4.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Acompañamiento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Individualizado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1" w:x="1440" w:y="21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aquellos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donde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requiera,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realizará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acompañamiento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2182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personalizado,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considerando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único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diverso.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acompañamiento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llevará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2182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cabo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referencia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asignada,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dependiendo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concreto.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29" w:x="1440" w:y="359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adaptará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intervención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características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específicas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57" w:x="1440" w:y="419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3.5.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Seguimiento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Continuo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54" w:x="1440" w:y="493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punto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enlace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especializado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garantizar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20" w:x="1440" w:y="533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intervención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coordinada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5" w:x="1440" w:y="593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asegurará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actualización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flujo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constante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involucradas,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5" w:x="1440" w:y="5936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sobre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comisión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igualdad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28" w:x="1440" w:y="710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3.6.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Comunicación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Interna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1800" w:y="762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7621"/>
        <w:widowControl w:val="off"/>
        <w:autoSpaceDE w:val="off"/>
        <w:autoSpaceDN w:val="off"/>
        <w:spacing w:before="15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863" w:x="2160" w:y="761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7"/>
          <w:sz w:val="22"/>
        </w:rPr>
        <w:t>Toda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transmitida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través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electrónico.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9" w:x="2160" w:y="801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7"/>
          <w:sz w:val="22"/>
        </w:rPr>
        <w:t>Todo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directamente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involucradas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9" w:x="2160" w:y="8014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informado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sobre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servicio,y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tendrá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9" w:x="2160" w:y="8014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directriz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establezca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acorde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923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37" w:x="2160" w:y="92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garantizará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actualización</w:t>
      </w:r>
      <w:r>
        <w:rPr>
          <w:rFonts w:ascii="Calibri"/>
          <w:b w:val="on"/>
          <w:color w:val="000000"/>
          <w:spacing w:val="9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continua</w:t>
      </w:r>
      <w:r>
        <w:rPr>
          <w:rFonts w:ascii="Calibri"/>
          <w:b w:val="on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toda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nueva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recopilada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7" w:x="2160" w:y="9222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confidencialidad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momento.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877" w:x="1440" w:y="1038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3.7.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Papel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Comisión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Igualdad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entidad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1800" w:y="1090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43" w:x="2160" w:y="108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estén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integradas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subcomisión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denuncias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comité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10897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igualdad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índole,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estará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encargada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10897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informada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gestora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3" w:x="2160" w:y="10897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caso.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1251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12518"/>
        <w:widowControl w:val="off"/>
        <w:autoSpaceDE w:val="off"/>
        <w:autoSpaceDN w:val="off"/>
        <w:spacing w:before="9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41" w:x="2160" w:y="1250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referencia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asignadas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caso,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informar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vía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correo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electrónico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12508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"mailto:denunciaigualdad@acufade.org"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0"/>
          <w:sz w:val="22"/>
          <w:u w:val="single"/>
        </w:rPr>
        <w:t>denunciaigualdad@acufade.org</w:t>
      </w:r>
      <w:r>
        <w:rPr/>
        <w:fldChar w:fldCharType="end"/>
      </w:r>
      <w:r>
        <w:rPr/>
        <w:fldChar w:fldCharType="begin"/>
      </w:r>
      <w:r>
        <w:rPr/>
        <w:instrText> HYPERLINK "mailto:denunciaigualdad@acufade.org" </w:instrText>
      </w:r>
      <w:r>
        <w:rPr/>
      </w:r>
      <w:r>
        <w:rPr/>
        <w:fldChar w:fldCharType="separate"/>
      </w:r>
      <w:r>
        <w:rPr>
          <w:rFonts w:ascii="Times New Roman"/>
          <w:color w:val="1155cc"/>
          <w:spacing w:val="-5"/>
          <w:sz w:val="22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1" w:x="2160" w:y="12508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comisión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igualdad.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7" w:x="2160" w:y="1371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comisión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designada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volcará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correspondientes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4" w:x="2160" w:y="1411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“</w:t>
      </w:r>
      <w:r>
        <w:rPr>
          <w:rFonts w:ascii="Calibri"/>
          <w:i w:val="on"/>
          <w:color w:val="000000"/>
          <w:spacing w:val="-1"/>
          <w:sz w:val="22"/>
        </w:rPr>
        <w:t>Registro</w:t>
      </w:r>
      <w:r>
        <w:rPr>
          <w:rFonts w:ascii="Calibri"/>
          <w:i w:val="on"/>
          <w:color w:val="000000"/>
          <w:spacing w:val="13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informativo</w:t>
      </w:r>
      <w:r>
        <w:rPr>
          <w:rFonts w:ascii="Calibri"/>
          <w:i w:val="on"/>
          <w:color w:val="000000"/>
          <w:spacing w:val="12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casos</w:t>
      </w:r>
      <w:r>
        <w:rPr>
          <w:rFonts w:ascii="Calibri"/>
          <w:i w:val="on"/>
          <w:color w:val="000000"/>
          <w:spacing w:val="12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confidenciales</w:t>
      </w:r>
      <w:r>
        <w:rPr>
          <w:rFonts w:ascii="Calibri"/>
          <w:i w:val="on"/>
          <w:color w:val="000000"/>
          <w:spacing w:val="12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12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usuarias</w:t>
      </w:r>
      <w:r>
        <w:rPr>
          <w:rFonts w:ascii="Calibri" w:hAnsi="Calibri" w:cs="Calibri"/>
          <w:color w:val="000000"/>
          <w:spacing w:val="0"/>
          <w:sz w:val="22"/>
        </w:rPr>
        <w:t>”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(este</w:t>
      </w:r>
      <w:r>
        <w:rPr>
          <w:rFonts w:ascii="Calibri"/>
          <w:color w:val="000000"/>
          <w:spacing w:val="12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2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garantiza</w:t>
      </w:r>
      <w:r>
        <w:rPr>
          <w:rFonts w:ascii="Calibri"/>
          <w:color w:val="000000"/>
          <w:spacing w:val="1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94" w:x="2160" w:y="145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confidencialidad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86" w:x="1545" w:y="154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Otros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991" w:x="8584" w:y="154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3"/>
          <w:sz w:val="22"/>
        </w:rPr>
        <w:t>Rev</w:t>
      </w:r>
      <w:r>
        <w:rPr>
          <w:rFonts w:ascii="Calibri"/>
          <w:i w:val="on"/>
          <w:color w:val="000000"/>
          <w:spacing w:val="3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00</w:t>
      </w:r>
      <w:r>
        <w:rPr>
          <w:rFonts w:ascii="Calibri"/>
          <w:i w:val="on"/>
          <w:color w:val="000000"/>
          <w:spacing w:val="5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24/04/2025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79" w:x="1440" w:y="22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3.8.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Recursos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derivación.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59" w:x="1440" w:y="294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Quienes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coordinen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proyectos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acción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conocer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mapas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9" w:x="1440" w:y="2945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recursos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derivación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zona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tenerlos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actualizados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agentes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intervención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locales,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9" w:x="1440" w:y="2945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municipales.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0" w:x="1440" w:y="435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encontrará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derivación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Unidad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Compartida</w:t>
      </w:r>
      <w:r>
        <w:rPr>
          <w:rFonts w:ascii="Calibri"/>
          <w:color w:val="000000"/>
          <w:spacing w:val="1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Drive: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0" w:x="1440" w:y="4353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GENERAL/IGUALDAD/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GUÍAS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79" w:x="1440" w:y="535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existe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derivación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facilitará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/>
        <w:fldChar w:fldCharType="begin"/>
      </w:r>
      <w:r>
        <w:rPr/>
        <w:instrText> HYPERLINK "mailto:denunciaigualdad@acufade.org"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0"/>
          <w:sz w:val="22"/>
          <w:u w:val="single"/>
        </w:rPr>
        <w:t>denunciaigualdad@acufade.org</w:t>
      </w:r>
      <w:r>
        <w:rPr/>
        <w:fldChar w:fldCharType="end"/>
      </w:r>
      <w:r>
        <w:rPr/>
        <w:fldChar w:fldCharType="begin"/>
      </w:r>
      <w:r>
        <w:rPr/>
        <w:instrText> HYPERLINK "mailto:denunciaigualdad@acufade.org" </w:instrText>
      </w:r>
      <w:r>
        <w:rPr/>
      </w:r>
      <w:r>
        <w:rPr/>
        <w:fldChar w:fldCharType="separate"/>
      </w:r>
      <w:r>
        <w:rPr>
          <w:rFonts w:ascii="Times New Roman"/>
          <w:color w:val="1155cc"/>
          <w:spacing w:val="-5"/>
          <w:sz w:val="22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00" w:x="1440" w:y="604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3.9.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Confidencialidad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Respeto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249" w:x="1440" w:y="659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momento,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garantizará: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72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7203"/>
        <w:widowControl w:val="off"/>
        <w:autoSpaceDE w:val="off"/>
        <w:autoSpaceDN w:val="off"/>
        <w:spacing w:before="15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7203"/>
        <w:widowControl w:val="off"/>
        <w:autoSpaceDE w:val="off"/>
        <w:autoSpaceDN w:val="off"/>
        <w:spacing w:before="15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858" w:x="2160" w:y="719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confidencialidad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absoluta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858" w:x="2160" w:y="7193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respeto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decisiones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afectada.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858" w:x="2160" w:y="7193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trato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digno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empático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durante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proceso.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199" w:x="1440" w:y="901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INSTRUMENTOS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3"/>
          <w:sz w:val="22"/>
        </w:rPr>
        <w:t>EVALUACIÓN,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REGISTROS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INDICADORES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ASOCIADOS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85" w:x="1919" w:y="987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Procedimiento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79" w:x="4257" w:y="987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Instrumento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03" w:x="6529" w:y="987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Indicadores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99" w:x="8663" w:y="987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Frecuencia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99" w:x="8663" w:y="9874"/>
        <w:widowControl w:val="off"/>
        <w:autoSpaceDE w:val="off"/>
        <w:autoSpaceDN w:val="off"/>
        <w:spacing w:before="0" w:after="0" w:line="269" w:lineRule="exact"/>
        <w:ind w:left="139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evaluación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042" w:x="1575" w:y="1063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Identificación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42" w:x="1575" w:y="1063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comunicación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42" w:x="1575" w:y="1063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42" w:x="1575" w:y="1063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violencia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69" w:x="3810" w:y="1063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2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informativo</w:t>
      </w:r>
      <w:r>
        <w:rPr>
          <w:rFonts w:ascii="Calibri"/>
          <w:color w:val="000000"/>
          <w:spacing w:val="1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Nª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incidencias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69" w:x="3810" w:y="10636"/>
        <w:widowControl w:val="off"/>
        <w:autoSpaceDE w:val="off"/>
        <w:autoSpaceDN w:val="off"/>
        <w:spacing w:before="40" w:after="0" w:line="269" w:lineRule="exact"/>
        <w:ind w:left="223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58" w:x="3810" w:y="1103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2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confidenciales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58" w:x="3810" w:y="11039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68" w:x="6045" w:y="1125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incumplimiento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68" w:x="6045" w:y="1125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28" w:x="6045" w:y="1218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Tiempo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promedio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28" w:x="6045" w:y="1218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desde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detección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28" w:x="6045" w:y="1218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hasta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57" w:x="8280" w:y="1218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Cuatrimestral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613" w:x="6045" w:y="131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activación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613" w:x="6045" w:y="1310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procedimiento.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86" w:x="1545" w:y="154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Otros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991" w:x="8584" w:y="154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3"/>
          <w:sz w:val="22"/>
        </w:rPr>
        <w:t>Rev</w:t>
      </w:r>
      <w:r>
        <w:rPr>
          <w:rFonts w:ascii="Calibri"/>
          <w:i w:val="on"/>
          <w:color w:val="000000"/>
          <w:spacing w:val="3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00</w:t>
      </w:r>
      <w:r>
        <w:rPr>
          <w:rFonts w:ascii="Calibri"/>
          <w:i w:val="on"/>
          <w:color w:val="000000"/>
          <w:spacing w:val="5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24/04/2025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46" w:x="1575" w:y="156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46" w:x="1575" w:y="156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46" w:x="3810" w:y="156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2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informativo</w:t>
      </w:r>
      <w:r>
        <w:rPr>
          <w:rFonts w:ascii="Calibri"/>
          <w:color w:val="000000"/>
          <w:spacing w:val="1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N.º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46" w:x="3810" w:y="1564"/>
        <w:widowControl w:val="off"/>
        <w:autoSpaceDE w:val="off"/>
        <w:autoSpaceDN w:val="off"/>
        <w:spacing w:before="40" w:after="0" w:line="269" w:lineRule="exact"/>
        <w:ind w:left="223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22" w:x="8280" w:y="171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inmediato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58" w:x="3810" w:y="19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2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confidenciales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58" w:x="3810" w:y="1967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39" w:x="6045" w:y="21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documentado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vs.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total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39" w:x="6045" w:y="218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detectados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70" w:x="6045" w:y="310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N.º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70" w:x="6045" w:y="310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derivación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efectiva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70" w:x="6045" w:y="310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recursos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855" w:x="8280" w:y="326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855" w:x="8280" w:y="326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dependiente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855" w:x="8280" w:y="326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tipología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520" w:x="6045" w:y="403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especializados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40" w:x="1440" w:y="486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5.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RELACIÓN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ANEXOS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VINCULADOS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480" w:x="1440" w:y="529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Excel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Estructura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Protocolos-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anexos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comunes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(incluir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ruta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recursos**)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86" w:x="1545" w:y="154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Otros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Protocolos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Comunes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991" w:x="8584" w:y="154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3"/>
          <w:sz w:val="22"/>
        </w:rPr>
        <w:t>Rev</w:t>
      </w:r>
      <w:r>
        <w:rPr>
          <w:rFonts w:ascii="Calibri"/>
          <w:i w:val="on"/>
          <w:color w:val="000000"/>
          <w:spacing w:val="3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00</w:t>
      </w:r>
      <w:r>
        <w:rPr>
          <w:rFonts w:ascii="Calibri"/>
          <w:i w:val="on"/>
          <w:color w:val="000000"/>
          <w:spacing w:val="5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24/04/2025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5</Pages>
  <Words>1018</Words>
  <Characters>5853</Characters>
  <Application>Aspose</Application>
  <DocSecurity>0</DocSecurity>
  <Lines>169</Lines>
  <Paragraphs>169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6697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ACUFADE</dc:creator>
  <lastModifiedBy>ACUFADE</lastModifiedBy>
  <revision>1</revision>
  <dcterms:created xmlns:xsi="http://www.w3.org/2001/XMLSchema-instance" xmlns:dcterms="http://purl.org/dc/terms/" xsi:type="dcterms:W3CDTF">2025-11-20T18:24:18+00:00</dcterms:created>
  <dcterms:modified xmlns:xsi="http://www.w3.org/2001/XMLSchema-instance" xmlns:dcterms="http://purl.org/dc/terms/" xsi:type="dcterms:W3CDTF">2025-11-20T18:24:18+00:00</dcterms:modified>
</coreProperties>
</file>