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line="240" w:lineRule="auto"/>
        <w:jc w:val="center"/>
        <w:rPr>
          <w:rFonts w:ascii="Arial" w:cs="Arial" w:eastAsia="Arial" w:hAnsi="Arial"/>
          <w:b w:val="1"/>
          <w:smallCaps w:val="1"/>
          <w:color w:val="c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color w:val="c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240" w:line="240" w:lineRule="auto"/>
        <w:jc w:val="center"/>
        <w:rPr>
          <w:rFonts w:ascii="Arial" w:cs="Arial" w:eastAsia="Arial" w:hAnsi="Arial"/>
          <w:b w:val="1"/>
          <w:smallCaps w:val="1"/>
          <w:color w:val="c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ABSTRACT TITLE [ARIAL, 11-POINT, BOLD, CENTERED, UPPERCASE]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Arial" w:cs="Arial" w:eastAsia="Arial" w:hAnsi="Arial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Arial" w:cs="Arial" w:eastAsia="Arial" w:hAnsi="Arial"/>
          <w:b w:val="1"/>
          <w:color w:val="0000ff"/>
        </w:rPr>
      </w:pPr>
      <w:r w:rsidDel="00000000" w:rsidR="00000000" w:rsidRPr="00000000">
        <w:rPr>
          <w:rFonts w:ascii="Arial" w:cs="Arial" w:eastAsia="Arial" w:hAnsi="Arial"/>
          <w:b w:val="1"/>
          <w:color w:val="0000ff"/>
          <w:rtl w:val="0"/>
        </w:rPr>
        <w:t xml:space="preserve">Example: FACE RECOGNITION FOR FINAL EXAM ATTENDANCE ON MOBILE APPLICATION</w:t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Full name of First Author</w:t>
      </w:r>
      <w:r w:rsidDel="00000000" w:rsidR="00000000" w:rsidRPr="00000000">
        <w:rPr>
          <w:rFonts w:ascii="Arial" w:cs="Arial" w:eastAsia="Arial" w:hAnsi="Arial"/>
          <w:b w:val="1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*, Full name of Second Author</w:t>
      </w:r>
      <w:r w:rsidDel="00000000" w:rsidR="00000000" w:rsidRPr="00000000">
        <w:rPr>
          <w:rFonts w:ascii="Arial" w:cs="Arial" w:eastAsia="Arial" w:hAnsi="Arial"/>
          <w:b w:val="1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&amp; Full name of Last Author</w:t>
      </w:r>
      <w:r w:rsidDel="00000000" w:rsidR="00000000" w:rsidRPr="00000000">
        <w:rPr>
          <w:rFonts w:ascii="Arial" w:cs="Arial" w:eastAsia="Arial" w:hAnsi="Arial"/>
          <w:b w:val="1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0" w:lineRule="auto"/>
        <w:jc w:val="center"/>
        <w:rPr>
          <w:rFonts w:ascii="Arial" w:cs="Arial" w:eastAsia="Arial" w:hAnsi="Arial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jc w:val="center"/>
        <w:rPr>
          <w:rFonts w:ascii="Arial" w:cs="Arial" w:eastAsia="Arial" w:hAnsi="Arial"/>
          <w:b w:val="1"/>
          <w:color w:val="0000ff"/>
        </w:rPr>
      </w:pPr>
      <w:r w:rsidDel="00000000" w:rsidR="00000000" w:rsidRPr="00000000">
        <w:rPr>
          <w:rFonts w:ascii="Arial" w:cs="Arial" w:eastAsia="Arial" w:hAnsi="Arial"/>
          <w:b w:val="1"/>
          <w:color w:val="0000ff"/>
          <w:rtl w:val="0"/>
        </w:rPr>
        <w:t xml:space="preserve">Example: Tan Kian Ho</w:t>
      </w:r>
      <w:r w:rsidDel="00000000" w:rsidR="00000000" w:rsidRPr="00000000">
        <w:rPr>
          <w:rFonts w:ascii="Arial" w:cs="Arial" w:eastAsia="Arial" w:hAnsi="Arial"/>
          <w:b w:val="1"/>
          <w:color w:val="0000ff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color w:val="0000ff"/>
          <w:rtl w:val="0"/>
        </w:rPr>
        <w:t xml:space="preserve">*, Nor Azura Husin</w:t>
      </w:r>
      <w:r w:rsidDel="00000000" w:rsidR="00000000" w:rsidRPr="00000000">
        <w:rPr>
          <w:rFonts w:ascii="Arial" w:cs="Arial" w:eastAsia="Arial" w:hAnsi="Arial"/>
          <w:b w:val="1"/>
          <w:color w:val="0000ff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color w:val="0000ff"/>
          <w:rtl w:val="0"/>
        </w:rPr>
        <w:t xml:space="preserve">, Lilly Suriani Affendey</w:t>
      </w:r>
      <w:r w:rsidDel="00000000" w:rsidR="00000000" w:rsidRPr="00000000">
        <w:rPr>
          <w:rFonts w:ascii="Arial" w:cs="Arial" w:eastAsia="Arial" w:hAnsi="Arial"/>
          <w:b w:val="1"/>
          <w:color w:val="0000ff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color w:val="0000ff"/>
          <w:rtl w:val="0"/>
        </w:rPr>
        <w:t xml:space="preserve"> &amp; Nurfadhlina Mohd Sharef</w:t>
      </w:r>
      <w:r w:rsidDel="00000000" w:rsidR="00000000" w:rsidRPr="00000000">
        <w:rPr>
          <w:rFonts w:ascii="Arial" w:cs="Arial" w:eastAsia="Arial" w:hAnsi="Arial"/>
          <w:b w:val="1"/>
          <w:color w:val="0000ff"/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*Please mark the corresponding author with an asterisk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Full address of first author, including country</w:t>
      </w:r>
    </w:p>
    <w:p w:rsidR="00000000" w:rsidDel="00000000" w:rsidP="00000000" w:rsidRDefault="00000000" w:rsidRPr="00000000" w14:paraId="0000000D">
      <w:pPr>
        <w:spacing w:after="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rtl w:val="0"/>
        </w:rPr>
        <w:t xml:space="preserve">Full address of second author, including country</w:t>
      </w:r>
    </w:p>
    <w:p w:rsidR="00000000" w:rsidDel="00000000" w:rsidP="00000000" w:rsidRDefault="00000000" w:rsidRPr="00000000" w14:paraId="0000000E">
      <w:pPr>
        <w:spacing w:after="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rtl w:val="0"/>
        </w:rPr>
        <w:t xml:space="preserve">Corresponding author’s email: abc@xx.xx</w:t>
      </w:r>
    </w:p>
    <w:p w:rsidR="00000000" w:rsidDel="00000000" w:rsidP="00000000" w:rsidRDefault="00000000" w:rsidRPr="00000000" w14:paraId="00000010">
      <w:pPr>
        <w:spacing w:after="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bottom w:color="000000" w:space="1" w:sz="6" w:val="single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Abstract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Abstract should contain background, objectives, description on the methodology, results/findings and concluding remarks.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Abstract should not exceed a maximum of 300 words.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Keywords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rtl w:val="0"/>
        </w:rPr>
        <w:t xml:space="preserve">Keyword 1, Keyword 2, Keyword 3 (Maximum 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bottom w:color="000000" w:space="1" w:sz="6" w:val="single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I-PICTL2023 Abstract Submission General Guidelines</w:t>
      </w:r>
    </w:p>
    <w:p w:rsidR="00000000" w:rsidDel="00000000" w:rsidP="00000000" w:rsidRDefault="00000000" w:rsidRPr="00000000" w14:paraId="0000002D">
      <w:pPr>
        <w:spacing w:after="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Arial" w:cs="Arial" w:eastAsia="Arial" w:hAnsi="Arial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Abstract submission is open online until 1</w:t>
      </w:r>
      <w:r w:rsidDel="00000000" w:rsidR="00000000" w:rsidRPr="00000000">
        <w:rPr>
          <w:rFonts w:ascii="Arial" w:cs="Arial" w:eastAsia="Arial" w:hAnsi="Arial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th October 202</w:t>
      </w:r>
      <w:r w:rsidDel="00000000" w:rsidR="00000000" w:rsidRPr="00000000">
        <w:rPr>
          <w:rFonts w:ascii="Arial" w:cs="Arial" w:eastAsia="Arial" w:hAnsi="Arial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lineRule="auto"/>
        <w:ind w:left="720" w:hanging="360"/>
        <w:jc w:val="both"/>
        <w:rPr>
          <w:rFonts w:ascii="Arial" w:cs="Arial" w:eastAsia="Arial" w:hAnsi="Arial"/>
        </w:rPr>
      </w:pPr>
      <w:bookmarkStart w:colFirst="0" w:colLast="0" w:name="_heading=h.kuyn5k6ec1y5" w:id="1"/>
      <w:bookmarkEnd w:id="1"/>
      <w:r w:rsidDel="00000000" w:rsidR="00000000" w:rsidRPr="00000000">
        <w:rPr>
          <w:rFonts w:ascii="Arial" w:cs="Arial" w:eastAsia="Arial" w:hAnsi="Arial"/>
          <w:rtl w:val="0"/>
        </w:rPr>
        <w:t xml:space="preserve">Please be reminded that submissions should be related to the theme of the carnival, namely “Innovative Pedagogies for Resilient Education: Nurturing Tomorrow’s Mind.”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All abstracts must be submitted exclusively via the online abstract submission system. Submissions via other means such as post, email, fax or </w:t>
      </w:r>
      <w:r w:rsidDel="00000000" w:rsidR="00000000" w:rsidRPr="00000000">
        <w:rPr>
          <w:rFonts w:ascii="Arial" w:cs="Arial" w:eastAsia="Arial" w:hAnsi="Arial"/>
          <w:rtl w:val="0"/>
        </w:rPr>
        <w:t xml:space="preserve">text messaging system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will be not entertained.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0" w:before="24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Abstract must be written in English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OR</w:t>
      </w:r>
      <w:r w:rsidDel="00000000" w:rsidR="00000000" w:rsidRPr="00000000">
        <w:rPr>
          <w:rFonts w:ascii="Arial" w:cs="Arial" w:eastAsia="Arial" w:hAnsi="Arial"/>
          <w:rtl w:val="0"/>
        </w:rPr>
        <w:t xml:space="preserve"> Bahasa Melayu.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240" w:before="24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ABSTRACT TITLE</w:t>
      </w:r>
      <w:r w:rsidDel="00000000" w:rsidR="00000000" w:rsidRPr="00000000">
        <w:rPr>
          <w:rFonts w:ascii="Arial" w:cs="Arial" w:eastAsia="Arial" w:hAnsi="Arial"/>
          <w:rtl w:val="0"/>
        </w:rPr>
        <w:t xml:space="preserve"> must be clear, concise, and grammatically correct. Please avoid using abbreviations in the title.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0" w:before="24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It is the author’s responsibility to submit an abstract with correct spelling and grammar. The I-PICTL2023 Committee, however, reserves the right to edit the abstract if the abstract contains obvious spelling and grammatical errors.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0" w:before="24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All abstracts will be peer-reviewed by the I-PICTL2023 Committee. The review process is confidential, and the decision is final.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hd w:fill="ffffff" w:val="clear"/>
        <w:spacing w:after="0" w:before="240" w:line="276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Late submissions will NOT be entertained.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0" w:before="24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Results of the abstract submission will be informed via email.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after="0" w:before="24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Once the abstract is accepted, please prepare a poster following the format: </w:t>
      </w:r>
      <w:hyperlink r:id="rId7">
        <w:r w:rsidDel="00000000" w:rsidR="00000000" w:rsidRPr="00000000">
          <w:rPr>
            <w:rFonts w:ascii="Arial" w:cs="Arial" w:eastAsia="Arial" w:hAnsi="Arial"/>
            <w:rtl w:val="0"/>
          </w:rPr>
          <w:t xml:space="preserve"> </w:t>
        </w:r>
      </w:hyperlink>
      <w:hyperlink r:id="rId8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https://bit.ly/I-PICTL2023-PosterTemplate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after="0" w:before="24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Poster must be submitted before/by 3 November 2023 via the following link 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https://bit.ly/I-PICTL2023-PosterSubmission</w:t>
        </w:r>
      </w:hyperlink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5840" w:w="12240" w:orient="portrait"/>
      <w:pgMar w:bottom="1440" w:top="1440" w:left="1440" w:right="144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-904873</wp:posOffset>
          </wp:positionH>
          <wp:positionV relativeFrom="paragraph">
            <wp:posOffset>-426083</wp:posOffset>
          </wp:positionV>
          <wp:extent cx="7772400" cy="784714"/>
          <wp:effectExtent b="0" l="0" r="0" t="0"/>
          <wp:wrapSquare wrapText="bothSides" distB="0" distT="0" distL="114300" distR="114300"/>
          <wp:docPr id="27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19046" l="0" r="0" t="19046"/>
                  <a:stretch>
                    <a:fillRect/>
                  </a:stretch>
                </pic:blipFill>
                <pic:spPr>
                  <a:xfrm>
                    <a:off x="0" y="0"/>
                    <a:ext cx="7772400" cy="784714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-904873</wp:posOffset>
          </wp:positionH>
          <wp:positionV relativeFrom="paragraph">
            <wp:posOffset>-457197</wp:posOffset>
          </wp:positionV>
          <wp:extent cx="7772400" cy="784225"/>
          <wp:effectExtent b="0" l="0" r="0" t="0"/>
          <wp:wrapSquare wrapText="bothSides" distB="0" distT="0" distL="114300" distR="114300"/>
          <wp:docPr id="2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19065" l="0" r="0" t="19065"/>
                  <a:stretch>
                    <a:fillRect/>
                  </a:stretch>
                </pic:blipFill>
                <pic:spPr>
                  <a:xfrm>
                    <a:off x="0" y="0"/>
                    <a:ext cx="7772400" cy="7842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3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367A9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TTPAddress" w:customStyle="1">
    <w:name w:val="TTP Address"/>
    <w:basedOn w:val="Normal"/>
    <w:uiPriority w:val="99"/>
    <w:rsid w:val="005367A9"/>
    <w:pPr>
      <w:autoSpaceDE w:val="0"/>
      <w:autoSpaceDN w:val="0"/>
      <w:spacing w:after="0" w:before="120" w:line="240" w:lineRule="auto"/>
      <w:jc w:val="center"/>
    </w:pPr>
    <w:rPr>
      <w:rFonts w:ascii="Arial" w:cs="Arial" w:eastAsia="Times New Roman" w:hAnsi="Arial"/>
    </w:rPr>
  </w:style>
  <w:style w:type="paragraph" w:styleId="ListParagraph">
    <w:name w:val="List Paragraph"/>
    <w:basedOn w:val="Normal"/>
    <w:uiPriority w:val="34"/>
    <w:qFormat w:val="1"/>
    <w:rsid w:val="005367A9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5367A9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sid w:val="005367A9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 w:val="1"/>
    <w:rsid w:val="005B2DF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B2DF9"/>
  </w:style>
  <w:style w:type="paragraph" w:styleId="Footer">
    <w:name w:val="footer"/>
    <w:basedOn w:val="Normal"/>
    <w:link w:val="FooterChar"/>
    <w:uiPriority w:val="99"/>
    <w:unhideWhenUsed w:val="1"/>
    <w:rsid w:val="005B2DF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B2DF9"/>
  </w:style>
  <w:style w:type="character" w:styleId="UnresolvedMention">
    <w:name w:val="Unresolved Mention"/>
    <w:basedOn w:val="DefaultParagraphFont"/>
    <w:uiPriority w:val="99"/>
    <w:semiHidden w:val="1"/>
    <w:unhideWhenUsed w:val="1"/>
    <w:rsid w:val="00F671BB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bit.ly/I-PICTL2023-PosterSubmission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bit.ly/IUCEL2022-Poster" TargetMode="External"/><Relationship Id="rId8" Type="http://schemas.openxmlformats.org/officeDocument/2006/relationships/hyperlink" Target="https://bit.ly/I-PICTL2023-PosterTemplate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x8ApJy1ZF2T/d3m7uHJ7BWiArw==">CgMxLjAyCGguZ2pkZ3hzMg5oLmt1eW41azZlYzF5NTgAciExeUNUNU5FU3lpM2RnOWRLNXVBV3lDanhLRm1EMFlydEg=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2022-08-30T02:39:00Z</dcterms:created>
  <dc:creator>OPTIPLEX 5250 AIO</dc:creator>
</cp:coreProperties>
</file>