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right"/>
        <w:rPr>
          <w:b w:val="1"/>
        </w:rPr>
      </w:pPr>
      <w:r w:rsidDel="00000000" w:rsidR="00000000" w:rsidRPr="00000000">
        <w:rPr>
          <w:b w:val="1"/>
          <w:rtl w:val="0"/>
        </w:rPr>
        <w:t xml:space="preserve">The Design Process - Lesson 6</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t xml:space="preserve">Name(s)_______________________________________________  Date ___________________</w:t>
      </w:r>
      <w:r w:rsidDel="00000000" w:rsidR="00000000" w:rsidRPr="00000000">
        <w:rPr>
          <w:rtl w:val="0"/>
        </w:rPr>
      </w:r>
    </w:p>
    <w:tbl>
      <w:tblPr>
        <w:tblStyle w:val="Table1"/>
        <w:tblW w:w="12225.0" w:type="dxa"/>
        <w:jc w:val="left"/>
        <w:tblInd w:w="-975.0" w:type="dxa"/>
        <w:tblLayout w:type="fixed"/>
        <w:tblLook w:val="0600"/>
      </w:tblPr>
      <w:tblGrid>
        <w:gridCol w:w="915"/>
        <w:gridCol w:w="9705"/>
        <w:gridCol w:w="1605"/>
        <w:tblGridChange w:id="0">
          <w:tblGrid>
            <w:gridCol w:w="915"/>
            <w:gridCol w:w="9705"/>
            <w:gridCol w:w="1605"/>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Activity Guide - Improve a Screen</w:t>
            </w:r>
          </w:p>
        </w:tc>
        <w:tc>
          <w:tcPr>
            <w:shd w:fill="00adbc" w:val="clear"/>
            <w:tcMar>
              <w:top w:w="0.0" w:type="dxa"/>
              <w:left w:w="0.0" w:type="dxa"/>
              <w:bottom w:w="0.0" w:type="dxa"/>
              <w:right w:w="0.0" w:type="dxa"/>
            </w:tcMar>
            <w:vAlign w:val="center"/>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drawing>
                <wp:inline distB="114300" distT="114300" distL="114300" distR="114300">
                  <wp:extent cx="500063" cy="500063"/>
                  <wp:effectExtent b="0" l="0" r="0" t="0"/>
                  <wp:docPr id="3"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Style w:val="Heading2"/>
        <w:pageBreakBefore w:val="0"/>
        <w:pBdr>
          <w:top w:space="0" w:sz="0" w:val="nil"/>
          <w:left w:space="0" w:sz="0" w:val="nil"/>
          <w:bottom w:space="0" w:sz="0" w:val="nil"/>
          <w:right w:space="0" w:sz="0" w:val="nil"/>
          <w:between w:space="0" w:sz="0" w:val="nil"/>
        </w:pBdr>
        <w:shd w:fill="auto" w:val="clear"/>
        <w:rPr/>
      </w:pPr>
      <w:bookmarkStart w:colFirst="0" w:colLast="0" w:name="_hj0dihxdi2ur" w:id="0"/>
      <w:bookmarkEnd w:id="0"/>
      <w:r w:rsidDel="00000000" w:rsidR="00000000" w:rsidRPr="00000000">
        <w:rPr>
          <w:rtl w:val="0"/>
        </w:rPr>
        <w:t xml:space="preserve">Potential Improvements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Using the feedback you categorized in the last activity, what improvements could your group make to the app? For each improvement, identify which category of feedback you are addressing.</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70.5"/>
        <w:gridCol w:w="5270.5"/>
        <w:tblGridChange w:id="0">
          <w:tblGrid>
            <w:gridCol w:w="5270.5"/>
            <w:gridCol w:w="5270.5"/>
          </w:tblGrid>
        </w:tblGridChange>
      </w:tblGrid>
      <w:tr>
        <w:trPr>
          <w:cantSplit w:val="0"/>
          <w:tblHeader w:val="0"/>
        </w:trPr>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Proposed Improvement</w:t>
            </w:r>
          </w:p>
        </w:tc>
        <w:tc>
          <w:tcPr>
            <w:tcBorders>
              <w:top w:color="000000" w:space="0" w:sz="0" w:val="nil"/>
              <w:left w:color="000000" w:space="0" w:sz="12" w:val="single"/>
              <w:bottom w:color="000000"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Feedback Addressed</w:t>
            </w:r>
          </w:p>
        </w:tc>
      </w:tr>
      <w:tr>
        <w:trPr>
          <w:cantSplit w:val="0"/>
          <w:trHeight w:val="7500" w:hRule="atLeast"/>
          <w:tblHeader w:val="0"/>
        </w:trPr>
        <w:tc>
          <w:tcPr>
            <w:tcBorders>
              <w:top w:color="000000" w:space="0" w:sz="12" w:val="single"/>
              <w:left w:color="000000" w:space="0" w:sz="0" w:val="nil"/>
              <w:bottom w:color="000000" w:space="0" w:sz="0" w:val="nil"/>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000000" w:space="0" w:sz="12" w:val="single"/>
              <w:left w:color="000000" w:space="0" w:sz="12"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Style w:val="Heading2"/>
        <w:pageBreakBefore w:val="0"/>
        <w:pBdr>
          <w:top w:space="0" w:sz="0" w:val="nil"/>
          <w:left w:space="0" w:sz="0" w:val="nil"/>
          <w:bottom w:space="0" w:sz="0" w:val="nil"/>
          <w:right w:space="0" w:sz="0" w:val="nil"/>
          <w:between w:space="0" w:sz="0" w:val="nil"/>
        </w:pBdr>
        <w:shd w:fill="auto" w:val="clear"/>
        <w:rPr/>
      </w:pPr>
      <w:bookmarkStart w:colFirst="0" w:colLast="0" w:name="_uqx1ucnjuzg8" w:id="1"/>
      <w:bookmarkEnd w:id="1"/>
      <w:r w:rsidDel="00000000" w:rsidR="00000000" w:rsidRPr="00000000">
        <w:rPr>
          <w:rtl w:val="0"/>
        </w:rPr>
        <w:t xml:space="preserve">Screen Redesign</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Each group member will select one of the screens, and one of the improvements. Using the page for your chosen screen, sketch out what your improved user interface will look like. Describe changes to the user experience by writing descriptions or drawing arrows to the changes you’ve made in the space below. How will buttons, inputs, etc. work differently on this updated screen?</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41"/>
        <w:tblGridChange w:id="0">
          <w:tblGrid>
            <w:gridCol w:w="10541"/>
          </w:tblGrid>
        </w:tblGridChange>
      </w:tblGrid>
      <w:tr>
        <w:trPr>
          <w:cantSplit w:val="0"/>
          <w:trHeight w:val="570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2300" w:hRule="atLeast"/>
          <w:tblHeader w:val="0"/>
        </w:trPr>
        <w:tc>
          <w:tcPr>
            <w:tcBorders>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570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571875" cy="6353175"/>
                  <wp:effectExtent b="0" l="0" r="0" t="0"/>
                  <wp:docPr id="7"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rot="16200000">
                            <a:off x="0" y="0"/>
                            <a:ext cx="3571875" cy="63531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4"/>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41"/>
        <w:tblGridChange w:id="0">
          <w:tblGrid>
            <w:gridCol w:w="10541"/>
          </w:tblGrid>
        </w:tblGridChange>
      </w:tblGrid>
      <w:tr>
        <w:trPr>
          <w:cantSplit w:val="0"/>
          <w:trHeight w:val="570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2240" w:hRule="atLeast"/>
          <w:tblHeader w:val="0"/>
        </w:trPr>
        <w:tc>
          <w:tcPr>
            <w:tcBorders>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570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drawing>
                <wp:inline distB="114300" distT="114300" distL="114300" distR="114300">
                  <wp:extent cx="3571875" cy="6353175"/>
                  <wp:effectExtent b="0" l="0" r="0" t="0"/>
                  <wp:docPr descr="ProfileSuzette.png" id="6" name="image1.png"/>
                  <a:graphic>
                    <a:graphicData uri="http://schemas.openxmlformats.org/drawingml/2006/picture">
                      <pic:pic>
                        <pic:nvPicPr>
                          <pic:cNvPr descr="ProfileSuzette.png" id="0" name="image1.png"/>
                          <pic:cNvPicPr preferRelativeResize="0"/>
                        </pic:nvPicPr>
                        <pic:blipFill>
                          <a:blip r:embed="rId8"/>
                          <a:srcRect b="0" l="0" r="0" t="0"/>
                          <a:stretch>
                            <a:fillRect/>
                          </a:stretch>
                        </pic:blipFill>
                        <pic:spPr>
                          <a:xfrm rot="16200000">
                            <a:off x="0" y="0"/>
                            <a:ext cx="3571875" cy="63531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5"/>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41"/>
        <w:tblGridChange w:id="0">
          <w:tblGrid>
            <w:gridCol w:w="10541"/>
          </w:tblGrid>
        </w:tblGridChange>
      </w:tblGrid>
      <w:tr>
        <w:trPr>
          <w:cantSplit w:val="0"/>
          <w:trHeight w:val="570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2340" w:hRule="atLeast"/>
          <w:tblHeader w:val="0"/>
        </w:trPr>
        <w:tc>
          <w:tcPr>
            <w:tcBorders>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570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drawing>
                <wp:inline distB="114300" distT="114300" distL="114300" distR="114300">
                  <wp:extent cx="3571875" cy="6353175"/>
                  <wp:effectExtent b="0" l="0" r="0" t="0"/>
                  <wp:docPr descr="ChatSuzette.png" id="1" name="image3.png"/>
                  <a:graphic>
                    <a:graphicData uri="http://schemas.openxmlformats.org/drawingml/2006/picture">
                      <pic:pic>
                        <pic:nvPicPr>
                          <pic:cNvPr descr="ChatSuzette.png" id="0" name="image3.png"/>
                          <pic:cNvPicPr preferRelativeResize="0"/>
                        </pic:nvPicPr>
                        <pic:blipFill>
                          <a:blip r:embed="rId9"/>
                          <a:srcRect b="0" l="0" r="0" t="0"/>
                          <a:stretch>
                            <a:fillRect/>
                          </a:stretch>
                        </pic:blipFill>
                        <pic:spPr>
                          <a:xfrm rot="16200000">
                            <a:off x="0" y="0"/>
                            <a:ext cx="3571875" cy="63531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6"/>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41"/>
        <w:tblGridChange w:id="0">
          <w:tblGrid>
            <w:gridCol w:w="10541"/>
          </w:tblGrid>
        </w:tblGridChange>
      </w:tblGrid>
      <w:tr>
        <w:trPr>
          <w:cantSplit w:val="0"/>
          <w:trHeight w:val="570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2260" w:hRule="atLeast"/>
          <w:tblHeader w:val="0"/>
        </w:trPr>
        <w:tc>
          <w:tcPr>
            <w:tcBorders>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570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drawing>
                <wp:inline distB="114300" distT="114300" distL="114300" distR="114300">
                  <wp:extent cx="3571875" cy="6353175"/>
                  <wp:effectExtent b="0" l="0" r="0" t="0"/>
                  <wp:docPr descr="DefLol.png" id="5" name="image2.png"/>
                  <a:graphic>
                    <a:graphicData uri="http://schemas.openxmlformats.org/drawingml/2006/picture">
                      <pic:pic>
                        <pic:nvPicPr>
                          <pic:cNvPr descr="DefLol.png" id="0" name="image2.png"/>
                          <pic:cNvPicPr preferRelativeResize="0"/>
                        </pic:nvPicPr>
                        <pic:blipFill>
                          <a:blip r:embed="rId10"/>
                          <a:srcRect b="0" l="0" r="0" t="0"/>
                          <a:stretch>
                            <a:fillRect/>
                          </a:stretch>
                        </pic:blipFill>
                        <pic:spPr>
                          <a:xfrm rot="16200000">
                            <a:off x="0" y="0"/>
                            <a:ext cx="3571875" cy="63531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7"/>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41"/>
        <w:tblGridChange w:id="0">
          <w:tblGrid>
            <w:gridCol w:w="10541"/>
          </w:tblGrid>
        </w:tblGridChange>
      </w:tblGrid>
      <w:tr>
        <w:trPr>
          <w:cantSplit w:val="0"/>
          <w:trHeight w:val="570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2340" w:hRule="atLeast"/>
          <w:tblHeader w:val="0"/>
        </w:trPr>
        <w:tc>
          <w:tcPr>
            <w:tcBorders>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570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drawing>
                <wp:inline distB="114300" distT="114300" distL="114300" distR="114300">
                  <wp:extent cx="3571875" cy="6353175"/>
                  <wp:effectExtent b="0" l="0" r="0" t="0"/>
                  <wp:docPr descr="Help.png" id="4" name="image6.png"/>
                  <a:graphic>
                    <a:graphicData uri="http://schemas.openxmlformats.org/drawingml/2006/picture">
                      <pic:pic>
                        <pic:nvPicPr>
                          <pic:cNvPr descr="Help.png" id="0" name="image6.png"/>
                          <pic:cNvPicPr preferRelativeResize="0"/>
                        </pic:nvPicPr>
                        <pic:blipFill>
                          <a:blip r:embed="rId11"/>
                          <a:srcRect b="0" l="0" r="0" t="0"/>
                          <a:stretch>
                            <a:fillRect/>
                          </a:stretch>
                        </pic:blipFill>
                        <pic:spPr>
                          <a:xfrm rot="16200000">
                            <a:off x="0" y="0"/>
                            <a:ext cx="3571875" cy="63531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8"/>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41"/>
        <w:tblGridChange w:id="0">
          <w:tblGrid>
            <w:gridCol w:w="10541"/>
          </w:tblGrid>
        </w:tblGridChange>
      </w:tblGrid>
      <w:tr>
        <w:trPr>
          <w:cantSplit w:val="0"/>
          <w:trHeight w:val="570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2300" w:hRule="atLeast"/>
          <w:tblHeader w:val="0"/>
        </w:trPr>
        <w:tc>
          <w:tcPr>
            <w:tcBorders>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570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drawing>
                <wp:inline distB="114300" distT="114300" distL="114300" distR="114300">
                  <wp:extent cx="3571875" cy="6353175"/>
                  <wp:effectExtent b="0" l="0" r="0" t="0"/>
                  <wp:docPr descr="Settings.png" id="2" name="image5.png"/>
                  <a:graphic>
                    <a:graphicData uri="http://schemas.openxmlformats.org/drawingml/2006/picture">
                      <pic:pic>
                        <pic:nvPicPr>
                          <pic:cNvPr descr="Settings.png" id="0" name="image5.png"/>
                          <pic:cNvPicPr preferRelativeResize="0"/>
                        </pic:nvPicPr>
                        <pic:blipFill>
                          <a:blip r:embed="rId12"/>
                          <a:srcRect b="0" l="0" r="0" t="0"/>
                          <a:stretch>
                            <a:fillRect/>
                          </a:stretch>
                        </pic:blipFill>
                        <pic:spPr>
                          <a:xfrm rot="16200000">
                            <a:off x="0" y="0"/>
                            <a:ext cx="3571875" cy="63531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13" w:type="default"/>
      <w:headerReference r:id="rId14" w:type="first"/>
      <w:footerReference r:id="rId15" w:type="default"/>
      <w:footerReference r:id="rId16" w:type="first"/>
      <w:pgSz w:h="15840" w:w="12240" w:orient="portrait"/>
      <w:pgMar w:bottom="720" w:top="431.99999999999994" w:left="979.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2.png"/><Relationship Id="rId13" Type="http://schemas.openxmlformats.org/officeDocument/2006/relationships/header" Target="header1.xm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4.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