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The Design Process - Lesson 6</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  Date ___________________</w:t>
      </w: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Improve a Screen</w:t>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Style w:val="Heading2"/>
        <w:pageBreakBefore w:val="0"/>
        <w:pBdr>
          <w:top w:space="0" w:sz="0" w:val="nil"/>
          <w:left w:space="0" w:sz="0" w:val="nil"/>
          <w:bottom w:space="0" w:sz="0" w:val="nil"/>
          <w:right w:space="0" w:sz="0" w:val="nil"/>
          <w:between w:space="0" w:sz="0" w:val="nil"/>
        </w:pBdr>
        <w:shd w:fill="auto" w:val="clear"/>
        <w:rPr/>
      </w:pPr>
      <w:bookmarkStart w:colFirst="0" w:colLast="0" w:name="_hj0dihxdi2ur" w:id="0"/>
      <w:bookmarkEnd w:id="0"/>
      <w:r w:rsidDel="00000000" w:rsidR="00000000" w:rsidRPr="00000000">
        <w:rPr>
          <w:rtl w:val="0"/>
        </w:rPr>
        <w:t xml:space="preserve">Potential Improvements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Using the feedback you categorized in the last activity, what improvements could your group make to the app? For each improvement, identify which category of feedback you are addressing.</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5"/>
        <w:gridCol w:w="5270.5"/>
        <w:tblGridChange w:id="0">
          <w:tblGrid>
            <w:gridCol w:w="5270.5"/>
            <w:gridCol w:w="5270.5"/>
          </w:tblGrid>
        </w:tblGridChange>
      </w:tblGrid>
      <w:tr>
        <w:trPr>
          <w:cantSplit w:val="0"/>
          <w:tblHeader w:val="0"/>
        </w:trPr>
        <w:tc>
          <w:tcPr>
            <w:tcBorders>
              <w:top w:color="000000" w:space="0" w:sz="0" w:val="nil"/>
              <w:left w:color="000000" w:space="0" w:sz="0" w:val="nil"/>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Proposed Improvement</w:t>
            </w:r>
          </w:p>
        </w:tc>
        <w:tc>
          <w:tcPr>
            <w:tcBorders>
              <w:top w:color="000000" w:space="0" w:sz="0" w:val="nil"/>
              <w:left w:color="000000" w:space="0" w:sz="12" w:val="single"/>
              <w:bottom w:color="000000"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Feedback Addressed</w:t>
            </w:r>
          </w:p>
        </w:tc>
      </w:tr>
      <w:tr>
        <w:trPr>
          <w:cantSplit w:val="0"/>
          <w:trHeight w:val="7500" w:hRule="atLeast"/>
          <w:tblHeader w:val="0"/>
        </w:trPr>
        <w:tc>
          <w:tcPr>
            <w:tcBorders>
              <w:top w:color="000000" w:space="0" w:sz="12" w:val="single"/>
              <w:left w:color="000000" w:space="0" w:sz="0" w:val="nil"/>
              <w:bottom w:color="000000" w:space="0" w:sz="0" w:val="nil"/>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12" w:val="single"/>
              <w:left w:color="000000"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Style w:val="Heading2"/>
        <w:pageBreakBefore w:val="0"/>
        <w:pBdr>
          <w:top w:space="0" w:sz="0" w:val="nil"/>
          <w:left w:space="0" w:sz="0" w:val="nil"/>
          <w:bottom w:space="0" w:sz="0" w:val="nil"/>
          <w:right w:space="0" w:sz="0" w:val="nil"/>
          <w:between w:space="0" w:sz="0" w:val="nil"/>
        </w:pBdr>
        <w:shd w:fill="auto" w:val="clear"/>
        <w:rPr/>
      </w:pPr>
      <w:bookmarkStart w:colFirst="0" w:colLast="0" w:name="_uqx1ucnjuzg8" w:id="1"/>
      <w:bookmarkEnd w:id="1"/>
      <w:r w:rsidDel="00000000" w:rsidR="00000000" w:rsidRPr="00000000">
        <w:rPr>
          <w:rtl w:val="0"/>
        </w:rPr>
        <w:t xml:space="preserve">Screen Redesign</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group member will select one of the screens, and one of the improvements. Using the page for your chosen screen, sketch out what your improved user interface will look like. Describe changes to the user experience by writing descriptions or drawing arrows to the changes you’ve made in the space below. How will buttons, inputs, etc. work differently on this updated screen?</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1"/>
        <w:tblGridChange w:id="0">
          <w:tblGrid>
            <w:gridCol w:w="10541"/>
          </w:tblGrid>
        </w:tblGridChange>
      </w:tblGrid>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300" w:hRule="atLeast"/>
          <w:tblHeader w:val="0"/>
        </w:trPr>
        <w:tc>
          <w:tcPr>
            <w:tcBorders>
              <w:left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571875" cy="6353175"/>
                  <wp:effectExtent b="0" l="0" r="0" t="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rot="16200000">
                            <a:off x="0" y="0"/>
                            <a:ext cx="3571875" cy="63531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1"/>
        <w:tblGridChange w:id="0">
          <w:tblGrid>
            <w:gridCol w:w="10541"/>
          </w:tblGrid>
        </w:tblGridChange>
      </w:tblGrid>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2240" w:hRule="atLeast"/>
          <w:tblHeader w:val="0"/>
        </w:trPr>
        <w:tc>
          <w:tcPr>
            <w:tcBorders>
              <w:left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drawing>
                <wp:inline distB="114300" distT="114300" distL="114300" distR="114300">
                  <wp:extent cx="3571875" cy="6353175"/>
                  <wp:effectExtent b="0" l="0" r="0" t="0"/>
                  <wp:docPr descr="ProfileSuzette.png" id="6" name="image1.png"/>
                  <a:graphic>
                    <a:graphicData uri="http://schemas.openxmlformats.org/drawingml/2006/picture">
                      <pic:pic>
                        <pic:nvPicPr>
                          <pic:cNvPr descr="ProfileSuzette.png" id="0" name="image1.png"/>
                          <pic:cNvPicPr preferRelativeResize="0"/>
                        </pic:nvPicPr>
                        <pic:blipFill>
                          <a:blip r:embed="rId8"/>
                          <a:srcRect b="0" l="0" r="0" t="0"/>
                          <a:stretch>
                            <a:fillRect/>
                          </a:stretch>
                        </pic:blipFill>
                        <pic:spPr>
                          <a:xfrm rot="16200000">
                            <a:off x="0" y="0"/>
                            <a:ext cx="3571875" cy="63531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1"/>
        <w:tblGridChange w:id="0">
          <w:tblGrid>
            <w:gridCol w:w="10541"/>
          </w:tblGrid>
        </w:tblGridChange>
      </w:tblGrid>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2340" w:hRule="atLeast"/>
          <w:tblHeader w:val="0"/>
        </w:trPr>
        <w:tc>
          <w:tcPr>
            <w:tcBorders>
              <w:left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drawing>
                <wp:inline distB="114300" distT="114300" distL="114300" distR="114300">
                  <wp:extent cx="3571875" cy="6353175"/>
                  <wp:effectExtent b="0" l="0" r="0" t="0"/>
                  <wp:docPr descr="ChatSuzette.png" id="1" name="image3.png"/>
                  <a:graphic>
                    <a:graphicData uri="http://schemas.openxmlformats.org/drawingml/2006/picture">
                      <pic:pic>
                        <pic:nvPicPr>
                          <pic:cNvPr descr="ChatSuzette.png" id="0" name="image3.png"/>
                          <pic:cNvPicPr preferRelativeResize="0"/>
                        </pic:nvPicPr>
                        <pic:blipFill>
                          <a:blip r:embed="rId9"/>
                          <a:srcRect b="0" l="0" r="0" t="0"/>
                          <a:stretch>
                            <a:fillRect/>
                          </a:stretch>
                        </pic:blipFill>
                        <pic:spPr>
                          <a:xfrm rot="16200000">
                            <a:off x="0" y="0"/>
                            <a:ext cx="3571875" cy="63531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1"/>
        <w:tblGridChange w:id="0">
          <w:tblGrid>
            <w:gridCol w:w="10541"/>
          </w:tblGrid>
        </w:tblGridChange>
      </w:tblGrid>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2260" w:hRule="atLeast"/>
          <w:tblHeader w:val="0"/>
        </w:trPr>
        <w:tc>
          <w:tcPr>
            <w:tcBorders>
              <w:left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drawing>
                <wp:inline distB="114300" distT="114300" distL="114300" distR="114300">
                  <wp:extent cx="3571875" cy="6353175"/>
                  <wp:effectExtent b="0" l="0" r="0" t="0"/>
                  <wp:docPr descr="DefLol.png" id="5" name="image2.png"/>
                  <a:graphic>
                    <a:graphicData uri="http://schemas.openxmlformats.org/drawingml/2006/picture">
                      <pic:pic>
                        <pic:nvPicPr>
                          <pic:cNvPr descr="DefLol.png" id="0" name="image2.png"/>
                          <pic:cNvPicPr preferRelativeResize="0"/>
                        </pic:nvPicPr>
                        <pic:blipFill>
                          <a:blip r:embed="rId10"/>
                          <a:srcRect b="0" l="0" r="0" t="0"/>
                          <a:stretch>
                            <a:fillRect/>
                          </a:stretch>
                        </pic:blipFill>
                        <pic:spPr>
                          <a:xfrm rot="16200000">
                            <a:off x="0" y="0"/>
                            <a:ext cx="3571875" cy="63531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1"/>
        <w:tblGridChange w:id="0">
          <w:tblGrid>
            <w:gridCol w:w="10541"/>
          </w:tblGrid>
        </w:tblGridChange>
      </w:tblGrid>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2340" w:hRule="atLeast"/>
          <w:tblHeader w:val="0"/>
        </w:trPr>
        <w:tc>
          <w:tcPr>
            <w:tcBorders>
              <w:left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drawing>
                <wp:inline distB="114300" distT="114300" distL="114300" distR="114300">
                  <wp:extent cx="3571875" cy="6353175"/>
                  <wp:effectExtent b="0" l="0" r="0" t="0"/>
                  <wp:docPr descr="Help.png" id="4" name="image6.png"/>
                  <a:graphic>
                    <a:graphicData uri="http://schemas.openxmlformats.org/drawingml/2006/picture">
                      <pic:pic>
                        <pic:nvPicPr>
                          <pic:cNvPr descr="Help.png" id="0" name="image6.png"/>
                          <pic:cNvPicPr preferRelativeResize="0"/>
                        </pic:nvPicPr>
                        <pic:blipFill>
                          <a:blip r:embed="rId11"/>
                          <a:srcRect b="0" l="0" r="0" t="0"/>
                          <a:stretch>
                            <a:fillRect/>
                          </a:stretch>
                        </pic:blipFill>
                        <pic:spPr>
                          <a:xfrm rot="16200000">
                            <a:off x="0" y="0"/>
                            <a:ext cx="3571875" cy="63531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1"/>
        <w:tblGridChange w:id="0">
          <w:tblGrid>
            <w:gridCol w:w="10541"/>
          </w:tblGrid>
        </w:tblGridChange>
      </w:tblGrid>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2300" w:hRule="atLeast"/>
          <w:tblHeader w:val="0"/>
        </w:trPr>
        <w:tc>
          <w:tcPr>
            <w:tcBorders>
              <w:left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570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drawing>
                <wp:inline distB="114300" distT="114300" distL="114300" distR="114300">
                  <wp:extent cx="3571875" cy="6353175"/>
                  <wp:effectExtent b="0" l="0" r="0" t="0"/>
                  <wp:docPr descr="Settings.png" id="2" name="image5.png"/>
                  <a:graphic>
                    <a:graphicData uri="http://schemas.openxmlformats.org/drawingml/2006/picture">
                      <pic:pic>
                        <pic:nvPicPr>
                          <pic:cNvPr descr="Settings.png" id="0" name="image5.png"/>
                          <pic:cNvPicPr preferRelativeResize="0"/>
                        </pic:nvPicPr>
                        <pic:blipFill>
                          <a:blip r:embed="rId12"/>
                          <a:srcRect b="0" l="0" r="0" t="0"/>
                          <a:stretch>
                            <a:fillRect/>
                          </a:stretch>
                        </pic:blipFill>
                        <pic:spPr>
                          <a:xfrm rot="16200000">
                            <a:off x="0" y="0"/>
                            <a:ext cx="3571875" cy="63531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Trebuchet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