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E853" w14:textId="77777777" w:rsidR="003B36D6" w:rsidRDefault="003B36D6" w:rsidP="003B36D6">
      <w:pPr>
        <w:pStyle w:val="Title"/>
        <w:tabs>
          <w:tab w:val="left" w:pos="660"/>
          <w:tab w:val="left" w:pos="3840"/>
        </w:tabs>
        <w:ind w:left="360"/>
        <w:jc w:val="left"/>
        <w:outlineLvl w:val="0"/>
      </w:pPr>
      <w:r>
        <w:tab/>
      </w:r>
      <w:r>
        <w:tab/>
      </w:r>
    </w:p>
    <w:p w14:paraId="5B4CBF19" w14:textId="77777777" w:rsidR="003B36D6" w:rsidRDefault="003B36D6" w:rsidP="003B36D6">
      <w:pPr>
        <w:pStyle w:val="Title"/>
        <w:ind w:left="360"/>
        <w:outlineLvl w:val="0"/>
      </w:pPr>
      <w:r>
        <w:t xml:space="preserve"> CONTENTS</w:t>
      </w:r>
    </w:p>
    <w:p w14:paraId="2A4C012B" w14:textId="77777777" w:rsidR="003B36D6" w:rsidRDefault="003B36D6" w:rsidP="003B36D6">
      <w:pPr>
        <w:pStyle w:val="TOC1"/>
        <w:spacing w:before="60" w:after="60"/>
        <w:rPr>
          <w:rFonts w:ascii="Times New Roman" w:hAnsi="Times New Roman"/>
          <w:caps w:val="0"/>
          <w:sz w:val="24"/>
          <w:szCs w:val="24"/>
          <w:lang w:val="en-US"/>
        </w:rPr>
      </w:pPr>
      <w:r>
        <w:rPr>
          <w:sz w:val="20"/>
        </w:rPr>
        <w:fldChar w:fldCharType="begin"/>
      </w:r>
      <w:r>
        <w:rPr>
          <w:sz w:val="20"/>
        </w:rPr>
        <w:instrText xml:space="preserve"> TOC \o "1-2" \t "Appendix,4" </w:instrText>
      </w:r>
      <w:r>
        <w:rPr>
          <w:sz w:val="20"/>
        </w:rPr>
        <w:fldChar w:fldCharType="separate"/>
      </w:r>
      <w:r>
        <w:rPr>
          <w:color w:val="000000"/>
          <w:szCs w:val="22"/>
        </w:rPr>
        <w:t>0.0</w:t>
      </w:r>
      <w:r>
        <w:rPr>
          <w:rFonts w:ascii="Times New Roman" w:hAnsi="Times New Roman"/>
          <w:caps w:val="0"/>
          <w:sz w:val="24"/>
          <w:szCs w:val="24"/>
          <w:lang w:val="en-US"/>
        </w:rPr>
        <w:tab/>
      </w:r>
      <w:r>
        <w:rPr>
          <w:color w:val="000000"/>
          <w:szCs w:val="22"/>
        </w:rPr>
        <w:t>version control history</w:t>
      </w:r>
      <w:r>
        <w:tab/>
      </w:r>
      <w:r>
        <w:fldChar w:fldCharType="begin"/>
      </w:r>
      <w:r>
        <w:instrText xml:space="preserve"> PAGEREF _Toc149386370 \h </w:instrText>
      </w:r>
      <w:r>
        <w:fldChar w:fldCharType="separate"/>
      </w:r>
      <w:r>
        <w:t>2</w:t>
      </w:r>
      <w:r>
        <w:fldChar w:fldCharType="end"/>
      </w:r>
    </w:p>
    <w:p w14:paraId="40D5955B" w14:textId="77777777" w:rsidR="003B36D6" w:rsidRDefault="003B36D6" w:rsidP="003B36D6">
      <w:pPr>
        <w:pStyle w:val="TOC1"/>
        <w:spacing w:before="60" w:after="60"/>
        <w:rPr>
          <w:rFonts w:ascii="Times New Roman" w:hAnsi="Times New Roman"/>
          <w:caps w:val="0"/>
          <w:sz w:val="24"/>
          <w:szCs w:val="24"/>
          <w:lang w:val="en-US"/>
        </w:rPr>
      </w:pPr>
      <w:r>
        <w:rPr>
          <w:szCs w:val="22"/>
        </w:rPr>
        <w:t>1.0</w:t>
      </w:r>
      <w:r>
        <w:rPr>
          <w:rFonts w:ascii="Times New Roman" w:hAnsi="Times New Roman"/>
          <w:caps w:val="0"/>
          <w:sz w:val="24"/>
          <w:szCs w:val="24"/>
          <w:lang w:val="en-US"/>
        </w:rPr>
        <w:tab/>
      </w:r>
      <w:r>
        <w:rPr>
          <w:szCs w:val="22"/>
        </w:rPr>
        <w:t>what</w:t>
      </w:r>
      <w:r>
        <w:tab/>
      </w:r>
      <w:r>
        <w:fldChar w:fldCharType="begin"/>
      </w:r>
      <w:r>
        <w:instrText xml:space="preserve"> PAGEREF _Toc149386371 \h </w:instrText>
      </w:r>
      <w:r>
        <w:fldChar w:fldCharType="separate"/>
      </w:r>
      <w:r>
        <w:t>3</w:t>
      </w:r>
      <w:r>
        <w:fldChar w:fldCharType="end"/>
      </w:r>
    </w:p>
    <w:p w14:paraId="5CCF8984" w14:textId="77777777" w:rsidR="003B36D6" w:rsidRDefault="003B36D6" w:rsidP="003B36D6">
      <w:pPr>
        <w:pStyle w:val="TOC1"/>
        <w:spacing w:before="60" w:after="60"/>
        <w:rPr>
          <w:rFonts w:ascii="Times New Roman" w:hAnsi="Times New Roman"/>
          <w:caps w:val="0"/>
          <w:sz w:val="24"/>
          <w:szCs w:val="24"/>
          <w:lang w:val="en-US"/>
        </w:rPr>
      </w:pPr>
      <w:r>
        <w:rPr>
          <w:szCs w:val="22"/>
        </w:rPr>
        <w:t>2.0</w:t>
      </w:r>
      <w:r>
        <w:rPr>
          <w:rFonts w:ascii="Times New Roman" w:hAnsi="Times New Roman"/>
          <w:caps w:val="0"/>
          <w:sz w:val="24"/>
          <w:szCs w:val="24"/>
          <w:lang w:val="en-US"/>
        </w:rPr>
        <w:tab/>
      </w:r>
      <w:r>
        <w:rPr>
          <w:szCs w:val="22"/>
        </w:rPr>
        <w:t>why</w:t>
      </w:r>
      <w:r>
        <w:tab/>
      </w:r>
      <w:r>
        <w:fldChar w:fldCharType="begin"/>
      </w:r>
      <w:r>
        <w:instrText xml:space="preserve"> PAGEREF _Toc149386372 \h </w:instrText>
      </w:r>
      <w:r>
        <w:fldChar w:fldCharType="separate"/>
      </w:r>
      <w:r>
        <w:t>3</w:t>
      </w:r>
      <w:r>
        <w:fldChar w:fldCharType="end"/>
      </w:r>
    </w:p>
    <w:p w14:paraId="20DB7568" w14:textId="77777777" w:rsidR="003B36D6" w:rsidRDefault="003B36D6" w:rsidP="003B36D6">
      <w:pPr>
        <w:pStyle w:val="TOC1"/>
        <w:spacing w:before="60" w:after="60"/>
        <w:rPr>
          <w:rFonts w:ascii="Times New Roman" w:hAnsi="Times New Roman"/>
          <w:caps w:val="0"/>
          <w:sz w:val="24"/>
          <w:szCs w:val="24"/>
          <w:lang w:val="en-US"/>
        </w:rPr>
      </w:pPr>
      <w:r>
        <w:rPr>
          <w:szCs w:val="22"/>
        </w:rPr>
        <w:t>3.0</w:t>
      </w:r>
      <w:r>
        <w:rPr>
          <w:rFonts w:ascii="Times New Roman" w:hAnsi="Times New Roman"/>
          <w:caps w:val="0"/>
          <w:sz w:val="24"/>
          <w:szCs w:val="24"/>
          <w:lang w:val="en-US"/>
        </w:rPr>
        <w:tab/>
      </w:r>
      <w:r>
        <w:rPr>
          <w:szCs w:val="22"/>
        </w:rPr>
        <w:t>when</w:t>
      </w:r>
      <w:r>
        <w:tab/>
      </w:r>
      <w:r>
        <w:fldChar w:fldCharType="begin"/>
      </w:r>
      <w:r>
        <w:instrText xml:space="preserve"> PAGEREF _Toc149386373 \h </w:instrText>
      </w:r>
      <w:r>
        <w:fldChar w:fldCharType="separate"/>
      </w:r>
      <w:r>
        <w:t>3</w:t>
      </w:r>
      <w:r>
        <w:fldChar w:fldCharType="end"/>
      </w:r>
    </w:p>
    <w:p w14:paraId="1E33D234" w14:textId="77777777" w:rsidR="003B36D6" w:rsidRDefault="003B36D6" w:rsidP="003B36D6">
      <w:pPr>
        <w:pStyle w:val="TOC1"/>
        <w:spacing w:before="60" w:after="60"/>
        <w:rPr>
          <w:rFonts w:ascii="Times New Roman" w:hAnsi="Times New Roman"/>
          <w:caps w:val="0"/>
          <w:sz w:val="24"/>
          <w:szCs w:val="24"/>
          <w:lang w:val="en-US"/>
        </w:rPr>
      </w:pPr>
      <w:r>
        <w:rPr>
          <w:szCs w:val="22"/>
        </w:rPr>
        <w:t>4.0</w:t>
      </w:r>
      <w:r>
        <w:rPr>
          <w:rFonts w:ascii="Times New Roman" w:hAnsi="Times New Roman"/>
          <w:caps w:val="0"/>
          <w:sz w:val="24"/>
          <w:szCs w:val="24"/>
          <w:lang w:val="en-US"/>
        </w:rPr>
        <w:tab/>
      </w:r>
      <w:r>
        <w:rPr>
          <w:szCs w:val="22"/>
        </w:rPr>
        <w:t>RESPONSIBILITY&amp; ACCOUNTABILITY</w:t>
      </w:r>
      <w:r>
        <w:tab/>
      </w:r>
      <w:r>
        <w:fldChar w:fldCharType="begin"/>
      </w:r>
      <w:r>
        <w:instrText xml:space="preserve"> PAGEREF _Toc149386374 \h </w:instrText>
      </w:r>
      <w:r>
        <w:fldChar w:fldCharType="separate"/>
      </w:r>
      <w:r>
        <w:t>3</w:t>
      </w:r>
      <w:r>
        <w:fldChar w:fldCharType="end"/>
      </w:r>
    </w:p>
    <w:p w14:paraId="4513C9F1" w14:textId="77777777" w:rsidR="003B36D6" w:rsidRPr="00192C71" w:rsidRDefault="003B36D6" w:rsidP="003B36D6">
      <w:pPr>
        <w:pStyle w:val="TOC1"/>
        <w:spacing w:before="60" w:after="60"/>
        <w:rPr>
          <w:rFonts w:ascii="Times New Roman" w:hAnsi="Times New Roman"/>
          <w:caps w:val="0"/>
          <w:sz w:val="24"/>
          <w:szCs w:val="24"/>
          <w:lang w:val="en-US"/>
        </w:rPr>
      </w:pPr>
      <w:r>
        <w:t>5.0</w:t>
      </w:r>
      <w:r>
        <w:rPr>
          <w:rFonts w:ascii="Times New Roman" w:hAnsi="Times New Roman"/>
          <w:sz w:val="24"/>
          <w:szCs w:val="24"/>
          <w:lang w:val="en-US"/>
        </w:rPr>
        <w:tab/>
      </w:r>
      <w:r>
        <w:t>PROCEDURE</w:t>
      </w:r>
      <w:r>
        <w:tab/>
        <w:t>4</w:t>
      </w:r>
    </w:p>
    <w:p w14:paraId="2336ED1B" w14:textId="77777777" w:rsidR="003B36D6" w:rsidRPr="00575254" w:rsidRDefault="003B36D6" w:rsidP="003B36D6">
      <w:pPr>
        <w:pStyle w:val="TOC1"/>
        <w:spacing w:before="60" w:after="60"/>
        <w:rPr>
          <w:rFonts w:cs="Arial"/>
          <w:caps w:val="0"/>
          <w:szCs w:val="22"/>
          <w:lang w:val="en-US"/>
        </w:rPr>
      </w:pPr>
      <w:r>
        <w:rPr>
          <w:sz w:val="20"/>
        </w:rPr>
        <w:fldChar w:fldCharType="end"/>
      </w:r>
      <w:r w:rsidRPr="00575254">
        <w:rPr>
          <w:rFonts w:cs="Arial"/>
          <w:szCs w:val="22"/>
        </w:rPr>
        <w:fldChar w:fldCharType="begin"/>
      </w:r>
      <w:r w:rsidRPr="00575254">
        <w:rPr>
          <w:rFonts w:cs="Arial"/>
          <w:szCs w:val="22"/>
        </w:rPr>
        <w:instrText xml:space="preserve"> TOC \o "1-2" \t "Appendix,4" </w:instrText>
      </w:r>
      <w:r w:rsidRPr="00575254">
        <w:rPr>
          <w:rFonts w:cs="Arial"/>
          <w:szCs w:val="22"/>
        </w:rPr>
        <w:fldChar w:fldCharType="separate"/>
      </w:r>
      <w:r w:rsidRPr="00575254">
        <w:rPr>
          <w:rFonts w:cs="Arial"/>
          <w:color w:val="000000"/>
          <w:szCs w:val="22"/>
        </w:rPr>
        <w:t>5.1</w:t>
      </w:r>
      <w:r w:rsidRPr="00575254">
        <w:rPr>
          <w:rFonts w:cs="Arial"/>
          <w:caps w:val="0"/>
          <w:szCs w:val="22"/>
          <w:lang w:val="en-US"/>
        </w:rPr>
        <w:tab/>
        <w:t>PRELIMINARY CHECK</w:t>
      </w:r>
      <w:r w:rsidRPr="00575254">
        <w:rPr>
          <w:rFonts w:cs="Arial"/>
          <w:szCs w:val="22"/>
        </w:rPr>
        <w:tab/>
        <w:t>4</w:t>
      </w:r>
    </w:p>
    <w:p w14:paraId="0D32F463" w14:textId="77777777" w:rsidR="003B36D6" w:rsidRDefault="003B36D6" w:rsidP="003B36D6">
      <w:pPr>
        <w:pStyle w:val="TOC1"/>
        <w:spacing w:before="60" w:after="60"/>
        <w:rPr>
          <w:rFonts w:cs="Arial"/>
          <w:szCs w:val="22"/>
        </w:rPr>
      </w:pPr>
      <w:r w:rsidRPr="00575254">
        <w:rPr>
          <w:rFonts w:cs="Arial"/>
          <w:szCs w:val="22"/>
        </w:rPr>
        <w:t>5.2</w:t>
      </w:r>
      <w:r w:rsidRPr="00575254">
        <w:rPr>
          <w:rFonts w:cs="Arial"/>
          <w:caps w:val="0"/>
          <w:szCs w:val="22"/>
          <w:lang w:val="en-US"/>
        </w:rPr>
        <w:tab/>
        <w:t>STORAGE &amp; CARE OF ELECTRODE</w:t>
      </w:r>
      <w:r w:rsidRPr="00575254">
        <w:rPr>
          <w:rFonts w:cs="Arial"/>
          <w:szCs w:val="22"/>
        </w:rPr>
        <w:tab/>
        <w:t>4</w:t>
      </w:r>
    </w:p>
    <w:p w14:paraId="76D629B1" w14:textId="77777777" w:rsidR="003B36D6" w:rsidRPr="00575254" w:rsidRDefault="003B36D6" w:rsidP="003B36D6">
      <w:pPr>
        <w:pStyle w:val="TOC1"/>
        <w:spacing w:before="60" w:after="60"/>
        <w:rPr>
          <w:rFonts w:cs="Arial"/>
          <w:caps w:val="0"/>
          <w:szCs w:val="22"/>
          <w:lang w:val="en-US"/>
        </w:rPr>
      </w:pPr>
      <w:r w:rsidRPr="00575254">
        <w:rPr>
          <w:rFonts w:cs="Arial"/>
          <w:caps w:val="0"/>
          <w:szCs w:val="22"/>
          <w:lang w:val="en-US"/>
        </w:rPr>
        <w:t>5.3</w:t>
      </w:r>
      <w:r w:rsidRPr="00575254">
        <w:rPr>
          <w:rFonts w:cs="Arial"/>
          <w:caps w:val="0"/>
          <w:szCs w:val="22"/>
          <w:lang w:val="en-US"/>
        </w:rPr>
        <w:tab/>
        <w:t>PRECAUTIONS</w:t>
      </w:r>
      <w:r w:rsidRPr="00575254">
        <w:rPr>
          <w:rFonts w:cs="Arial"/>
          <w:szCs w:val="22"/>
        </w:rPr>
        <w:tab/>
        <w:t>4</w:t>
      </w:r>
    </w:p>
    <w:p w14:paraId="110A6031" w14:textId="77777777" w:rsidR="003B36D6" w:rsidRPr="00575254" w:rsidRDefault="003B36D6" w:rsidP="003B36D6">
      <w:pPr>
        <w:pStyle w:val="TOC1"/>
        <w:spacing w:before="60" w:after="60"/>
        <w:rPr>
          <w:rFonts w:cs="Arial"/>
          <w:caps w:val="0"/>
          <w:szCs w:val="22"/>
          <w:lang w:val="en-US"/>
        </w:rPr>
      </w:pPr>
      <w:r w:rsidRPr="00575254">
        <w:rPr>
          <w:rFonts w:cs="Arial"/>
          <w:szCs w:val="22"/>
        </w:rPr>
        <w:t>5.</w:t>
      </w:r>
      <w:r>
        <w:rPr>
          <w:rFonts w:cs="Arial"/>
          <w:szCs w:val="22"/>
        </w:rPr>
        <w:t>4</w:t>
      </w:r>
      <w:r>
        <w:rPr>
          <w:rFonts w:cs="Arial"/>
          <w:caps w:val="0"/>
          <w:szCs w:val="22"/>
          <w:lang w:val="en-US"/>
        </w:rPr>
        <w:tab/>
        <w:t xml:space="preserve">OPERATION </w:t>
      </w:r>
      <w:r w:rsidRPr="00575254">
        <w:rPr>
          <w:rFonts w:cs="Arial"/>
          <w:szCs w:val="22"/>
        </w:rPr>
        <w:tab/>
      </w:r>
      <w:r>
        <w:rPr>
          <w:rFonts w:cs="Arial"/>
          <w:szCs w:val="22"/>
        </w:rPr>
        <w:t>4</w:t>
      </w:r>
    </w:p>
    <w:p w14:paraId="5618F910" w14:textId="77777777" w:rsidR="003B36D6" w:rsidRPr="00575254" w:rsidRDefault="003B36D6" w:rsidP="003B36D6">
      <w:pPr>
        <w:pStyle w:val="TOC1"/>
        <w:spacing w:before="60" w:after="60"/>
        <w:rPr>
          <w:rFonts w:cs="Arial"/>
          <w:caps w:val="0"/>
          <w:szCs w:val="22"/>
          <w:lang w:val="en-US"/>
        </w:rPr>
      </w:pPr>
      <w:r>
        <w:rPr>
          <w:rFonts w:cs="Arial"/>
          <w:szCs w:val="22"/>
        </w:rPr>
        <w:t>6.0</w:t>
      </w:r>
      <w:r w:rsidRPr="00575254">
        <w:rPr>
          <w:rFonts w:cs="Arial"/>
          <w:szCs w:val="22"/>
          <w:lang w:val="en-US"/>
        </w:rPr>
        <w:tab/>
        <w:t xml:space="preserve">CALIBRATION </w:t>
      </w:r>
      <w:r w:rsidRPr="00575254">
        <w:rPr>
          <w:rFonts w:cs="Arial"/>
          <w:szCs w:val="22"/>
        </w:rPr>
        <w:t>PROCEDURE</w:t>
      </w:r>
      <w:r w:rsidRPr="00575254">
        <w:rPr>
          <w:rFonts w:cs="Arial"/>
          <w:szCs w:val="22"/>
        </w:rPr>
        <w:tab/>
      </w:r>
      <w:r>
        <w:rPr>
          <w:rFonts w:cs="Arial"/>
          <w:szCs w:val="22"/>
        </w:rPr>
        <w:t>5</w:t>
      </w:r>
    </w:p>
    <w:p w14:paraId="1717BCAC" w14:textId="77777777" w:rsidR="003B36D6" w:rsidRPr="00575254" w:rsidRDefault="003B36D6" w:rsidP="003B36D6">
      <w:pPr>
        <w:pStyle w:val="TOC1"/>
        <w:spacing w:before="60" w:after="60"/>
        <w:rPr>
          <w:rFonts w:cs="Arial"/>
          <w:caps w:val="0"/>
          <w:szCs w:val="22"/>
          <w:lang w:val="en-US"/>
        </w:rPr>
      </w:pPr>
      <w:r w:rsidRPr="00575254">
        <w:rPr>
          <w:rFonts w:cs="Arial"/>
          <w:szCs w:val="22"/>
        </w:rPr>
        <w:fldChar w:fldCharType="end"/>
      </w:r>
      <w:r>
        <w:rPr>
          <w:rFonts w:cs="Arial"/>
          <w:szCs w:val="22"/>
        </w:rPr>
        <w:t>7.0</w:t>
      </w:r>
      <w:r w:rsidRPr="00575254">
        <w:rPr>
          <w:rFonts w:cs="Arial"/>
          <w:caps w:val="0"/>
          <w:szCs w:val="22"/>
          <w:lang w:val="en-US"/>
        </w:rPr>
        <w:tab/>
      </w:r>
      <w:r w:rsidRPr="00362163">
        <w:t xml:space="preserve">GENERATION OF INSTRUMENT CALIBRATION NUMBER    </w:t>
      </w:r>
      <w:r w:rsidRPr="00575254">
        <w:rPr>
          <w:rFonts w:cs="Arial"/>
          <w:szCs w:val="22"/>
        </w:rPr>
        <w:tab/>
      </w:r>
      <w:r>
        <w:rPr>
          <w:rFonts w:cs="Arial"/>
          <w:szCs w:val="22"/>
        </w:rPr>
        <w:t>7</w:t>
      </w:r>
    </w:p>
    <w:p w14:paraId="04ADCE82" w14:textId="77777777" w:rsidR="003B36D6" w:rsidRPr="00575254" w:rsidRDefault="003B36D6" w:rsidP="003B36D6">
      <w:pPr>
        <w:pStyle w:val="TOC1"/>
        <w:spacing w:before="60" w:after="60"/>
        <w:rPr>
          <w:rFonts w:cs="Arial"/>
          <w:caps w:val="0"/>
          <w:szCs w:val="22"/>
          <w:lang w:val="en-US"/>
        </w:rPr>
      </w:pPr>
      <w:r>
        <w:rPr>
          <w:rFonts w:cs="Arial"/>
          <w:szCs w:val="22"/>
        </w:rPr>
        <w:t>8.0</w:t>
      </w:r>
      <w:r w:rsidRPr="00575254">
        <w:rPr>
          <w:rFonts w:cs="Arial"/>
          <w:caps w:val="0"/>
          <w:szCs w:val="22"/>
          <w:lang w:val="en-US"/>
        </w:rPr>
        <w:tab/>
      </w:r>
      <w:r>
        <w:t>ABBREVIATION</w:t>
      </w:r>
      <w:r w:rsidRPr="00362163">
        <w:t xml:space="preserve">    </w:t>
      </w:r>
      <w:r w:rsidRPr="00575254">
        <w:rPr>
          <w:rFonts w:cs="Arial"/>
          <w:szCs w:val="22"/>
        </w:rPr>
        <w:tab/>
      </w:r>
      <w:r>
        <w:rPr>
          <w:rFonts w:cs="Arial"/>
          <w:szCs w:val="22"/>
        </w:rPr>
        <w:t>7</w:t>
      </w:r>
    </w:p>
    <w:p w14:paraId="1AD7F14C" w14:textId="77777777" w:rsidR="003B36D6" w:rsidRPr="00362163" w:rsidRDefault="003B36D6" w:rsidP="003B36D6"/>
    <w:p w14:paraId="6950C08E" w14:textId="77777777" w:rsidR="003B36D6" w:rsidRPr="00362163" w:rsidRDefault="003B36D6" w:rsidP="003B36D6"/>
    <w:p w14:paraId="59F80085" w14:textId="77777777" w:rsidR="003B36D6" w:rsidRDefault="003B36D6" w:rsidP="003B36D6">
      <w:pPr>
        <w:pStyle w:val="Heading1"/>
        <w:numPr>
          <w:ilvl w:val="0"/>
          <w:numId w:val="2"/>
        </w:numPr>
        <w:ind w:left="432" w:hanging="432"/>
        <w:rPr>
          <w:color w:val="000000"/>
        </w:rPr>
      </w:pPr>
      <w:bookmarkStart w:id="0" w:name="_Toc39482878"/>
      <w:bookmarkStart w:id="1" w:name="_Toc64090289"/>
      <w:bookmarkStart w:id="2" w:name="_Toc95726674"/>
      <w:bookmarkStart w:id="3" w:name="_Toc149386370"/>
      <w:r>
        <w:rPr>
          <w:color w:val="000000"/>
        </w:rPr>
        <w:t xml:space="preserve"> version control history</w:t>
      </w:r>
      <w:bookmarkEnd w:id="0"/>
      <w:bookmarkEnd w:id="1"/>
      <w:bookmarkEnd w:id="2"/>
      <w:bookmarkEnd w:id="3"/>
    </w:p>
    <w:p w14:paraId="1A38CE9A" w14:textId="77777777" w:rsidR="003B36D6" w:rsidRDefault="003B36D6" w:rsidP="003B36D6">
      <w:bookmarkStart w:id="4" w:name="_Toc43881486"/>
    </w:p>
    <w:tbl>
      <w:tblPr>
        <w:tblW w:w="963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50"/>
        <w:gridCol w:w="1170"/>
        <w:gridCol w:w="2520"/>
        <w:gridCol w:w="4590"/>
      </w:tblGrid>
      <w:tr w:rsidR="003B36D6" w14:paraId="5C7532FE" w14:textId="77777777" w:rsidTr="00CC4D9B">
        <w:tblPrEx>
          <w:tblCellMar>
            <w:top w:w="0" w:type="dxa"/>
            <w:bottom w:w="0" w:type="dxa"/>
          </w:tblCellMar>
        </w:tblPrEx>
        <w:tc>
          <w:tcPr>
            <w:tcW w:w="1350" w:type="dxa"/>
          </w:tcPr>
          <w:p w14:paraId="105AAD16" w14:textId="77777777" w:rsidR="003B36D6" w:rsidRDefault="003B36D6" w:rsidP="00CC4D9B">
            <w:pPr>
              <w:spacing w:line="360" w:lineRule="auto"/>
              <w:jc w:val="center"/>
            </w:pPr>
            <w:r>
              <w:t>Date</w:t>
            </w:r>
          </w:p>
        </w:tc>
        <w:tc>
          <w:tcPr>
            <w:tcW w:w="1170" w:type="dxa"/>
          </w:tcPr>
          <w:p w14:paraId="01AECEE2" w14:textId="77777777" w:rsidR="003B36D6" w:rsidRDefault="003B36D6" w:rsidP="00CC4D9B">
            <w:pPr>
              <w:spacing w:line="360" w:lineRule="auto"/>
              <w:jc w:val="center"/>
              <w:rPr>
                <w:i/>
                <w:iCs/>
              </w:rPr>
            </w:pPr>
            <w:r>
              <w:rPr>
                <w:i/>
                <w:iCs/>
              </w:rPr>
              <w:t>Issue No.</w:t>
            </w:r>
          </w:p>
        </w:tc>
        <w:tc>
          <w:tcPr>
            <w:tcW w:w="2520" w:type="dxa"/>
          </w:tcPr>
          <w:p w14:paraId="2A4355D2" w14:textId="77777777" w:rsidR="003B36D6" w:rsidRDefault="003B36D6" w:rsidP="00CC4D9B">
            <w:pPr>
              <w:spacing w:line="360" w:lineRule="auto"/>
              <w:jc w:val="center"/>
              <w:rPr>
                <w:i/>
              </w:rPr>
            </w:pPr>
            <w:r>
              <w:rPr>
                <w:i/>
              </w:rPr>
              <w:t>CCR</w:t>
            </w:r>
          </w:p>
        </w:tc>
        <w:tc>
          <w:tcPr>
            <w:tcW w:w="4590" w:type="dxa"/>
          </w:tcPr>
          <w:p w14:paraId="74402916" w14:textId="77777777" w:rsidR="003B36D6" w:rsidRDefault="003B36D6" w:rsidP="00CC4D9B">
            <w:pPr>
              <w:spacing w:line="360" w:lineRule="auto"/>
              <w:jc w:val="center"/>
              <w:rPr>
                <w:i/>
              </w:rPr>
            </w:pPr>
            <w:r>
              <w:rPr>
                <w:i/>
              </w:rPr>
              <w:t>Change description / reason / supersedes</w:t>
            </w:r>
          </w:p>
        </w:tc>
      </w:tr>
      <w:tr w:rsidR="003B36D6" w14:paraId="78313549" w14:textId="77777777" w:rsidTr="00CC4D9B">
        <w:tblPrEx>
          <w:tblCellMar>
            <w:top w:w="0" w:type="dxa"/>
            <w:bottom w:w="0" w:type="dxa"/>
          </w:tblCellMar>
        </w:tblPrEx>
        <w:tc>
          <w:tcPr>
            <w:tcW w:w="1350" w:type="dxa"/>
          </w:tcPr>
          <w:p w14:paraId="173219CF" w14:textId="77777777" w:rsidR="003B36D6" w:rsidRPr="00986F0A" w:rsidRDefault="003B36D6" w:rsidP="00CC4D9B">
            <w:pPr>
              <w:rPr>
                <w:szCs w:val="22"/>
              </w:rPr>
            </w:pPr>
            <w:r>
              <w:rPr>
                <w:szCs w:val="22"/>
              </w:rPr>
              <w:t>25-May-</w:t>
            </w:r>
            <w:r w:rsidRPr="00986F0A">
              <w:rPr>
                <w:szCs w:val="22"/>
              </w:rPr>
              <w:t>10</w:t>
            </w:r>
          </w:p>
        </w:tc>
        <w:tc>
          <w:tcPr>
            <w:tcW w:w="1170" w:type="dxa"/>
          </w:tcPr>
          <w:p w14:paraId="7814E460" w14:textId="77777777" w:rsidR="003B36D6" w:rsidRPr="00986F0A" w:rsidRDefault="003B36D6" w:rsidP="00CC4D9B">
            <w:pPr>
              <w:jc w:val="center"/>
              <w:rPr>
                <w:szCs w:val="22"/>
              </w:rPr>
            </w:pPr>
            <w:r w:rsidRPr="00986F0A">
              <w:rPr>
                <w:szCs w:val="22"/>
              </w:rPr>
              <w:t>01</w:t>
            </w:r>
          </w:p>
        </w:tc>
        <w:tc>
          <w:tcPr>
            <w:tcW w:w="2520" w:type="dxa"/>
          </w:tcPr>
          <w:p w14:paraId="548A3055" w14:textId="77777777" w:rsidR="003B36D6" w:rsidRDefault="003B36D6" w:rsidP="00CC4D9B">
            <w:pPr>
              <w:jc w:val="center"/>
            </w:pPr>
            <w:r>
              <w:t>Nil</w:t>
            </w:r>
          </w:p>
        </w:tc>
        <w:tc>
          <w:tcPr>
            <w:tcW w:w="4590" w:type="dxa"/>
          </w:tcPr>
          <w:p w14:paraId="546D17A7" w14:textId="77777777" w:rsidR="003B36D6" w:rsidRDefault="003B36D6" w:rsidP="00CC4D9B">
            <w:r>
              <w:t>New Document</w:t>
            </w:r>
          </w:p>
        </w:tc>
      </w:tr>
      <w:bookmarkEnd w:id="4"/>
    </w:tbl>
    <w:p w14:paraId="12D626A3" w14:textId="77777777" w:rsidR="003B36D6" w:rsidRDefault="003B36D6" w:rsidP="003B36D6"/>
    <w:p w14:paraId="3C94EB18" w14:textId="77777777" w:rsidR="003B36D6" w:rsidRDefault="003B36D6" w:rsidP="003B36D6"/>
    <w:p w14:paraId="380BD42E" w14:textId="77777777" w:rsidR="003B36D6" w:rsidRDefault="003B36D6" w:rsidP="003B36D6">
      <w:pPr>
        <w:pStyle w:val="Heading1"/>
        <w:numPr>
          <w:ilvl w:val="0"/>
          <w:numId w:val="2"/>
        </w:numPr>
        <w:tabs>
          <w:tab w:val="clear" w:pos="360"/>
        </w:tabs>
        <w:spacing w:before="120" w:after="120"/>
        <w:ind w:left="660" w:hanging="660"/>
      </w:pPr>
      <w:r>
        <w:br w:type="page"/>
      </w:r>
      <w:bookmarkStart w:id="5" w:name="_Toc16155231"/>
      <w:bookmarkStart w:id="6" w:name="_Toc39482879"/>
      <w:bookmarkStart w:id="7" w:name="_Toc45432014"/>
      <w:bookmarkStart w:id="8" w:name="_Toc46198945"/>
      <w:bookmarkStart w:id="9" w:name="_Toc88733613"/>
      <w:bookmarkStart w:id="10" w:name="_Toc95726675"/>
      <w:bookmarkStart w:id="11" w:name="_Toc149386371"/>
      <w:r>
        <w:lastRenderedPageBreak/>
        <w:t>what</w:t>
      </w:r>
      <w:bookmarkEnd w:id="10"/>
      <w:bookmarkEnd w:id="11"/>
    </w:p>
    <w:p w14:paraId="38D7C818" w14:textId="77777777" w:rsidR="003B36D6" w:rsidRDefault="003B36D6" w:rsidP="003B36D6">
      <w:pPr>
        <w:ind w:left="660"/>
        <w:jc w:val="both"/>
        <w:rPr>
          <w:rFonts w:cs="Arial"/>
        </w:rPr>
      </w:pPr>
      <w:r>
        <w:t xml:space="preserve">This document details the procedure </w:t>
      </w:r>
      <w:r>
        <w:rPr>
          <w:rFonts w:cs="Arial"/>
          <w:color w:val="000000"/>
        </w:rPr>
        <w:t>for the Operation and Calibration of</w:t>
      </w:r>
      <w:r>
        <w:rPr>
          <w:rFonts w:cs="Arial"/>
        </w:rPr>
        <w:t xml:space="preserve"> Conductivity Meter.</w:t>
      </w:r>
    </w:p>
    <w:p w14:paraId="49242353" w14:textId="77777777" w:rsidR="003B36D6" w:rsidRDefault="003B36D6" w:rsidP="003B36D6">
      <w:pPr>
        <w:ind w:left="660"/>
        <w:jc w:val="both"/>
      </w:pPr>
      <w:r>
        <w:rPr>
          <w:rFonts w:cs="Arial"/>
        </w:rPr>
        <w:t xml:space="preserve"> </w:t>
      </w:r>
    </w:p>
    <w:p w14:paraId="0A6C027E" w14:textId="77777777" w:rsidR="003B36D6" w:rsidRDefault="003B36D6" w:rsidP="003B36D6">
      <w:pPr>
        <w:pStyle w:val="Heading1"/>
        <w:numPr>
          <w:ilvl w:val="0"/>
          <w:numId w:val="2"/>
        </w:numPr>
        <w:spacing w:before="120" w:after="120"/>
        <w:ind w:left="432" w:hanging="432"/>
      </w:pPr>
      <w:bookmarkStart w:id="12" w:name="_Toc39989723"/>
      <w:bookmarkStart w:id="13" w:name="_Toc45272932"/>
      <w:bookmarkStart w:id="14" w:name="_Toc64090291"/>
      <w:bookmarkStart w:id="15" w:name="_Toc95726676"/>
      <w:bookmarkStart w:id="16" w:name="_Toc149386372"/>
      <w:r>
        <w:t xml:space="preserve">     why</w:t>
      </w:r>
      <w:bookmarkEnd w:id="12"/>
      <w:bookmarkEnd w:id="13"/>
      <w:bookmarkEnd w:id="14"/>
      <w:bookmarkEnd w:id="15"/>
      <w:bookmarkEnd w:id="16"/>
    </w:p>
    <w:p w14:paraId="6CA85F5B" w14:textId="2E4D95F0" w:rsidR="003B36D6" w:rsidRDefault="003B36D6" w:rsidP="003B36D6">
      <w:pPr>
        <w:ind w:left="660"/>
        <w:jc w:val="both"/>
      </w:pPr>
      <w:r>
        <w:t xml:space="preserve">It is the policy of </w:t>
      </w:r>
      <w:proofErr w:type="spellStart"/>
      <w:r>
        <w:t>Xyz</w:t>
      </w:r>
      <w:proofErr w:type="spellEnd"/>
      <w:r>
        <w:t xml:space="preserve"> Pharmaceuticals Limited that a written procedure shall be followed </w:t>
      </w:r>
      <w:r>
        <w:rPr>
          <w:rFonts w:cs="Arial"/>
        </w:rPr>
        <w:t xml:space="preserve">the Operation and Calibration of conductivity meter and its use monitored in order to ensure </w:t>
      </w:r>
      <w:r>
        <w:t xml:space="preserve">smooth operation and its use monitored to obtain consistent and reproducible results and to minimise down </w:t>
      </w:r>
      <w:proofErr w:type="gramStart"/>
      <w:r>
        <w:t>time  and</w:t>
      </w:r>
      <w:proofErr w:type="gramEnd"/>
      <w:r>
        <w:t xml:space="preserve"> to meet regulatory requirements.</w:t>
      </w:r>
    </w:p>
    <w:p w14:paraId="125F201F" w14:textId="77777777" w:rsidR="003B36D6" w:rsidRDefault="003B36D6" w:rsidP="003B36D6">
      <w:pPr>
        <w:ind w:left="720"/>
        <w:jc w:val="both"/>
        <w:rPr>
          <w:rFonts w:cs="Arial"/>
        </w:rPr>
      </w:pPr>
    </w:p>
    <w:p w14:paraId="665FF4B0" w14:textId="77777777" w:rsidR="003B36D6" w:rsidRDefault="003B36D6" w:rsidP="003B36D6">
      <w:pPr>
        <w:pStyle w:val="Heading1"/>
        <w:numPr>
          <w:ilvl w:val="0"/>
          <w:numId w:val="2"/>
        </w:numPr>
        <w:spacing w:before="120" w:after="120"/>
        <w:ind w:left="432" w:hanging="432"/>
      </w:pPr>
      <w:bookmarkStart w:id="17" w:name="_Toc39989724"/>
      <w:bookmarkStart w:id="18" w:name="_Toc45272933"/>
      <w:bookmarkStart w:id="19" w:name="_Toc64090292"/>
      <w:bookmarkStart w:id="20" w:name="_Toc95726677"/>
      <w:bookmarkStart w:id="21" w:name="_Toc149386373"/>
      <w:r>
        <w:t xml:space="preserve">     when</w:t>
      </w:r>
      <w:bookmarkEnd w:id="17"/>
      <w:bookmarkEnd w:id="18"/>
      <w:bookmarkEnd w:id="19"/>
      <w:bookmarkEnd w:id="20"/>
      <w:bookmarkEnd w:id="21"/>
    </w:p>
    <w:p w14:paraId="0A3B0352" w14:textId="77777777" w:rsidR="003B36D6" w:rsidRDefault="003B36D6" w:rsidP="003B36D6">
      <w:pPr>
        <w:ind w:left="660" w:hanging="165"/>
        <w:jc w:val="both"/>
        <w:rPr>
          <w:rFonts w:cs="Arial"/>
        </w:rPr>
      </w:pPr>
      <w:r>
        <w:t xml:space="preserve">  This procedure is to be applied at the time of </w:t>
      </w:r>
      <w:r>
        <w:rPr>
          <w:rFonts w:cs="Arial"/>
          <w:color w:val="000000"/>
        </w:rPr>
        <w:t>Operation and Calibration of</w:t>
      </w:r>
      <w:r>
        <w:rPr>
          <w:rFonts w:cs="Arial"/>
        </w:rPr>
        <w:t xml:space="preserve"> Conductivity meter.</w:t>
      </w:r>
    </w:p>
    <w:p w14:paraId="14FB0C2D" w14:textId="77777777" w:rsidR="003B36D6" w:rsidRDefault="003B36D6" w:rsidP="003B36D6">
      <w:pPr>
        <w:ind w:left="660" w:hanging="165"/>
        <w:jc w:val="both"/>
        <w:rPr>
          <w:color w:val="000000"/>
        </w:rPr>
      </w:pPr>
      <w:r>
        <w:rPr>
          <w:color w:val="000000"/>
        </w:rPr>
        <w:tab/>
      </w:r>
    </w:p>
    <w:p w14:paraId="7E0ED457" w14:textId="77777777" w:rsidR="003B36D6" w:rsidRDefault="003B36D6" w:rsidP="003B36D6">
      <w:pPr>
        <w:pStyle w:val="Heading1"/>
        <w:numPr>
          <w:ilvl w:val="0"/>
          <w:numId w:val="2"/>
        </w:numPr>
        <w:spacing w:before="120" w:after="120"/>
        <w:ind w:left="432" w:hanging="432"/>
      </w:pPr>
      <w:bookmarkStart w:id="22" w:name="_Toc39468597"/>
      <w:bookmarkStart w:id="23" w:name="_Toc41825996"/>
      <w:bookmarkStart w:id="24" w:name="_Toc41908395"/>
      <w:bookmarkStart w:id="25" w:name="_Toc39989725"/>
      <w:bookmarkStart w:id="26" w:name="_Toc45272934"/>
      <w:bookmarkStart w:id="27" w:name="_Toc64090293"/>
      <w:bookmarkStart w:id="28" w:name="_Toc95726678"/>
      <w:bookmarkStart w:id="29" w:name="_Toc149386374"/>
      <w:r>
        <w:t xml:space="preserve">     RESPONSIBILITY</w:t>
      </w:r>
      <w:bookmarkEnd w:id="22"/>
      <w:bookmarkEnd w:id="23"/>
      <w:bookmarkEnd w:id="24"/>
      <w:bookmarkEnd w:id="25"/>
      <w:bookmarkEnd w:id="26"/>
      <w:bookmarkEnd w:id="27"/>
      <w:bookmarkEnd w:id="28"/>
      <w:bookmarkEnd w:id="29"/>
      <w:r>
        <w:t xml:space="preserve"> AND accountability</w:t>
      </w:r>
    </w:p>
    <w:p w14:paraId="19F4FE13" w14:textId="77777777" w:rsidR="003B36D6" w:rsidRDefault="003B36D6" w:rsidP="003B36D6">
      <w:pPr>
        <w:ind w:firstLine="660"/>
        <w:jc w:val="both"/>
      </w:pPr>
      <w:r>
        <w:t>Persons along with their responsibilities and accountability are given below:</w:t>
      </w:r>
    </w:p>
    <w:p w14:paraId="66C3EB1A" w14:textId="77777777" w:rsidR="003B36D6" w:rsidRDefault="003B36D6" w:rsidP="003B36D6">
      <w:pPr>
        <w:jc w:val="both"/>
      </w:pP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060"/>
        <w:gridCol w:w="5490"/>
      </w:tblGrid>
      <w:tr w:rsidR="003B36D6" w14:paraId="6FCDB6A8" w14:textId="77777777" w:rsidTr="00CC4D9B">
        <w:tblPrEx>
          <w:tblCellMar>
            <w:top w:w="0" w:type="dxa"/>
            <w:bottom w:w="0" w:type="dxa"/>
          </w:tblCellMar>
        </w:tblPrEx>
        <w:tc>
          <w:tcPr>
            <w:tcW w:w="1080" w:type="dxa"/>
          </w:tcPr>
          <w:p w14:paraId="051F3A3D" w14:textId="77777777" w:rsidR="003B36D6" w:rsidRDefault="003B36D6" w:rsidP="00CC4D9B">
            <w:pPr>
              <w:spacing w:line="360" w:lineRule="auto"/>
              <w:jc w:val="center"/>
            </w:pPr>
            <w:r>
              <w:t>Sr. No</w:t>
            </w:r>
          </w:p>
        </w:tc>
        <w:tc>
          <w:tcPr>
            <w:tcW w:w="3060" w:type="dxa"/>
          </w:tcPr>
          <w:p w14:paraId="1A09D7F5" w14:textId="77777777" w:rsidR="003B36D6" w:rsidRDefault="003B36D6" w:rsidP="00CC4D9B">
            <w:pPr>
              <w:spacing w:line="360" w:lineRule="auto"/>
              <w:jc w:val="center"/>
            </w:pPr>
            <w:r>
              <w:t>Designation</w:t>
            </w:r>
          </w:p>
        </w:tc>
        <w:tc>
          <w:tcPr>
            <w:tcW w:w="5490" w:type="dxa"/>
          </w:tcPr>
          <w:p w14:paraId="06AE8269" w14:textId="77777777" w:rsidR="003B36D6" w:rsidRDefault="003B36D6" w:rsidP="00CC4D9B">
            <w:pPr>
              <w:spacing w:line="360" w:lineRule="auto"/>
              <w:jc w:val="center"/>
            </w:pPr>
            <w:r>
              <w:t>Responsibility</w:t>
            </w:r>
          </w:p>
        </w:tc>
      </w:tr>
      <w:tr w:rsidR="003B36D6" w14:paraId="132D24B7" w14:textId="77777777" w:rsidTr="00CC4D9B">
        <w:tblPrEx>
          <w:tblCellMar>
            <w:top w:w="0" w:type="dxa"/>
            <w:bottom w:w="0" w:type="dxa"/>
          </w:tblCellMar>
        </w:tblPrEx>
        <w:tc>
          <w:tcPr>
            <w:tcW w:w="1080" w:type="dxa"/>
            <w:vAlign w:val="center"/>
          </w:tcPr>
          <w:p w14:paraId="41E533EE" w14:textId="77777777" w:rsidR="003B36D6" w:rsidRDefault="003B36D6" w:rsidP="00CC4D9B">
            <w:pPr>
              <w:jc w:val="center"/>
            </w:pPr>
            <w:r>
              <w:t>01</w:t>
            </w:r>
          </w:p>
        </w:tc>
        <w:tc>
          <w:tcPr>
            <w:tcW w:w="3060" w:type="dxa"/>
            <w:vAlign w:val="center"/>
          </w:tcPr>
          <w:p w14:paraId="110616B1" w14:textId="77777777" w:rsidR="003B36D6" w:rsidRDefault="003B36D6" w:rsidP="00CC4D9B">
            <w:r>
              <w:t>Executive       –     Corporate Quality Assurance</w:t>
            </w:r>
          </w:p>
        </w:tc>
        <w:tc>
          <w:tcPr>
            <w:tcW w:w="5490" w:type="dxa"/>
            <w:vAlign w:val="center"/>
          </w:tcPr>
          <w:p w14:paraId="31A146FD" w14:textId="77777777" w:rsidR="003B36D6" w:rsidRDefault="003B36D6" w:rsidP="00CC4D9B">
            <w:r>
              <w:rPr>
                <w:color w:val="000000"/>
              </w:rPr>
              <w:t>To prepare the SOP. To maintain the records as per SOP.</w:t>
            </w:r>
          </w:p>
        </w:tc>
      </w:tr>
      <w:tr w:rsidR="003B36D6" w14:paraId="0DEBCA3F" w14:textId="77777777" w:rsidTr="00CC4D9B">
        <w:tblPrEx>
          <w:tblCellMar>
            <w:top w:w="0" w:type="dxa"/>
            <w:bottom w:w="0" w:type="dxa"/>
          </w:tblCellMar>
        </w:tblPrEx>
        <w:tc>
          <w:tcPr>
            <w:tcW w:w="1080" w:type="dxa"/>
          </w:tcPr>
          <w:p w14:paraId="45E63AED" w14:textId="77777777" w:rsidR="003B36D6" w:rsidRDefault="003B36D6" w:rsidP="00CC4D9B">
            <w:pPr>
              <w:jc w:val="center"/>
            </w:pPr>
            <w:r>
              <w:t>02</w:t>
            </w:r>
          </w:p>
        </w:tc>
        <w:tc>
          <w:tcPr>
            <w:tcW w:w="3060" w:type="dxa"/>
          </w:tcPr>
          <w:p w14:paraId="2C6F63A6" w14:textId="77777777" w:rsidR="003B36D6" w:rsidRDefault="003B36D6" w:rsidP="00CC4D9B">
            <w:pPr>
              <w:jc w:val="both"/>
            </w:pPr>
            <w:r>
              <w:t>Trainee Analyst/ Jr. Analyst/ Analyst/ Sr. Analyst</w:t>
            </w:r>
          </w:p>
        </w:tc>
        <w:tc>
          <w:tcPr>
            <w:tcW w:w="5490" w:type="dxa"/>
          </w:tcPr>
          <w:p w14:paraId="484EB112" w14:textId="77777777" w:rsidR="003B36D6" w:rsidRDefault="003B36D6" w:rsidP="00CC4D9B">
            <w:pPr>
              <w:jc w:val="both"/>
              <w:rPr>
                <w:color w:val="000000"/>
              </w:rPr>
            </w:pPr>
            <w:r>
              <w:rPr>
                <w:color w:val="000000"/>
              </w:rPr>
              <w:t>To follow the SOP accordingly</w:t>
            </w:r>
          </w:p>
        </w:tc>
      </w:tr>
      <w:tr w:rsidR="003B36D6" w14:paraId="1C0CDD81" w14:textId="77777777" w:rsidTr="00CC4D9B">
        <w:tblPrEx>
          <w:tblCellMar>
            <w:top w:w="0" w:type="dxa"/>
            <w:bottom w:w="0" w:type="dxa"/>
          </w:tblCellMar>
        </w:tblPrEx>
        <w:tc>
          <w:tcPr>
            <w:tcW w:w="1080" w:type="dxa"/>
            <w:vAlign w:val="center"/>
          </w:tcPr>
          <w:p w14:paraId="29BA8A09" w14:textId="77777777" w:rsidR="003B36D6" w:rsidRDefault="003B36D6" w:rsidP="00CC4D9B">
            <w:pPr>
              <w:jc w:val="center"/>
            </w:pPr>
            <w:r>
              <w:t>03</w:t>
            </w:r>
          </w:p>
        </w:tc>
        <w:tc>
          <w:tcPr>
            <w:tcW w:w="3060" w:type="dxa"/>
            <w:vAlign w:val="center"/>
          </w:tcPr>
          <w:p w14:paraId="744E491E" w14:textId="77777777" w:rsidR="003B36D6" w:rsidRDefault="003B36D6" w:rsidP="00CC4D9B">
            <w:r>
              <w:t>Section             -               In Charge</w:t>
            </w:r>
          </w:p>
        </w:tc>
        <w:tc>
          <w:tcPr>
            <w:tcW w:w="5490" w:type="dxa"/>
            <w:vAlign w:val="center"/>
          </w:tcPr>
          <w:p w14:paraId="7A57F988" w14:textId="77777777" w:rsidR="003B36D6" w:rsidRDefault="003B36D6" w:rsidP="00CC4D9B">
            <w:pPr>
              <w:rPr>
                <w:color w:val="000000"/>
              </w:rPr>
            </w:pPr>
            <w:r>
              <w:t>To ensure implementation of SOP.</w:t>
            </w:r>
          </w:p>
        </w:tc>
      </w:tr>
      <w:tr w:rsidR="003B36D6" w14:paraId="48421630" w14:textId="77777777" w:rsidTr="00CC4D9B">
        <w:tblPrEx>
          <w:tblCellMar>
            <w:top w:w="0" w:type="dxa"/>
            <w:bottom w:w="0" w:type="dxa"/>
          </w:tblCellMar>
        </w:tblPrEx>
        <w:tc>
          <w:tcPr>
            <w:tcW w:w="1080" w:type="dxa"/>
            <w:vAlign w:val="center"/>
          </w:tcPr>
          <w:p w14:paraId="349A6486" w14:textId="77777777" w:rsidR="003B36D6" w:rsidRDefault="003B36D6" w:rsidP="00CC4D9B">
            <w:pPr>
              <w:jc w:val="center"/>
            </w:pPr>
            <w:r>
              <w:t>04</w:t>
            </w:r>
          </w:p>
        </w:tc>
        <w:tc>
          <w:tcPr>
            <w:tcW w:w="3060" w:type="dxa"/>
            <w:vAlign w:val="center"/>
          </w:tcPr>
          <w:p w14:paraId="220F272C" w14:textId="77777777" w:rsidR="003B36D6" w:rsidRDefault="003B36D6" w:rsidP="00CC4D9B">
            <w:r>
              <w:t>Manager          -     Technical</w:t>
            </w:r>
          </w:p>
          <w:p w14:paraId="3A5E8931" w14:textId="77777777" w:rsidR="003B36D6" w:rsidRDefault="003B36D6" w:rsidP="00CC4D9B"/>
        </w:tc>
        <w:tc>
          <w:tcPr>
            <w:tcW w:w="5490" w:type="dxa"/>
            <w:vAlign w:val="center"/>
          </w:tcPr>
          <w:p w14:paraId="57C1FE35" w14:textId="77777777" w:rsidR="003B36D6" w:rsidRDefault="003B36D6" w:rsidP="00CC4D9B">
            <w:pPr>
              <w:rPr>
                <w:color w:val="000000"/>
              </w:rPr>
            </w:pPr>
            <w:r>
              <w:t>To ensure implementation of SOP.</w:t>
            </w:r>
          </w:p>
        </w:tc>
      </w:tr>
      <w:tr w:rsidR="003B36D6" w14:paraId="388D2DF0" w14:textId="77777777" w:rsidTr="00CC4D9B">
        <w:tblPrEx>
          <w:tblCellMar>
            <w:top w:w="0" w:type="dxa"/>
            <w:bottom w:w="0" w:type="dxa"/>
          </w:tblCellMar>
        </w:tblPrEx>
        <w:tc>
          <w:tcPr>
            <w:tcW w:w="1080" w:type="dxa"/>
            <w:vAlign w:val="center"/>
          </w:tcPr>
          <w:p w14:paraId="2A5A0E99" w14:textId="77777777" w:rsidR="003B36D6" w:rsidRDefault="003B36D6" w:rsidP="00CC4D9B">
            <w:pPr>
              <w:jc w:val="center"/>
            </w:pPr>
            <w:r>
              <w:t>05</w:t>
            </w:r>
          </w:p>
        </w:tc>
        <w:tc>
          <w:tcPr>
            <w:tcW w:w="3060" w:type="dxa"/>
            <w:vAlign w:val="center"/>
          </w:tcPr>
          <w:p w14:paraId="5BEED148" w14:textId="77777777" w:rsidR="003B36D6" w:rsidRDefault="003B36D6" w:rsidP="00CC4D9B">
            <w:r>
              <w:t xml:space="preserve">Vice </w:t>
            </w:r>
            <w:proofErr w:type="gramStart"/>
            <w:r>
              <w:t>President  -</w:t>
            </w:r>
            <w:proofErr w:type="gramEnd"/>
            <w:r>
              <w:t xml:space="preserve">    Technical</w:t>
            </w:r>
          </w:p>
          <w:p w14:paraId="73DF9EDB" w14:textId="77777777" w:rsidR="003B36D6" w:rsidRDefault="003B36D6" w:rsidP="00CC4D9B"/>
        </w:tc>
        <w:tc>
          <w:tcPr>
            <w:tcW w:w="5490" w:type="dxa"/>
            <w:vAlign w:val="center"/>
          </w:tcPr>
          <w:p w14:paraId="64DE2062" w14:textId="77777777" w:rsidR="003B36D6" w:rsidRDefault="003B36D6" w:rsidP="00CC4D9B">
            <w:r>
              <w:rPr>
                <w:color w:val="000000"/>
              </w:rPr>
              <w:t>To ensure implementation of SOP.</w:t>
            </w:r>
          </w:p>
        </w:tc>
      </w:tr>
      <w:tr w:rsidR="003B36D6" w14:paraId="23921518" w14:textId="77777777" w:rsidTr="00CC4D9B">
        <w:tblPrEx>
          <w:tblCellMar>
            <w:top w:w="0" w:type="dxa"/>
            <w:bottom w:w="0" w:type="dxa"/>
          </w:tblCellMar>
        </w:tblPrEx>
        <w:trPr>
          <w:trHeight w:val="622"/>
        </w:trPr>
        <w:tc>
          <w:tcPr>
            <w:tcW w:w="1080" w:type="dxa"/>
            <w:vAlign w:val="center"/>
          </w:tcPr>
          <w:p w14:paraId="1B281DF7" w14:textId="77777777" w:rsidR="003B36D6" w:rsidRDefault="003B36D6" w:rsidP="00CC4D9B">
            <w:pPr>
              <w:jc w:val="center"/>
            </w:pPr>
            <w:r>
              <w:t>06</w:t>
            </w:r>
          </w:p>
        </w:tc>
        <w:tc>
          <w:tcPr>
            <w:tcW w:w="3060" w:type="dxa"/>
            <w:vAlign w:val="center"/>
          </w:tcPr>
          <w:p w14:paraId="6D125509" w14:textId="77777777" w:rsidR="003B36D6" w:rsidRDefault="003B36D6" w:rsidP="00CC4D9B">
            <w:r>
              <w:t>Manager          –         Quality Assurance</w:t>
            </w:r>
          </w:p>
        </w:tc>
        <w:tc>
          <w:tcPr>
            <w:tcW w:w="5490" w:type="dxa"/>
            <w:vAlign w:val="center"/>
          </w:tcPr>
          <w:p w14:paraId="73551EF8" w14:textId="77777777" w:rsidR="003B36D6" w:rsidRDefault="003B36D6" w:rsidP="00CC4D9B">
            <w:r>
              <w:t>To ensure implementation of SOP.</w:t>
            </w:r>
          </w:p>
        </w:tc>
      </w:tr>
      <w:tr w:rsidR="003B36D6" w14:paraId="6A245890" w14:textId="77777777" w:rsidTr="00CC4D9B">
        <w:tblPrEx>
          <w:tblCellMar>
            <w:top w:w="0" w:type="dxa"/>
            <w:bottom w:w="0" w:type="dxa"/>
          </w:tblCellMar>
        </w:tblPrEx>
        <w:tc>
          <w:tcPr>
            <w:tcW w:w="1080" w:type="dxa"/>
            <w:vAlign w:val="center"/>
          </w:tcPr>
          <w:p w14:paraId="363FFD15" w14:textId="77777777" w:rsidR="003B36D6" w:rsidRDefault="003B36D6" w:rsidP="00CC4D9B">
            <w:pPr>
              <w:jc w:val="center"/>
            </w:pPr>
            <w:r>
              <w:t>07</w:t>
            </w:r>
          </w:p>
        </w:tc>
        <w:tc>
          <w:tcPr>
            <w:tcW w:w="3060" w:type="dxa"/>
            <w:vAlign w:val="center"/>
          </w:tcPr>
          <w:p w14:paraId="4FDCCD6B" w14:textId="77777777" w:rsidR="003B36D6" w:rsidRDefault="003B36D6" w:rsidP="00CC4D9B">
            <w:r>
              <w:t>Assistant          -       General Manager</w:t>
            </w:r>
          </w:p>
        </w:tc>
        <w:tc>
          <w:tcPr>
            <w:tcW w:w="5490" w:type="dxa"/>
            <w:vAlign w:val="center"/>
          </w:tcPr>
          <w:p w14:paraId="64C163F3" w14:textId="77777777" w:rsidR="003B36D6" w:rsidRDefault="003B36D6" w:rsidP="00CC4D9B">
            <w:r>
              <w:t>To ensure implementation of SOP.</w:t>
            </w:r>
          </w:p>
        </w:tc>
      </w:tr>
    </w:tbl>
    <w:p w14:paraId="0F666CC0" w14:textId="77777777" w:rsidR="003B36D6" w:rsidRDefault="003B36D6" w:rsidP="003B36D6"/>
    <w:p w14:paraId="6766AC75" w14:textId="77777777" w:rsidR="003B36D6" w:rsidRDefault="003B36D6" w:rsidP="003B36D6"/>
    <w:bookmarkEnd w:id="5"/>
    <w:bookmarkEnd w:id="6"/>
    <w:bookmarkEnd w:id="7"/>
    <w:bookmarkEnd w:id="8"/>
    <w:bookmarkEnd w:id="9"/>
    <w:p w14:paraId="68F2F2DF" w14:textId="77777777" w:rsidR="003B36D6" w:rsidRDefault="003B36D6" w:rsidP="003B36D6">
      <w:pPr>
        <w:pStyle w:val="Heading2"/>
        <w:numPr>
          <w:ilvl w:val="0"/>
          <w:numId w:val="2"/>
        </w:numPr>
        <w:tabs>
          <w:tab w:val="clear" w:pos="360"/>
        </w:tabs>
        <w:spacing w:line="360" w:lineRule="auto"/>
        <w:ind w:left="660" w:hanging="660"/>
      </w:pPr>
      <w:r>
        <w:br w:type="page"/>
      </w:r>
      <w:bookmarkStart w:id="30" w:name="_Toc57263471"/>
      <w:bookmarkStart w:id="31" w:name="_Toc149386376"/>
      <w:r>
        <w:lastRenderedPageBreak/>
        <w:t xml:space="preserve"> PROCEDURE</w:t>
      </w:r>
      <w:bookmarkEnd w:id="30"/>
      <w:bookmarkEnd w:id="31"/>
    </w:p>
    <w:p w14:paraId="4B5C4434" w14:textId="77777777" w:rsidR="003B36D6" w:rsidRDefault="003B36D6" w:rsidP="003B36D6">
      <w:pPr>
        <w:pStyle w:val="BodyText2"/>
        <w:ind w:left="660" w:right="35" w:hanging="660"/>
        <w:rPr>
          <w:b/>
        </w:rPr>
      </w:pPr>
      <w:r w:rsidRPr="00100873">
        <w:rPr>
          <w:b/>
        </w:rPr>
        <w:t>5.1</w:t>
      </w:r>
      <w:r w:rsidRPr="00100873">
        <w:rPr>
          <w:b/>
        </w:rPr>
        <w:tab/>
        <w:t>PRELIMINARY CHECK</w:t>
      </w:r>
    </w:p>
    <w:p w14:paraId="2DB16E03" w14:textId="77777777" w:rsidR="003B36D6" w:rsidRPr="00100873" w:rsidRDefault="003B36D6" w:rsidP="003B36D6">
      <w:pPr>
        <w:pStyle w:val="BodyText2"/>
        <w:ind w:left="660" w:right="35" w:hanging="660"/>
        <w:rPr>
          <w:b/>
        </w:rPr>
      </w:pPr>
    </w:p>
    <w:p w14:paraId="0AD62AE1" w14:textId="77777777" w:rsidR="003B36D6" w:rsidRDefault="003B36D6" w:rsidP="003B36D6">
      <w:pPr>
        <w:ind w:left="660" w:right="35" w:hanging="660"/>
        <w:jc w:val="both"/>
      </w:pPr>
      <w:r>
        <w:t>5.1.1</w:t>
      </w:r>
      <w:r>
        <w:tab/>
        <w:t>Check if the instrument is clean and free from dust, if not; clean with a soft cloth duster.</w:t>
      </w:r>
    </w:p>
    <w:p w14:paraId="5537BFA5" w14:textId="77777777" w:rsidR="003B36D6" w:rsidRDefault="003B36D6" w:rsidP="003B36D6">
      <w:pPr>
        <w:ind w:left="660" w:right="35" w:hanging="660"/>
        <w:jc w:val="both"/>
      </w:pPr>
    </w:p>
    <w:p w14:paraId="56C008D6" w14:textId="77777777" w:rsidR="003B36D6" w:rsidRDefault="003B36D6" w:rsidP="003B36D6">
      <w:pPr>
        <w:ind w:left="660" w:right="35" w:hanging="660"/>
        <w:jc w:val="both"/>
      </w:pPr>
      <w:r>
        <w:t>5.1.2</w:t>
      </w:r>
      <w:r>
        <w:tab/>
        <w:t>Ensure that the temperature sensor is always dipped in purified water.</w:t>
      </w:r>
    </w:p>
    <w:p w14:paraId="201FE92A" w14:textId="77777777" w:rsidR="003B36D6" w:rsidRDefault="003B36D6" w:rsidP="003B36D6">
      <w:pPr>
        <w:ind w:left="660" w:right="35" w:hanging="660"/>
        <w:jc w:val="both"/>
      </w:pPr>
    </w:p>
    <w:p w14:paraId="0340A78F" w14:textId="77777777" w:rsidR="003B36D6" w:rsidRDefault="003B36D6" w:rsidP="003B36D6">
      <w:pPr>
        <w:pStyle w:val="BodyText2"/>
        <w:ind w:left="660" w:right="35" w:hanging="660"/>
      </w:pPr>
      <w:r>
        <w:t xml:space="preserve">5.1.3   </w:t>
      </w:r>
      <w:r>
        <w:tab/>
        <w:t xml:space="preserve">Ensure that the temperature is about ambient and relative humidity </w:t>
      </w:r>
      <w:proofErr w:type="gramStart"/>
      <w:r>
        <w:t>is  about</w:t>
      </w:r>
      <w:proofErr w:type="gramEnd"/>
      <w:r>
        <w:t xml:space="preserve"> 45%.</w:t>
      </w:r>
    </w:p>
    <w:p w14:paraId="6268CE5F" w14:textId="77777777" w:rsidR="003B36D6" w:rsidRDefault="003B36D6" w:rsidP="003B36D6">
      <w:pPr>
        <w:pStyle w:val="BodyText2"/>
        <w:ind w:left="660" w:right="35" w:hanging="660"/>
      </w:pPr>
    </w:p>
    <w:p w14:paraId="69C1FFE8" w14:textId="77777777" w:rsidR="003B36D6" w:rsidRDefault="003B36D6" w:rsidP="003B36D6">
      <w:pPr>
        <w:ind w:left="660" w:right="35" w:hanging="660"/>
        <w:jc w:val="both"/>
        <w:rPr>
          <w:b/>
          <w:u w:val="single"/>
        </w:rPr>
      </w:pPr>
      <w:r w:rsidRPr="00100873">
        <w:rPr>
          <w:b/>
        </w:rPr>
        <w:t>5.2</w:t>
      </w:r>
      <w:r>
        <w:t xml:space="preserve">      </w:t>
      </w:r>
      <w:r w:rsidRPr="00100873">
        <w:rPr>
          <w:b/>
        </w:rPr>
        <w:t>STORAGE &amp; CARE OF ELECTRODE</w:t>
      </w:r>
      <w:r>
        <w:rPr>
          <w:b/>
        </w:rPr>
        <w:t>:</w:t>
      </w:r>
    </w:p>
    <w:p w14:paraId="52835F9E" w14:textId="77777777" w:rsidR="003B36D6" w:rsidRDefault="003B36D6" w:rsidP="003B36D6">
      <w:pPr>
        <w:tabs>
          <w:tab w:val="left" w:pos="630"/>
        </w:tabs>
        <w:ind w:left="660" w:right="35" w:hanging="660"/>
        <w:jc w:val="both"/>
      </w:pPr>
    </w:p>
    <w:p w14:paraId="14F7FF4D" w14:textId="77777777" w:rsidR="003B36D6" w:rsidRDefault="003B36D6" w:rsidP="003B36D6">
      <w:pPr>
        <w:ind w:left="660" w:right="35" w:hanging="660"/>
        <w:jc w:val="both"/>
      </w:pPr>
      <w:r>
        <w:t>5.2.1   Store the cell in purified water.</w:t>
      </w:r>
    </w:p>
    <w:p w14:paraId="0909EAB8" w14:textId="77777777" w:rsidR="003B36D6" w:rsidRDefault="003B36D6" w:rsidP="003B36D6">
      <w:pPr>
        <w:tabs>
          <w:tab w:val="left" w:pos="630"/>
        </w:tabs>
        <w:ind w:left="660" w:right="35" w:hanging="660"/>
        <w:jc w:val="both"/>
      </w:pPr>
    </w:p>
    <w:p w14:paraId="5C7E3BBB" w14:textId="77777777" w:rsidR="003B36D6" w:rsidRDefault="003B36D6" w:rsidP="003B36D6">
      <w:pPr>
        <w:tabs>
          <w:tab w:val="left" w:pos="630"/>
        </w:tabs>
        <w:ind w:left="660" w:right="35" w:hanging="660"/>
        <w:jc w:val="both"/>
      </w:pPr>
      <w:r>
        <w:t>5.2.2</w:t>
      </w:r>
      <w:r>
        <w:tab/>
        <w:t>Clean the electrode thoroughly by stirring it in a mild detergent or isopropyl alcohol. Wipe the probe with a soft tissue paper, rinse with tap water and then with purified water.</w:t>
      </w:r>
    </w:p>
    <w:p w14:paraId="71C6592F" w14:textId="77777777" w:rsidR="003B36D6" w:rsidRDefault="003B36D6" w:rsidP="003B36D6">
      <w:pPr>
        <w:tabs>
          <w:tab w:val="left" w:pos="630"/>
        </w:tabs>
        <w:ind w:left="660" w:right="35" w:hanging="660"/>
        <w:jc w:val="both"/>
      </w:pPr>
    </w:p>
    <w:p w14:paraId="615861A0" w14:textId="77777777" w:rsidR="003B36D6" w:rsidRDefault="003B36D6" w:rsidP="003B36D6">
      <w:pPr>
        <w:tabs>
          <w:tab w:val="left" w:pos="630"/>
        </w:tabs>
        <w:ind w:left="660" w:right="35" w:hanging="660"/>
        <w:jc w:val="both"/>
      </w:pPr>
      <w:r>
        <w:t>5.2.3</w:t>
      </w:r>
      <w:r>
        <w:tab/>
        <w:t>Never scratch the platinum coated portion with a hard substance.</w:t>
      </w:r>
    </w:p>
    <w:p w14:paraId="16A61337" w14:textId="77777777" w:rsidR="003B36D6" w:rsidRDefault="003B36D6" w:rsidP="003B36D6">
      <w:pPr>
        <w:tabs>
          <w:tab w:val="left" w:pos="630"/>
        </w:tabs>
        <w:ind w:left="660" w:right="35" w:hanging="660"/>
        <w:jc w:val="both"/>
      </w:pPr>
    </w:p>
    <w:p w14:paraId="7C3BE185" w14:textId="77777777" w:rsidR="003B36D6" w:rsidRDefault="003B36D6" w:rsidP="003B36D6">
      <w:pPr>
        <w:tabs>
          <w:tab w:val="left" w:pos="630"/>
        </w:tabs>
        <w:ind w:left="660" w:right="35" w:hanging="660"/>
        <w:jc w:val="both"/>
      </w:pPr>
      <w:r>
        <w:t>5.2.4</w:t>
      </w:r>
      <w:r>
        <w:tab/>
        <w:t>Do not immerse the probe in any oily solutions.</w:t>
      </w:r>
    </w:p>
    <w:p w14:paraId="2047A288" w14:textId="77777777" w:rsidR="003B36D6" w:rsidRPr="00F34F45" w:rsidRDefault="003B36D6" w:rsidP="003B36D6">
      <w:pPr>
        <w:pStyle w:val="Heading4"/>
        <w:numPr>
          <w:ilvl w:val="0"/>
          <w:numId w:val="0"/>
        </w:numPr>
        <w:ind w:left="660" w:right="35" w:hanging="660"/>
        <w:jc w:val="both"/>
        <w:rPr>
          <w:b/>
        </w:rPr>
      </w:pPr>
      <w:r>
        <w:rPr>
          <w:b/>
        </w:rPr>
        <w:t>5.3</w:t>
      </w:r>
      <w:r>
        <w:rPr>
          <w:b/>
        </w:rPr>
        <w:tab/>
      </w:r>
      <w:r w:rsidRPr="00F34F45">
        <w:rPr>
          <w:b/>
        </w:rPr>
        <w:t>PRECAUTIONS</w:t>
      </w:r>
    </w:p>
    <w:p w14:paraId="7732EE94" w14:textId="77777777" w:rsidR="003B36D6" w:rsidRDefault="003B36D6" w:rsidP="003B36D6">
      <w:pPr>
        <w:ind w:left="660" w:right="35" w:hanging="660"/>
        <w:jc w:val="both"/>
      </w:pPr>
      <w:proofErr w:type="gramStart"/>
      <w:r>
        <w:t xml:space="preserve">5.3.1  </w:t>
      </w:r>
      <w:r>
        <w:tab/>
      </w:r>
      <w:proofErr w:type="gramEnd"/>
      <w:r>
        <w:t>Keep the conductivity probe clean and dry. Rinse the probe 2 - 3 times to remove the   carry over and gently swirl it while taking the readings.</w:t>
      </w:r>
    </w:p>
    <w:p w14:paraId="77F7A64A" w14:textId="77777777" w:rsidR="003B36D6" w:rsidRDefault="003B36D6" w:rsidP="003B36D6">
      <w:pPr>
        <w:ind w:left="660" w:right="35" w:hanging="660"/>
        <w:jc w:val="both"/>
      </w:pPr>
    </w:p>
    <w:p w14:paraId="72B34EE7" w14:textId="77777777" w:rsidR="003B36D6" w:rsidRDefault="003B36D6" w:rsidP="003B36D6">
      <w:pPr>
        <w:tabs>
          <w:tab w:val="left" w:pos="735"/>
        </w:tabs>
        <w:ind w:left="660" w:right="35" w:hanging="660"/>
        <w:jc w:val="both"/>
      </w:pPr>
      <w:r>
        <w:t>5.3.2</w:t>
      </w:r>
      <w:r>
        <w:tab/>
        <w:t>Electrode and (</w:t>
      </w:r>
      <w:r w:rsidRPr="00A14174">
        <w:rPr>
          <w:rFonts w:cs="Arial"/>
          <w:bCs/>
          <w:color w:val="000000"/>
          <w:szCs w:val="22"/>
        </w:rPr>
        <w:t>Resistance Temperature Detectors</w:t>
      </w:r>
      <w:r>
        <w:rPr>
          <w:rFonts w:cs="Arial"/>
          <w:bCs/>
          <w:color w:val="000000"/>
          <w:szCs w:val="22"/>
        </w:rPr>
        <w:t xml:space="preserve">) </w:t>
      </w:r>
      <w:r>
        <w:t>RTD sensor should always be used in vertical position.</w:t>
      </w:r>
    </w:p>
    <w:p w14:paraId="63E6F504" w14:textId="77777777" w:rsidR="003B36D6" w:rsidRDefault="003B36D6" w:rsidP="003B36D6">
      <w:pPr>
        <w:ind w:left="660" w:right="35" w:hanging="660"/>
        <w:jc w:val="both"/>
      </w:pPr>
    </w:p>
    <w:p w14:paraId="2E529975" w14:textId="77777777" w:rsidR="003B36D6" w:rsidRDefault="003B36D6" w:rsidP="003B36D6">
      <w:pPr>
        <w:ind w:left="660" w:right="35" w:hanging="660"/>
        <w:jc w:val="both"/>
      </w:pPr>
      <w:r>
        <w:t>5.3.3</w:t>
      </w:r>
      <w:r>
        <w:tab/>
        <w:t xml:space="preserve">Ensure that the solution is above the cell tip and below the vent </w:t>
      </w:r>
      <w:r w:rsidRPr="002F7456">
        <w:t>hole</w:t>
      </w:r>
      <w:r>
        <w:t xml:space="preserve"> and there is no air bubble trapped inside the chamber before actual measurement. To reduce the air bubbles always immerse the probe in the solution slowly at an angle and then make it vertical.</w:t>
      </w:r>
    </w:p>
    <w:p w14:paraId="31D5F2C6" w14:textId="77777777" w:rsidR="003B36D6" w:rsidRDefault="003B36D6" w:rsidP="003B36D6">
      <w:pPr>
        <w:ind w:left="660" w:right="35" w:hanging="660"/>
        <w:jc w:val="both"/>
      </w:pPr>
    </w:p>
    <w:p w14:paraId="77CF6487" w14:textId="77777777" w:rsidR="003B36D6" w:rsidRDefault="003B36D6" w:rsidP="003B36D6">
      <w:pPr>
        <w:ind w:left="660" w:right="35" w:hanging="660"/>
        <w:jc w:val="both"/>
      </w:pPr>
      <w:r>
        <w:t>5.3.4</w:t>
      </w:r>
      <w:r>
        <w:tab/>
        <w:t>Electrodes should be rinsed between sample measurements with distilled water or           purified water. Never rub the electrode to remove excess water, just blot the tip end of the electrode with a clean tissue paper to remove residual drops.</w:t>
      </w:r>
    </w:p>
    <w:p w14:paraId="6A507DA3" w14:textId="77777777" w:rsidR="003B36D6" w:rsidRDefault="003B36D6" w:rsidP="003B36D6">
      <w:pPr>
        <w:ind w:left="660" w:right="35" w:hanging="660"/>
        <w:jc w:val="both"/>
      </w:pPr>
    </w:p>
    <w:p w14:paraId="2CF0B3F4" w14:textId="77777777" w:rsidR="003B36D6" w:rsidRPr="00C50D30" w:rsidRDefault="003B36D6" w:rsidP="003B36D6">
      <w:pPr>
        <w:pStyle w:val="BodyText30"/>
        <w:ind w:left="660" w:right="35" w:hanging="660"/>
        <w:rPr>
          <w:sz w:val="22"/>
          <w:szCs w:val="22"/>
        </w:rPr>
      </w:pPr>
      <w:r>
        <w:rPr>
          <w:sz w:val="22"/>
          <w:szCs w:val="22"/>
        </w:rPr>
        <w:t>5.3.5</w:t>
      </w:r>
      <w:r w:rsidRPr="00C50D30">
        <w:rPr>
          <w:sz w:val="22"/>
          <w:szCs w:val="22"/>
        </w:rPr>
        <w:tab/>
        <w:t xml:space="preserve">Allow sufficient time for the probe to stabilise in the sample response as given under </w:t>
      </w:r>
      <w:r w:rsidRPr="00C50D30">
        <w:rPr>
          <w:sz w:val="22"/>
          <w:szCs w:val="22"/>
        </w:rPr>
        <w:tab/>
      </w:r>
    </w:p>
    <w:p w14:paraId="29345409" w14:textId="77777777" w:rsidR="003B36D6" w:rsidRDefault="003B36D6" w:rsidP="003B36D6">
      <w:pPr>
        <w:ind w:left="660" w:right="35" w:hanging="660"/>
        <w:jc w:val="both"/>
      </w:pPr>
    </w:p>
    <w:p w14:paraId="5788A02E" w14:textId="77777777" w:rsidR="003B36D6" w:rsidRDefault="003B36D6" w:rsidP="003B36D6">
      <w:pPr>
        <w:ind w:left="660" w:right="35" w:hanging="660"/>
        <w:jc w:val="both"/>
      </w:pPr>
      <w:r>
        <w:t>5.3.6</w:t>
      </w:r>
      <w:r>
        <w:tab/>
        <w:t>For the greatest accuracy, ensure that no particulate matter is suspended in the test         solution. If necessary, filter the solution before the determination of conductivity.</w:t>
      </w:r>
    </w:p>
    <w:p w14:paraId="2F75E66B" w14:textId="77777777" w:rsidR="003B36D6" w:rsidRDefault="003B36D6" w:rsidP="003B36D6">
      <w:pPr>
        <w:ind w:left="720" w:right="630" w:firstLine="15"/>
        <w:jc w:val="both"/>
      </w:pPr>
    </w:p>
    <w:p w14:paraId="59156B50" w14:textId="77777777" w:rsidR="003B36D6" w:rsidRDefault="003B36D6" w:rsidP="003B36D6">
      <w:pPr>
        <w:tabs>
          <w:tab w:val="left" w:pos="720"/>
          <w:tab w:val="left" w:pos="1710"/>
          <w:tab w:val="left" w:pos="2160"/>
          <w:tab w:val="left" w:pos="2250"/>
          <w:tab w:val="left" w:pos="9450"/>
        </w:tabs>
        <w:ind w:left="2340" w:right="35" w:hanging="2340"/>
        <w:jc w:val="both"/>
      </w:pPr>
    </w:p>
    <w:p w14:paraId="25C2D11A" w14:textId="77777777" w:rsidR="003B36D6" w:rsidRDefault="003B36D6" w:rsidP="003B36D6">
      <w:pPr>
        <w:tabs>
          <w:tab w:val="left" w:pos="720"/>
          <w:tab w:val="left" w:pos="9450"/>
        </w:tabs>
        <w:ind w:left="2340" w:right="35" w:hanging="2340"/>
        <w:jc w:val="both"/>
        <w:rPr>
          <w:sz w:val="16"/>
        </w:rPr>
      </w:pPr>
      <w:r>
        <w:rPr>
          <w:b/>
        </w:rPr>
        <w:t>5.4</w:t>
      </w:r>
      <w:r>
        <w:rPr>
          <w:b/>
        </w:rPr>
        <w:tab/>
      </w:r>
      <w:r w:rsidRPr="00C50D30">
        <w:rPr>
          <w:b/>
        </w:rPr>
        <w:t>OPERATION</w:t>
      </w:r>
      <w:r>
        <w:rPr>
          <w:b/>
        </w:rPr>
        <w:t xml:space="preserve"> </w:t>
      </w:r>
    </w:p>
    <w:p w14:paraId="3DDCA1A5" w14:textId="77777777" w:rsidR="003B36D6" w:rsidRDefault="003B36D6" w:rsidP="003B36D6">
      <w:pPr>
        <w:ind w:right="35"/>
      </w:pPr>
      <w:r>
        <w:t>5.4.1</w:t>
      </w:r>
      <w:r>
        <w:tab/>
        <w:t>Connect the plug to the main power supply.</w:t>
      </w:r>
    </w:p>
    <w:p w14:paraId="5432108E" w14:textId="77777777" w:rsidR="003B36D6" w:rsidRDefault="003B36D6" w:rsidP="003B36D6">
      <w:pPr>
        <w:tabs>
          <w:tab w:val="left" w:pos="720"/>
          <w:tab w:val="left" w:pos="9450"/>
        </w:tabs>
        <w:ind w:left="2340" w:right="35" w:hanging="2340"/>
        <w:rPr>
          <w:sz w:val="16"/>
        </w:rPr>
      </w:pPr>
    </w:p>
    <w:p w14:paraId="1FB1FAB8" w14:textId="77777777" w:rsidR="003B36D6" w:rsidRDefault="003B36D6" w:rsidP="003B36D6">
      <w:pPr>
        <w:tabs>
          <w:tab w:val="left" w:pos="360"/>
          <w:tab w:val="left" w:pos="720"/>
          <w:tab w:val="left" w:pos="9450"/>
        </w:tabs>
        <w:ind w:left="2340" w:right="35" w:hanging="2340"/>
      </w:pPr>
      <w:r>
        <w:t>5.4.2</w:t>
      </w:r>
      <w:r>
        <w:tab/>
        <w:t xml:space="preserve">Switch on the main switch. The instrument shows following display on the </w:t>
      </w:r>
      <w:proofErr w:type="spellStart"/>
      <w:r>
        <w:t>seen</w:t>
      </w:r>
      <w:proofErr w:type="spellEnd"/>
      <w:r>
        <w:t>:</w:t>
      </w:r>
    </w:p>
    <w:p w14:paraId="09EC243D" w14:textId="77777777" w:rsidR="003B36D6" w:rsidRDefault="003B36D6" w:rsidP="003B36D6">
      <w:pPr>
        <w:tabs>
          <w:tab w:val="left" w:pos="9450"/>
        </w:tabs>
        <w:ind w:left="-1440" w:right="630" w:firstLine="1440"/>
        <w:rPr>
          <w:sz w:val="16"/>
        </w:rPr>
      </w:pPr>
    </w:p>
    <w:tbl>
      <w:tblPr>
        <w:tblpPr w:leftFromText="180" w:rightFromText="180" w:vertAnchor="text" w:horzAnchor="page" w:tblpXSpec="center" w:tblpY="-7"/>
        <w:tblW w:w="0" w:type="auto"/>
        <w:tblLayout w:type="fixed"/>
        <w:tblLook w:val="0000" w:firstRow="0" w:lastRow="0" w:firstColumn="0" w:lastColumn="0" w:noHBand="0" w:noVBand="0"/>
      </w:tblPr>
      <w:tblGrid>
        <w:gridCol w:w="3603"/>
      </w:tblGrid>
      <w:tr w:rsidR="003B36D6" w14:paraId="400A3F31" w14:textId="77777777" w:rsidTr="00CC4D9B">
        <w:tblPrEx>
          <w:tblCellMar>
            <w:top w:w="0" w:type="dxa"/>
            <w:bottom w:w="0" w:type="dxa"/>
          </w:tblCellMar>
        </w:tblPrEx>
        <w:trPr>
          <w:trHeight w:val="768"/>
        </w:trPr>
        <w:tc>
          <w:tcPr>
            <w:tcW w:w="3603" w:type="dxa"/>
            <w:tcBorders>
              <w:top w:val="single" w:sz="6" w:space="0" w:color="auto"/>
              <w:left w:val="single" w:sz="6" w:space="0" w:color="auto"/>
              <w:bottom w:val="single" w:sz="6" w:space="0" w:color="auto"/>
              <w:right w:val="single" w:sz="6" w:space="0" w:color="auto"/>
            </w:tcBorders>
          </w:tcPr>
          <w:p w14:paraId="4336DEE6" w14:textId="77777777" w:rsidR="003B36D6" w:rsidRDefault="003B36D6" w:rsidP="00CC4D9B">
            <w:pPr>
              <w:tabs>
                <w:tab w:val="left" w:pos="720"/>
                <w:tab w:val="left" w:pos="9450"/>
              </w:tabs>
              <w:ind w:right="630"/>
              <w:jc w:val="both"/>
              <w:rPr>
                <w:sz w:val="8"/>
              </w:rPr>
            </w:pPr>
          </w:p>
          <w:p w14:paraId="2B11F3E0" w14:textId="77777777" w:rsidR="003B36D6" w:rsidRDefault="003B36D6" w:rsidP="00CC4D9B">
            <w:pPr>
              <w:tabs>
                <w:tab w:val="left" w:pos="720"/>
                <w:tab w:val="left" w:pos="9450"/>
              </w:tabs>
              <w:ind w:right="630"/>
              <w:jc w:val="both"/>
              <w:rPr>
                <w:sz w:val="8"/>
              </w:rPr>
            </w:pPr>
          </w:p>
          <w:p w14:paraId="6AC59570" w14:textId="77777777" w:rsidR="003B36D6" w:rsidRPr="00F42697" w:rsidRDefault="003B36D6" w:rsidP="00CC4D9B">
            <w:pPr>
              <w:tabs>
                <w:tab w:val="left" w:pos="720"/>
                <w:tab w:val="left" w:pos="9450"/>
              </w:tabs>
              <w:spacing w:line="360" w:lineRule="auto"/>
              <w:ind w:right="87"/>
              <w:jc w:val="center"/>
              <w:rPr>
                <w:b/>
              </w:rPr>
            </w:pPr>
            <w:r w:rsidRPr="00F42697">
              <w:rPr>
                <w:b/>
              </w:rPr>
              <w:t>ELICO LIMIT ED</w:t>
            </w:r>
          </w:p>
          <w:p w14:paraId="3902EB50" w14:textId="77777777" w:rsidR="003B36D6" w:rsidRDefault="003B36D6" w:rsidP="00CC4D9B">
            <w:pPr>
              <w:tabs>
                <w:tab w:val="left" w:pos="720"/>
                <w:tab w:val="left" w:pos="9450"/>
              </w:tabs>
              <w:spacing w:line="360" w:lineRule="auto"/>
              <w:ind w:right="87"/>
              <w:jc w:val="center"/>
              <w:rPr>
                <w:sz w:val="8"/>
              </w:rPr>
            </w:pPr>
            <w:smartTag w:uri="urn:schemas-microsoft-com:office:smarttags" w:element="place">
              <w:smartTag w:uri="urn:schemas-microsoft-com:office:smarttags" w:element="country-region">
                <w:r w:rsidRPr="00F42697">
                  <w:rPr>
                    <w:b/>
                  </w:rPr>
                  <w:t>INDIA</w:t>
                </w:r>
              </w:smartTag>
            </w:smartTag>
          </w:p>
        </w:tc>
      </w:tr>
    </w:tbl>
    <w:p w14:paraId="6427208D" w14:textId="77777777" w:rsidR="003B36D6" w:rsidRDefault="003B36D6" w:rsidP="003B36D6">
      <w:pPr>
        <w:tabs>
          <w:tab w:val="left" w:pos="720"/>
          <w:tab w:val="left" w:pos="9450"/>
        </w:tabs>
        <w:ind w:right="630"/>
        <w:jc w:val="both"/>
      </w:pPr>
    </w:p>
    <w:p w14:paraId="4C18B4B0" w14:textId="77777777" w:rsidR="003B36D6" w:rsidRDefault="003B36D6" w:rsidP="003B36D6">
      <w:pPr>
        <w:tabs>
          <w:tab w:val="left" w:pos="720"/>
          <w:tab w:val="left" w:pos="9450"/>
        </w:tabs>
        <w:ind w:right="630"/>
        <w:jc w:val="both"/>
      </w:pPr>
      <w:r>
        <w:t xml:space="preserve">                         </w:t>
      </w:r>
    </w:p>
    <w:p w14:paraId="6AD89A41" w14:textId="77777777" w:rsidR="003B36D6" w:rsidRDefault="003B36D6" w:rsidP="003B36D6">
      <w:pPr>
        <w:tabs>
          <w:tab w:val="left" w:pos="720"/>
          <w:tab w:val="left" w:pos="9450"/>
        </w:tabs>
        <w:ind w:right="630"/>
        <w:jc w:val="both"/>
      </w:pPr>
      <w:r>
        <w:t xml:space="preserve">                         </w:t>
      </w:r>
    </w:p>
    <w:p w14:paraId="12A2930C" w14:textId="77777777" w:rsidR="003B36D6" w:rsidRDefault="003B36D6" w:rsidP="003B36D6">
      <w:pPr>
        <w:tabs>
          <w:tab w:val="left" w:pos="720"/>
          <w:tab w:val="left" w:pos="9450"/>
        </w:tabs>
        <w:ind w:right="630"/>
        <w:jc w:val="both"/>
      </w:pPr>
    </w:p>
    <w:p w14:paraId="01EFE856" w14:textId="77777777" w:rsidR="003B36D6" w:rsidRDefault="003B36D6" w:rsidP="003B36D6">
      <w:pPr>
        <w:tabs>
          <w:tab w:val="left" w:pos="720"/>
          <w:tab w:val="left" w:pos="9450"/>
        </w:tabs>
        <w:ind w:right="630"/>
        <w:jc w:val="both"/>
      </w:pPr>
    </w:p>
    <w:p w14:paraId="6BB0EED3" w14:textId="77777777" w:rsidR="003B36D6" w:rsidRDefault="003B36D6" w:rsidP="003B36D6">
      <w:pPr>
        <w:ind w:right="200"/>
        <w:jc w:val="both"/>
      </w:pPr>
      <w:r>
        <w:t>5.4.3</w:t>
      </w:r>
      <w:r>
        <w:tab/>
        <w:t>Press “MODE” key on the front panel EC-</w:t>
      </w:r>
      <w:proofErr w:type="gramStart"/>
      <w:r>
        <w:t xml:space="preserve">TDS  </w:t>
      </w:r>
      <w:proofErr w:type="spellStart"/>
      <w:r>
        <w:t>C</w:t>
      </w:r>
      <w:proofErr w:type="gramEnd"/>
      <w:r>
        <w:rPr>
          <w:rFonts w:cs="Arial"/>
        </w:rPr>
        <w:t>°</w:t>
      </w:r>
      <w:r>
        <w:t>display</w:t>
      </w:r>
      <w:proofErr w:type="spellEnd"/>
      <w:r>
        <w:t xml:space="preserve"> appears.</w:t>
      </w:r>
    </w:p>
    <w:p w14:paraId="7DC70EB6" w14:textId="77777777" w:rsidR="003B36D6" w:rsidRDefault="003B36D6" w:rsidP="003B36D6">
      <w:pPr>
        <w:tabs>
          <w:tab w:val="left" w:pos="720"/>
        </w:tabs>
        <w:ind w:right="200"/>
        <w:jc w:val="both"/>
        <w:rPr>
          <w:sz w:val="16"/>
        </w:rPr>
      </w:pPr>
    </w:p>
    <w:p w14:paraId="588C48D6" w14:textId="77777777" w:rsidR="003B36D6" w:rsidRDefault="003B36D6" w:rsidP="003B36D6">
      <w:pPr>
        <w:ind w:right="200"/>
        <w:jc w:val="both"/>
      </w:pPr>
      <w:r>
        <w:t>5.4.4</w:t>
      </w:r>
      <w:r>
        <w:tab/>
        <w:t>Use up  (</w:t>
      </w:r>
      <w:hyperlink r:id="rId7" w:history="1">
        <w:r w:rsidRPr="00D73B1D">
          <w:rPr>
            <w:rFonts w:cs="Arial"/>
            <w:color w:val="0000CC"/>
            <w:sz w:val="15"/>
            <w:szCs w:val="15"/>
          </w:rPr>
          <w:pict w14:anchorId="284A7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e full size image" style="width:16.5pt;height:11.25pt" o:button="t">
              <v:imagedata r:id="rId8" r:href="rId9"/>
            </v:shape>
          </w:pict>
        </w:r>
      </w:hyperlink>
      <w:r>
        <w:t>)and down (</w:t>
      </w:r>
      <w:hyperlink r:id="rId10" w:history="1">
        <w:r>
          <w:rPr>
            <w:rFonts w:cs="Arial"/>
            <w:color w:val="0000FF"/>
          </w:rPr>
          <w:fldChar w:fldCharType="begin"/>
        </w:r>
        <w:r>
          <w:rPr>
            <w:rFonts w:cs="Arial"/>
            <w:color w:val="0000FF"/>
          </w:rPr>
          <w:instrText xml:space="preserve"> INCLUDEPICTURE "http://t2.gstatic.com/images?q=tbn:7qk6f9mmaRhlaM:http://upload.wikimedia.org/wikipedia/commons/thumb/d/d0/ArrowDown.svg/560px-ArrowDown.svg.png" \* MERGEFORMATINET </w:instrText>
        </w:r>
        <w:r>
          <w:rPr>
            <w:rFonts w:cs="Arial"/>
            <w:color w:val="0000FF"/>
          </w:rPr>
          <w:fldChar w:fldCharType="separate"/>
        </w:r>
        <w:r w:rsidRPr="00D73B1D">
          <w:rPr>
            <w:rFonts w:cs="Arial"/>
            <w:color w:val="0000FF"/>
          </w:rPr>
          <w:pict w14:anchorId="4CBAFF3D">
            <v:shape id="ipf7qk6f9mmaRhlaM:" o:spid="_x0000_i1026" type="#_x0000_t75" alt="" style="width:9.75pt;height:8.25pt" o:button="t">
              <v:imagedata r:id="rId11" r:href="rId12"/>
            </v:shape>
          </w:pict>
        </w:r>
        <w:r>
          <w:rPr>
            <w:rFonts w:cs="Arial"/>
            <w:color w:val="0000FF"/>
          </w:rPr>
          <w:fldChar w:fldCharType="end"/>
        </w:r>
      </w:hyperlink>
      <w:r>
        <w:t>) key to select EC-TDS or C</w:t>
      </w:r>
      <w:r>
        <w:rPr>
          <w:rFonts w:cs="Arial"/>
        </w:rPr>
        <w:t>° and press “ENT” key.</w:t>
      </w:r>
    </w:p>
    <w:p w14:paraId="18D3292A" w14:textId="77777777" w:rsidR="003B36D6" w:rsidRDefault="003B36D6" w:rsidP="003B36D6">
      <w:pPr>
        <w:tabs>
          <w:tab w:val="left" w:pos="720"/>
        </w:tabs>
        <w:ind w:right="200"/>
        <w:jc w:val="both"/>
        <w:rPr>
          <w:sz w:val="16"/>
        </w:rPr>
      </w:pPr>
    </w:p>
    <w:p w14:paraId="77DEE78D" w14:textId="77777777" w:rsidR="003B36D6" w:rsidRDefault="003B36D6" w:rsidP="003B36D6">
      <w:pPr>
        <w:ind w:right="200"/>
        <w:jc w:val="both"/>
      </w:pPr>
      <w:r>
        <w:t xml:space="preserve">5.4.5 </w:t>
      </w:r>
      <w:r>
        <w:tab/>
        <w:t>Use ESC key to return to the previous menu.</w:t>
      </w:r>
    </w:p>
    <w:p w14:paraId="3D660E60" w14:textId="77777777" w:rsidR="003B36D6" w:rsidRDefault="003B36D6" w:rsidP="003B36D6">
      <w:pPr>
        <w:ind w:right="200"/>
        <w:jc w:val="both"/>
        <w:rPr>
          <w:sz w:val="16"/>
        </w:rPr>
      </w:pPr>
    </w:p>
    <w:p w14:paraId="0F423FFC" w14:textId="77777777" w:rsidR="003B36D6" w:rsidRDefault="003B36D6" w:rsidP="003B36D6">
      <w:pPr>
        <w:ind w:left="720" w:right="200" w:hanging="720"/>
        <w:jc w:val="both"/>
      </w:pPr>
      <w:r>
        <w:t>5.4.6</w:t>
      </w:r>
      <w:r>
        <w:tab/>
        <w:t xml:space="preserve"> Use up (</w:t>
      </w:r>
      <w:hyperlink r:id="rId13" w:history="1">
        <w:r w:rsidRPr="000A7D0B">
          <w:rPr>
            <w:rFonts w:cs="Arial"/>
            <w:color w:val="0000CC"/>
            <w:sz w:val="15"/>
            <w:szCs w:val="15"/>
          </w:rPr>
          <w:pict w14:anchorId="3CDEA0ED">
            <v:shape id="_x0000_i1027" type="#_x0000_t75" alt="See full size image" style="width:14.25pt;height:11.25pt" o:button="t">
              <v:imagedata r:id="rId8" r:href="rId14"/>
            </v:shape>
          </w:pict>
        </w:r>
      </w:hyperlink>
      <w:r>
        <w:t>) and down (</w:t>
      </w:r>
      <w:hyperlink r:id="rId15" w:history="1">
        <w:r>
          <w:rPr>
            <w:rFonts w:cs="Arial"/>
            <w:color w:val="0000FF"/>
          </w:rPr>
          <w:fldChar w:fldCharType="begin"/>
        </w:r>
        <w:r>
          <w:rPr>
            <w:rFonts w:cs="Arial"/>
            <w:color w:val="0000FF"/>
          </w:rPr>
          <w:instrText xml:space="preserve"> INCLUDEPICTURE "http://t2.gstatic.com/images?q=tbn:7qk6f9mmaRhlaM:http://upload.wikimedia.org/wikipedia/commons/thumb/d/d0/ArrowDown.svg/560px-ArrowDown.svg.png" \* MERGEFORMATINET </w:instrText>
        </w:r>
        <w:r>
          <w:rPr>
            <w:rFonts w:cs="Arial"/>
            <w:color w:val="0000FF"/>
          </w:rPr>
          <w:fldChar w:fldCharType="separate"/>
        </w:r>
        <w:r w:rsidRPr="00D73B1D">
          <w:rPr>
            <w:rFonts w:cs="Arial"/>
            <w:color w:val="0000FF"/>
          </w:rPr>
          <w:pict w14:anchorId="43D06ECD">
            <v:shape id="_x0000_i1028" type="#_x0000_t75" alt="" style="width:9.75pt;height:8.25pt" o:button="t">
              <v:imagedata r:id="rId11" r:href="rId16"/>
            </v:shape>
          </w:pict>
        </w:r>
        <w:r>
          <w:rPr>
            <w:rFonts w:cs="Arial"/>
            <w:color w:val="0000FF"/>
          </w:rPr>
          <w:fldChar w:fldCharType="end"/>
        </w:r>
      </w:hyperlink>
      <w:r>
        <w:t>)key to select the required option say EC-TDS and then press    “ENT” key.</w:t>
      </w:r>
    </w:p>
    <w:p w14:paraId="7B9D687B" w14:textId="77777777" w:rsidR="003B36D6" w:rsidRDefault="003B36D6" w:rsidP="003B36D6">
      <w:pPr>
        <w:numPr>
          <w:ilvl w:val="2"/>
          <w:numId w:val="3"/>
        </w:numPr>
        <w:ind w:right="200"/>
        <w:jc w:val="both"/>
      </w:pPr>
      <w:proofErr w:type="gramStart"/>
      <w:r>
        <w:t>Instrument  display</w:t>
      </w:r>
      <w:proofErr w:type="gramEnd"/>
      <w:r>
        <w:t>:  SELECT MODE</w:t>
      </w:r>
    </w:p>
    <w:p w14:paraId="60BE30E4" w14:textId="77777777" w:rsidR="003B36D6" w:rsidRDefault="003B36D6" w:rsidP="003B36D6">
      <w:pPr>
        <w:ind w:right="200"/>
        <w:jc w:val="both"/>
      </w:pPr>
      <w:r>
        <w:t xml:space="preserve">                                          EC   </w:t>
      </w:r>
      <w:r>
        <w:tab/>
        <w:t xml:space="preserve">       TDS</w:t>
      </w:r>
    </w:p>
    <w:p w14:paraId="7B667E8E" w14:textId="77777777" w:rsidR="003B36D6" w:rsidRDefault="003B36D6" w:rsidP="003B36D6">
      <w:pPr>
        <w:ind w:right="200"/>
        <w:jc w:val="both"/>
      </w:pPr>
    </w:p>
    <w:p w14:paraId="261204B9" w14:textId="77777777" w:rsidR="003B36D6" w:rsidRDefault="003B36D6" w:rsidP="003B36D6">
      <w:pPr>
        <w:ind w:left="720" w:right="200" w:hanging="720"/>
        <w:jc w:val="both"/>
      </w:pPr>
      <w:r>
        <w:t>5.4.8</w:t>
      </w:r>
      <w:r>
        <w:tab/>
        <w:t>Again Use up (</w:t>
      </w:r>
      <w:hyperlink r:id="rId17" w:history="1">
        <w:r w:rsidRPr="000A7D0B">
          <w:rPr>
            <w:rFonts w:cs="Arial"/>
            <w:color w:val="0000CC"/>
            <w:sz w:val="15"/>
            <w:szCs w:val="15"/>
          </w:rPr>
          <w:pict w14:anchorId="2E378BFC">
            <v:shape id="_x0000_i1029" type="#_x0000_t75" alt="See full size image" style="width:14.25pt;height:11.25pt" o:button="t">
              <v:imagedata r:id="rId8" r:href="rId18"/>
            </v:shape>
          </w:pict>
        </w:r>
      </w:hyperlink>
      <w:r>
        <w:t>) and down (</w:t>
      </w:r>
      <w:hyperlink r:id="rId19" w:history="1">
        <w:r>
          <w:rPr>
            <w:rFonts w:cs="Arial"/>
            <w:color w:val="0000FF"/>
          </w:rPr>
          <w:fldChar w:fldCharType="begin"/>
        </w:r>
        <w:r>
          <w:rPr>
            <w:rFonts w:cs="Arial"/>
            <w:color w:val="0000FF"/>
          </w:rPr>
          <w:instrText xml:space="preserve"> INCLUDEPICTURE "http://t2.gstatic.com/images?q=tbn:7qk6f9mmaRhlaM:http://upload.wikimedia.org/wikipedia/commons/thumb/d/d0/ArrowDown.svg/560px-ArrowDown.svg.png" \* MERGEFORMATINET </w:instrText>
        </w:r>
        <w:r>
          <w:rPr>
            <w:rFonts w:cs="Arial"/>
            <w:color w:val="0000FF"/>
          </w:rPr>
          <w:fldChar w:fldCharType="separate"/>
        </w:r>
        <w:r w:rsidRPr="00D73B1D">
          <w:rPr>
            <w:rFonts w:cs="Arial"/>
            <w:color w:val="0000FF"/>
          </w:rPr>
          <w:pict w14:anchorId="24021066">
            <v:shape id="_x0000_i1030" type="#_x0000_t75" alt="" style="width:9.75pt;height:8.25pt" o:button="t">
              <v:imagedata r:id="rId11" r:href="rId20"/>
            </v:shape>
          </w:pict>
        </w:r>
        <w:r>
          <w:rPr>
            <w:rFonts w:cs="Arial"/>
            <w:color w:val="0000FF"/>
          </w:rPr>
          <w:fldChar w:fldCharType="end"/>
        </w:r>
      </w:hyperlink>
      <w:r>
        <w:t>) key to select EC or TDS say EC and then press “ENT” key.</w:t>
      </w:r>
    </w:p>
    <w:p w14:paraId="1C4BFFDB" w14:textId="77777777" w:rsidR="003B36D6" w:rsidRDefault="003B36D6" w:rsidP="003B36D6">
      <w:pPr>
        <w:ind w:right="200"/>
        <w:jc w:val="both"/>
      </w:pPr>
    </w:p>
    <w:p w14:paraId="2AA33573" w14:textId="77777777" w:rsidR="003B36D6" w:rsidRDefault="003B36D6" w:rsidP="003B36D6">
      <w:pPr>
        <w:ind w:right="200"/>
        <w:jc w:val="both"/>
      </w:pPr>
      <w:r>
        <w:t>5.4.9</w:t>
      </w:r>
      <w:r>
        <w:tab/>
        <w:t>Enter cell constant 1.00 and then press “ENT” key.</w:t>
      </w:r>
    </w:p>
    <w:p w14:paraId="52463BCB" w14:textId="77777777" w:rsidR="003B36D6" w:rsidRDefault="003B36D6" w:rsidP="003B36D6">
      <w:pPr>
        <w:tabs>
          <w:tab w:val="left" w:pos="720"/>
        </w:tabs>
        <w:ind w:right="200"/>
        <w:jc w:val="both"/>
      </w:pPr>
    </w:p>
    <w:p w14:paraId="6B70AB5E" w14:textId="77777777" w:rsidR="003B36D6" w:rsidRDefault="003B36D6" w:rsidP="003B36D6">
      <w:pPr>
        <w:ind w:right="200"/>
        <w:jc w:val="both"/>
      </w:pPr>
      <w:r>
        <w:t>5.4.10</w:t>
      </w:r>
      <w:r>
        <w:tab/>
        <w:t>Instrument display EC @ 25 C</w:t>
      </w:r>
      <w:r>
        <w:rPr>
          <w:rFonts w:cs="Arial"/>
        </w:rPr>
        <w:t xml:space="preserve">º. </w:t>
      </w:r>
      <w:r>
        <w:t>Note the reading.</w:t>
      </w:r>
    </w:p>
    <w:p w14:paraId="5C6B2012" w14:textId="77777777" w:rsidR="003B36D6" w:rsidRDefault="003B36D6" w:rsidP="003B36D6">
      <w:pPr>
        <w:tabs>
          <w:tab w:val="left" w:pos="9450"/>
        </w:tabs>
        <w:ind w:right="200"/>
        <w:jc w:val="both"/>
      </w:pPr>
    </w:p>
    <w:p w14:paraId="14BA342C" w14:textId="77777777" w:rsidR="003B36D6" w:rsidRDefault="003B36D6" w:rsidP="003B36D6">
      <w:pPr>
        <w:ind w:right="200"/>
        <w:jc w:val="both"/>
      </w:pPr>
      <w:r>
        <w:t>5.4.11</w:t>
      </w:r>
      <w:r>
        <w:tab/>
        <w:t>Switch off the instrument when not in use.</w:t>
      </w:r>
    </w:p>
    <w:p w14:paraId="46704976" w14:textId="77777777" w:rsidR="003B36D6" w:rsidRDefault="003B36D6" w:rsidP="003B36D6">
      <w:pPr>
        <w:tabs>
          <w:tab w:val="left" w:pos="9450"/>
        </w:tabs>
        <w:ind w:right="200"/>
        <w:jc w:val="both"/>
      </w:pPr>
    </w:p>
    <w:p w14:paraId="5CBF06A9" w14:textId="77777777" w:rsidR="003B36D6" w:rsidRPr="00A46282" w:rsidRDefault="003B36D6" w:rsidP="003B36D6">
      <w:pPr>
        <w:ind w:left="720" w:right="200" w:hanging="720"/>
        <w:jc w:val="both"/>
        <w:rPr>
          <w:szCs w:val="22"/>
        </w:rPr>
      </w:pPr>
      <w:r w:rsidRPr="00A46282">
        <w:rPr>
          <w:szCs w:val="22"/>
        </w:rPr>
        <w:t>5.</w:t>
      </w:r>
      <w:r>
        <w:rPr>
          <w:szCs w:val="22"/>
        </w:rPr>
        <w:t>4</w:t>
      </w:r>
      <w:r w:rsidRPr="00A46282">
        <w:rPr>
          <w:szCs w:val="22"/>
        </w:rPr>
        <w:t>.1</w:t>
      </w:r>
      <w:r>
        <w:rPr>
          <w:szCs w:val="22"/>
        </w:rPr>
        <w:t>2</w:t>
      </w:r>
      <w:r>
        <w:rPr>
          <w:szCs w:val="22"/>
        </w:rPr>
        <w:tab/>
        <w:t>Maintain the Log book of Conductivity Meter on XYZ</w:t>
      </w:r>
      <w:r w:rsidRPr="0010622E">
        <w:rPr>
          <w:szCs w:val="22"/>
        </w:rPr>
        <w:t>/CQA/SOP-070/FR-01</w:t>
      </w:r>
      <w:r>
        <w:rPr>
          <w:szCs w:val="22"/>
        </w:rPr>
        <w:t xml:space="preserve"> Log book for Conductivity meter Appendix I.</w:t>
      </w:r>
    </w:p>
    <w:p w14:paraId="276F7696" w14:textId="77777777" w:rsidR="003B36D6" w:rsidRDefault="003B36D6" w:rsidP="003B36D6">
      <w:pPr>
        <w:ind w:right="200"/>
        <w:jc w:val="both"/>
        <w:rPr>
          <w:sz w:val="16"/>
        </w:rPr>
      </w:pPr>
    </w:p>
    <w:p w14:paraId="7A250F43" w14:textId="77777777" w:rsidR="003B36D6" w:rsidRDefault="003B36D6" w:rsidP="003B36D6">
      <w:pPr>
        <w:jc w:val="both"/>
        <w:rPr>
          <w:b/>
        </w:rPr>
      </w:pPr>
    </w:p>
    <w:p w14:paraId="7AC77512" w14:textId="77777777" w:rsidR="003B36D6" w:rsidRDefault="003B36D6" w:rsidP="003B36D6">
      <w:pPr>
        <w:jc w:val="both"/>
        <w:rPr>
          <w:b/>
        </w:rPr>
      </w:pPr>
    </w:p>
    <w:p w14:paraId="50E33DEE" w14:textId="77777777" w:rsidR="003B36D6" w:rsidRDefault="003B36D6" w:rsidP="003B36D6">
      <w:pPr>
        <w:jc w:val="both"/>
        <w:rPr>
          <w:b/>
        </w:rPr>
      </w:pPr>
      <w:r>
        <w:rPr>
          <w:b/>
        </w:rPr>
        <w:t>6.0</w:t>
      </w:r>
      <w:r>
        <w:rPr>
          <w:b/>
        </w:rPr>
        <w:tab/>
        <w:t>CALIBRATION PROCEDURE</w:t>
      </w:r>
      <w:r>
        <w:rPr>
          <w:b/>
        </w:rPr>
        <w:tab/>
      </w:r>
    </w:p>
    <w:p w14:paraId="38CBC02F" w14:textId="77777777" w:rsidR="003B36D6" w:rsidRDefault="003B36D6" w:rsidP="003B36D6">
      <w:pPr>
        <w:tabs>
          <w:tab w:val="center" w:pos="4802"/>
        </w:tabs>
        <w:jc w:val="both"/>
        <w:rPr>
          <w:b/>
        </w:rPr>
      </w:pPr>
    </w:p>
    <w:p w14:paraId="7B98940D" w14:textId="77777777" w:rsidR="003B36D6" w:rsidRPr="00FE1C98" w:rsidRDefault="003B36D6" w:rsidP="003B36D6">
      <w:pPr>
        <w:jc w:val="both"/>
      </w:pPr>
      <w:r>
        <w:t>6.0.1</w:t>
      </w:r>
      <w:r>
        <w:tab/>
      </w:r>
      <w:r w:rsidRPr="00FE1C98">
        <w:t xml:space="preserve">Calibration Frequency: </w:t>
      </w:r>
      <w:r>
        <w:t>Quarterly</w:t>
      </w:r>
    </w:p>
    <w:p w14:paraId="2774B3C8" w14:textId="77777777" w:rsidR="003B36D6" w:rsidRDefault="003B36D6" w:rsidP="003B36D6">
      <w:pPr>
        <w:pStyle w:val="Heading3"/>
        <w:numPr>
          <w:ilvl w:val="0"/>
          <w:numId w:val="0"/>
        </w:numPr>
        <w:jc w:val="both"/>
      </w:pPr>
      <w:proofErr w:type="gramStart"/>
      <w:r>
        <w:t xml:space="preserve">6.0.2  </w:t>
      </w:r>
      <w:r>
        <w:tab/>
      </w:r>
      <w:proofErr w:type="gramEnd"/>
      <w:r>
        <w:t xml:space="preserve">Ensure that the Electrode is connected to instrument and is properly cleaned and stored. </w:t>
      </w:r>
    </w:p>
    <w:p w14:paraId="4321B947" w14:textId="77777777" w:rsidR="003B36D6" w:rsidRDefault="003B36D6" w:rsidP="003B36D6">
      <w:pPr>
        <w:tabs>
          <w:tab w:val="left" w:pos="9450"/>
        </w:tabs>
        <w:jc w:val="both"/>
      </w:pPr>
    </w:p>
    <w:p w14:paraId="7FCDA66A" w14:textId="77777777" w:rsidR="003B36D6" w:rsidRDefault="003B36D6" w:rsidP="003B36D6">
      <w:pPr>
        <w:jc w:val="both"/>
      </w:pPr>
      <w:r>
        <w:t xml:space="preserve">6.0.3   </w:t>
      </w:r>
      <w:r>
        <w:tab/>
        <w:t>Ensure the temperature sensor is connected to instrument.</w:t>
      </w:r>
    </w:p>
    <w:p w14:paraId="0F76379B" w14:textId="77777777" w:rsidR="003B36D6" w:rsidRDefault="003B36D6" w:rsidP="003B36D6">
      <w:pPr>
        <w:tabs>
          <w:tab w:val="left" w:pos="9450"/>
        </w:tabs>
        <w:jc w:val="both"/>
      </w:pPr>
    </w:p>
    <w:p w14:paraId="453FFBF7" w14:textId="77777777" w:rsidR="003B36D6" w:rsidRDefault="003B36D6" w:rsidP="003B36D6">
      <w:pPr>
        <w:ind w:left="720" w:hanging="720"/>
        <w:jc w:val="both"/>
      </w:pPr>
      <w:r>
        <w:t>6.0.4</w:t>
      </w:r>
      <w:r>
        <w:tab/>
        <w:t>Rinse the Conductivity Electrode with purified water 2 - 3 times; remove the excess water by using a tissue paper.</w:t>
      </w:r>
    </w:p>
    <w:p w14:paraId="42B21796" w14:textId="77777777" w:rsidR="003B36D6" w:rsidRDefault="003B36D6" w:rsidP="003B36D6">
      <w:pPr>
        <w:tabs>
          <w:tab w:val="left" w:pos="9450"/>
        </w:tabs>
        <w:jc w:val="both"/>
      </w:pPr>
    </w:p>
    <w:p w14:paraId="453F9BB3" w14:textId="77777777" w:rsidR="003B36D6" w:rsidRDefault="003B36D6" w:rsidP="003B36D6">
      <w:pPr>
        <w:ind w:left="720" w:hanging="720"/>
        <w:jc w:val="both"/>
      </w:pPr>
      <w:r>
        <w:t>6.0.5</w:t>
      </w:r>
      <w:r>
        <w:tab/>
        <w:t xml:space="preserve">Take the standard solution of known conductivity in a clean beaker. Dip the Electrode and temperature sensor in the solution. </w:t>
      </w:r>
    </w:p>
    <w:p w14:paraId="3445036F" w14:textId="77777777" w:rsidR="003B36D6" w:rsidRDefault="003B36D6" w:rsidP="003B36D6">
      <w:pPr>
        <w:ind w:left="720" w:hanging="720"/>
        <w:jc w:val="both"/>
      </w:pPr>
    </w:p>
    <w:p w14:paraId="56A19842" w14:textId="77777777" w:rsidR="003B36D6" w:rsidRDefault="003B36D6" w:rsidP="003B36D6">
      <w:pPr>
        <w:tabs>
          <w:tab w:val="left" w:pos="9450"/>
        </w:tabs>
        <w:ind w:left="720" w:hanging="720"/>
        <w:jc w:val="both"/>
      </w:pPr>
      <w:r>
        <w:t xml:space="preserve">6.0.6   Select conductivity mode by pressing ‘MODE’ key and later by pressing Enter key. Enter the actual cell constant. Press Enter. Select calibration mode by pressing the appropriate key. Enter the conductivity value of standard solution and press Enter. Adjust the temperature, if necessary, and while maintaining it at 25 </w:t>
      </w:r>
      <w:r>
        <w:rPr>
          <w:u w:val="single"/>
        </w:rPr>
        <w:t>+</w:t>
      </w:r>
      <w:r>
        <w:t xml:space="preserve"> 1°C begins vigorously agitating the standard solution, while periodically observing the conductivity. When the change in conductivity (due to uptake of atmospheric carbon dioxide) is less than a net of 0.1</w:t>
      </w:r>
      <w:r>
        <w:sym w:font="Symbol" w:char="F06D"/>
      </w:r>
      <w:r>
        <w:t xml:space="preserve">s/cm per 5 minutes, press Enter. </w:t>
      </w:r>
      <w:proofErr w:type="gramStart"/>
      <w:r>
        <w:t>Thus</w:t>
      </w:r>
      <w:proofErr w:type="gramEnd"/>
      <w:r>
        <w:t xml:space="preserve"> the instrument is calibrated.</w:t>
      </w:r>
    </w:p>
    <w:p w14:paraId="105AFB24" w14:textId="77777777" w:rsidR="003B36D6" w:rsidRDefault="003B36D6" w:rsidP="003B36D6">
      <w:pPr>
        <w:tabs>
          <w:tab w:val="left" w:pos="9450"/>
        </w:tabs>
        <w:ind w:left="720" w:hanging="720"/>
        <w:jc w:val="both"/>
      </w:pPr>
    </w:p>
    <w:p w14:paraId="0D613B6B" w14:textId="77777777" w:rsidR="003B36D6" w:rsidRDefault="003B36D6" w:rsidP="003B36D6">
      <w:pPr>
        <w:tabs>
          <w:tab w:val="left" w:pos="360"/>
          <w:tab w:val="left" w:pos="9450"/>
        </w:tabs>
        <w:ind w:left="720" w:hanging="720"/>
        <w:jc w:val="both"/>
      </w:pPr>
      <w:r>
        <w:t xml:space="preserve">6.0.7    Cross check the calibration by checking the conductivity of known standard solutions in the measurement mode. </w:t>
      </w:r>
    </w:p>
    <w:p w14:paraId="66313935" w14:textId="77777777" w:rsidR="003B36D6" w:rsidRDefault="003B36D6" w:rsidP="003B36D6">
      <w:pPr>
        <w:tabs>
          <w:tab w:val="left" w:pos="360"/>
          <w:tab w:val="left" w:pos="9450"/>
        </w:tabs>
        <w:ind w:left="720" w:hanging="720"/>
        <w:jc w:val="both"/>
      </w:pPr>
    </w:p>
    <w:p w14:paraId="096C8F15" w14:textId="77777777" w:rsidR="003B36D6" w:rsidRDefault="003B36D6" w:rsidP="003B36D6">
      <w:pPr>
        <w:tabs>
          <w:tab w:val="left" w:pos="360"/>
          <w:tab w:val="left" w:pos="9450"/>
        </w:tabs>
        <w:ind w:left="720" w:hanging="720"/>
        <w:jc w:val="both"/>
      </w:pPr>
      <w:r>
        <w:t>6.0.8</w:t>
      </w:r>
      <w:r>
        <w:tab/>
      </w:r>
      <w:r w:rsidRPr="00836D78">
        <w:t xml:space="preserve">Solutions to be used for </w:t>
      </w:r>
      <w:r>
        <w:t>Quarterly</w:t>
      </w:r>
      <w:r w:rsidRPr="00836D78">
        <w:t xml:space="preserve"> calibration</w:t>
      </w:r>
      <w:r>
        <w:t xml:space="preserve"> prepared given below:</w:t>
      </w:r>
    </w:p>
    <w:p w14:paraId="24B9D087" w14:textId="77777777" w:rsidR="003B36D6" w:rsidRDefault="003B36D6" w:rsidP="003B36D6">
      <w:pPr>
        <w:overflowPunct w:val="0"/>
        <w:autoSpaceDE w:val="0"/>
        <w:autoSpaceDN w:val="0"/>
        <w:adjustRightInd w:val="0"/>
        <w:ind w:left="660" w:right="35" w:hanging="660"/>
        <w:jc w:val="both"/>
        <w:textAlignment w:val="baseline"/>
      </w:pPr>
      <w:r>
        <w:lastRenderedPageBreak/>
        <w:t>6.0.9</w:t>
      </w:r>
      <w:r>
        <w:tab/>
        <w:t xml:space="preserve">147 </w:t>
      </w:r>
      <w:r>
        <w:sym w:font="Symbol" w:char="F06D"/>
      </w:r>
      <w:r>
        <w:t xml:space="preserve">S solutions (0.001 M) </w:t>
      </w:r>
      <w:r>
        <w:tab/>
        <w:t>: Dissolve 0.007455 g of Potassium Chloride (</w:t>
      </w:r>
      <w:proofErr w:type="spellStart"/>
      <w:r>
        <w:t>KCl</w:t>
      </w:r>
      <w:proofErr w:type="spellEnd"/>
      <w:r>
        <w:t>) in 100 ml purified water.</w:t>
      </w:r>
    </w:p>
    <w:p w14:paraId="078191DB" w14:textId="77777777" w:rsidR="003B36D6" w:rsidRDefault="003B36D6" w:rsidP="003B36D6">
      <w:pPr>
        <w:overflowPunct w:val="0"/>
        <w:autoSpaceDE w:val="0"/>
        <w:autoSpaceDN w:val="0"/>
        <w:adjustRightInd w:val="0"/>
        <w:ind w:left="660" w:right="35" w:hanging="660"/>
        <w:jc w:val="both"/>
        <w:textAlignment w:val="baseline"/>
      </w:pPr>
    </w:p>
    <w:p w14:paraId="10C524A0" w14:textId="77777777" w:rsidR="003B36D6" w:rsidRDefault="003B36D6" w:rsidP="003B36D6">
      <w:pPr>
        <w:overflowPunct w:val="0"/>
        <w:autoSpaceDE w:val="0"/>
        <w:autoSpaceDN w:val="0"/>
        <w:adjustRightInd w:val="0"/>
        <w:ind w:left="660" w:right="35" w:hanging="660"/>
        <w:jc w:val="both"/>
        <w:textAlignment w:val="baseline"/>
      </w:pPr>
      <w:r>
        <w:t>6.0.10</w:t>
      </w:r>
      <w:r>
        <w:tab/>
        <w:t xml:space="preserve">1413 </w:t>
      </w:r>
      <w:r>
        <w:sym w:font="Symbol" w:char="F06D"/>
      </w:r>
      <w:r>
        <w:t>S solutions (0.01 M)</w:t>
      </w:r>
      <w:r>
        <w:tab/>
        <w:t>: Dissolve 0.07455 g of Potassium Chloride (</w:t>
      </w:r>
      <w:proofErr w:type="spellStart"/>
      <w:r>
        <w:t>KCl</w:t>
      </w:r>
      <w:proofErr w:type="spellEnd"/>
      <w:r>
        <w:t>) in 100 ml purified water.</w:t>
      </w:r>
    </w:p>
    <w:p w14:paraId="761ACC16" w14:textId="77777777" w:rsidR="003B36D6" w:rsidRDefault="003B36D6" w:rsidP="003B36D6">
      <w:pPr>
        <w:ind w:left="660" w:right="35" w:hanging="660"/>
        <w:jc w:val="both"/>
      </w:pPr>
    </w:p>
    <w:p w14:paraId="7D147082" w14:textId="77777777" w:rsidR="003B36D6" w:rsidRDefault="003B36D6" w:rsidP="003B36D6">
      <w:pPr>
        <w:ind w:left="660" w:right="35" w:hanging="660"/>
        <w:jc w:val="both"/>
      </w:pPr>
      <w:r>
        <w:t>6.0.11</w:t>
      </w:r>
      <w:r>
        <w:tab/>
        <w:t xml:space="preserve">12,880 </w:t>
      </w:r>
      <w:r>
        <w:sym w:font="Symbol" w:char="F06D"/>
      </w:r>
      <w:r>
        <w:t>S solutions (0. 1 M)</w:t>
      </w:r>
      <w:r>
        <w:tab/>
        <w:t>: Dissolve 0. 7455 g of Potassium Chloride (</w:t>
      </w:r>
      <w:proofErr w:type="spellStart"/>
      <w:r>
        <w:t>KCl</w:t>
      </w:r>
      <w:proofErr w:type="spellEnd"/>
      <w:r>
        <w:t>) in 100 ml purified water.</w:t>
      </w:r>
    </w:p>
    <w:p w14:paraId="142D29A2" w14:textId="77777777" w:rsidR="003B36D6" w:rsidRDefault="003B36D6" w:rsidP="003B36D6">
      <w:pPr>
        <w:ind w:left="660" w:right="35" w:hanging="660"/>
        <w:jc w:val="both"/>
      </w:pPr>
      <w:r>
        <w:t xml:space="preserve">  </w:t>
      </w:r>
    </w:p>
    <w:p w14:paraId="23A2EFD0" w14:textId="77777777" w:rsidR="003B36D6" w:rsidRDefault="003B36D6" w:rsidP="003B36D6">
      <w:pPr>
        <w:tabs>
          <w:tab w:val="left" w:pos="360"/>
          <w:tab w:val="left" w:pos="9450"/>
        </w:tabs>
        <w:ind w:left="720" w:right="630" w:hanging="720"/>
        <w:jc w:val="both"/>
      </w:pPr>
    </w:p>
    <w:p w14:paraId="3CD6CEBC" w14:textId="77777777" w:rsidR="003B36D6" w:rsidRDefault="003B36D6" w:rsidP="003B36D6">
      <w:pPr>
        <w:tabs>
          <w:tab w:val="left" w:pos="9450"/>
        </w:tabs>
        <w:spacing w:line="360" w:lineRule="auto"/>
        <w:ind w:left="720" w:right="630" w:hanging="720"/>
        <w:jc w:val="both"/>
      </w:pPr>
      <w:r>
        <w:t xml:space="preserve">           </w:t>
      </w:r>
      <w:r>
        <w:rPr>
          <w:b/>
        </w:rPr>
        <w:t xml:space="preserve"> Acceptance Criteria: </w:t>
      </w:r>
    </w:p>
    <w:tbl>
      <w:tblPr>
        <w:tblpPr w:leftFromText="180" w:rightFromText="180" w:vertAnchor="text" w:horzAnchor="page" w:tblpXSpec="center" w:tblpY="4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3"/>
        <w:gridCol w:w="4620"/>
        <w:gridCol w:w="2929"/>
      </w:tblGrid>
      <w:tr w:rsidR="003B36D6" w14:paraId="4E1FE530" w14:textId="77777777" w:rsidTr="00CC4D9B">
        <w:tblPrEx>
          <w:tblCellMar>
            <w:top w:w="0" w:type="dxa"/>
            <w:bottom w:w="0" w:type="dxa"/>
          </w:tblCellMar>
        </w:tblPrEx>
        <w:trPr>
          <w:trHeight w:val="618"/>
        </w:trPr>
        <w:tc>
          <w:tcPr>
            <w:tcW w:w="933" w:type="dxa"/>
          </w:tcPr>
          <w:p w14:paraId="17C5E9C7" w14:textId="77777777" w:rsidR="003B36D6" w:rsidRPr="00836D78" w:rsidRDefault="003B36D6" w:rsidP="00CC4D9B">
            <w:pPr>
              <w:tabs>
                <w:tab w:val="left" w:pos="792"/>
                <w:tab w:val="left" w:pos="9450"/>
              </w:tabs>
              <w:ind w:left="-136" w:firstLine="28"/>
              <w:jc w:val="center"/>
            </w:pPr>
            <w:r w:rsidRPr="00836D78">
              <w:t>Sr. No.</w:t>
            </w:r>
          </w:p>
        </w:tc>
        <w:tc>
          <w:tcPr>
            <w:tcW w:w="4620" w:type="dxa"/>
          </w:tcPr>
          <w:p w14:paraId="1EA624DA" w14:textId="77777777" w:rsidR="003B36D6" w:rsidRPr="00836D78" w:rsidRDefault="003B36D6" w:rsidP="00CC4D9B">
            <w:pPr>
              <w:tabs>
                <w:tab w:val="left" w:pos="9450"/>
              </w:tabs>
              <w:jc w:val="center"/>
            </w:pPr>
            <w:r w:rsidRPr="00836D78">
              <w:t xml:space="preserve">Solutions to be used for </w:t>
            </w:r>
            <w:r>
              <w:t>Quarterly</w:t>
            </w:r>
            <w:r w:rsidRPr="00836D78">
              <w:t xml:space="preserve"> calibration</w:t>
            </w:r>
          </w:p>
        </w:tc>
        <w:tc>
          <w:tcPr>
            <w:tcW w:w="2929" w:type="dxa"/>
          </w:tcPr>
          <w:p w14:paraId="66E08374" w14:textId="77777777" w:rsidR="003B36D6" w:rsidRPr="00836D78" w:rsidRDefault="003B36D6" w:rsidP="00CC4D9B">
            <w:pPr>
              <w:tabs>
                <w:tab w:val="left" w:pos="9450"/>
              </w:tabs>
              <w:ind w:left="72" w:right="72"/>
              <w:jc w:val="center"/>
            </w:pPr>
            <w:r w:rsidRPr="00836D78">
              <w:t>Limits (</w:t>
            </w:r>
            <w:r w:rsidRPr="00836D78">
              <w:sym w:font="Symbol" w:char="F06D"/>
            </w:r>
            <w:r w:rsidRPr="00836D78">
              <w:t>S)</w:t>
            </w:r>
          </w:p>
        </w:tc>
      </w:tr>
      <w:tr w:rsidR="003B36D6" w14:paraId="65BEF948" w14:textId="77777777" w:rsidTr="00CC4D9B">
        <w:tblPrEx>
          <w:tblCellMar>
            <w:top w:w="0" w:type="dxa"/>
            <w:bottom w:w="0" w:type="dxa"/>
          </w:tblCellMar>
        </w:tblPrEx>
        <w:trPr>
          <w:trHeight w:val="327"/>
        </w:trPr>
        <w:tc>
          <w:tcPr>
            <w:tcW w:w="933" w:type="dxa"/>
          </w:tcPr>
          <w:p w14:paraId="38A8396E" w14:textId="77777777" w:rsidR="003B36D6" w:rsidRDefault="003B36D6" w:rsidP="00CC4D9B">
            <w:pPr>
              <w:tabs>
                <w:tab w:val="left" w:pos="792"/>
                <w:tab w:val="left" w:pos="1242"/>
                <w:tab w:val="left" w:pos="9450"/>
              </w:tabs>
              <w:ind w:left="-136" w:firstLine="28"/>
              <w:jc w:val="center"/>
            </w:pPr>
            <w:r>
              <w:t>1.0</w:t>
            </w:r>
          </w:p>
        </w:tc>
        <w:tc>
          <w:tcPr>
            <w:tcW w:w="4620" w:type="dxa"/>
            <w:vAlign w:val="center"/>
          </w:tcPr>
          <w:p w14:paraId="28B00662" w14:textId="77777777" w:rsidR="003B36D6" w:rsidRDefault="003B36D6" w:rsidP="00CC4D9B">
            <w:pPr>
              <w:tabs>
                <w:tab w:val="left" w:pos="9450"/>
              </w:tabs>
            </w:pPr>
            <w:r>
              <w:t xml:space="preserve">147 </w:t>
            </w:r>
            <w:r>
              <w:sym w:font="Symbol" w:char="F06D"/>
            </w:r>
            <w:r>
              <w:t>S</w:t>
            </w:r>
          </w:p>
        </w:tc>
        <w:tc>
          <w:tcPr>
            <w:tcW w:w="2929" w:type="dxa"/>
          </w:tcPr>
          <w:p w14:paraId="03F193C7" w14:textId="77777777" w:rsidR="003B36D6" w:rsidRDefault="003B36D6" w:rsidP="00CC4D9B">
            <w:pPr>
              <w:tabs>
                <w:tab w:val="left" w:pos="9450"/>
              </w:tabs>
              <w:ind w:left="72" w:right="72"/>
              <w:jc w:val="center"/>
            </w:pPr>
            <w:r>
              <w:t>145.53 – 148.47</w:t>
            </w:r>
          </w:p>
        </w:tc>
      </w:tr>
      <w:tr w:rsidR="003B36D6" w14:paraId="48835D27" w14:textId="77777777" w:rsidTr="00CC4D9B">
        <w:tblPrEx>
          <w:tblCellMar>
            <w:top w:w="0" w:type="dxa"/>
            <w:bottom w:w="0" w:type="dxa"/>
          </w:tblCellMar>
        </w:tblPrEx>
        <w:trPr>
          <w:trHeight w:val="327"/>
        </w:trPr>
        <w:tc>
          <w:tcPr>
            <w:tcW w:w="933" w:type="dxa"/>
          </w:tcPr>
          <w:p w14:paraId="6A6E1DA3" w14:textId="77777777" w:rsidR="003B36D6" w:rsidRDefault="003B36D6" w:rsidP="00CC4D9B">
            <w:pPr>
              <w:tabs>
                <w:tab w:val="left" w:pos="792"/>
                <w:tab w:val="left" w:pos="1242"/>
                <w:tab w:val="left" w:pos="9450"/>
              </w:tabs>
              <w:ind w:left="-136" w:firstLine="28"/>
              <w:jc w:val="center"/>
            </w:pPr>
            <w:r>
              <w:t>2.0</w:t>
            </w:r>
          </w:p>
        </w:tc>
        <w:tc>
          <w:tcPr>
            <w:tcW w:w="4620" w:type="dxa"/>
            <w:vAlign w:val="center"/>
          </w:tcPr>
          <w:p w14:paraId="1D73F84B" w14:textId="77777777" w:rsidR="003B36D6" w:rsidRDefault="003B36D6" w:rsidP="00CC4D9B">
            <w:pPr>
              <w:tabs>
                <w:tab w:val="left" w:pos="9450"/>
              </w:tabs>
            </w:pPr>
            <w:r>
              <w:t xml:space="preserve">1413 </w:t>
            </w:r>
            <w:r>
              <w:sym w:font="Symbol" w:char="F06D"/>
            </w:r>
            <w:r>
              <w:t>S</w:t>
            </w:r>
          </w:p>
        </w:tc>
        <w:tc>
          <w:tcPr>
            <w:tcW w:w="2929" w:type="dxa"/>
          </w:tcPr>
          <w:p w14:paraId="05091550" w14:textId="77777777" w:rsidR="003B36D6" w:rsidRDefault="003B36D6" w:rsidP="00CC4D9B">
            <w:pPr>
              <w:tabs>
                <w:tab w:val="left" w:pos="9450"/>
              </w:tabs>
              <w:ind w:left="72" w:right="72"/>
              <w:jc w:val="center"/>
            </w:pPr>
            <w:r>
              <w:t>1398.87-1427.13</w:t>
            </w:r>
          </w:p>
        </w:tc>
      </w:tr>
      <w:tr w:rsidR="003B36D6" w14:paraId="12FACC8F" w14:textId="77777777" w:rsidTr="00CC4D9B">
        <w:tblPrEx>
          <w:tblCellMar>
            <w:top w:w="0" w:type="dxa"/>
            <w:bottom w:w="0" w:type="dxa"/>
          </w:tblCellMar>
        </w:tblPrEx>
        <w:trPr>
          <w:trHeight w:val="327"/>
        </w:trPr>
        <w:tc>
          <w:tcPr>
            <w:tcW w:w="933" w:type="dxa"/>
          </w:tcPr>
          <w:p w14:paraId="729978C2" w14:textId="77777777" w:rsidR="003B36D6" w:rsidRDefault="003B36D6" w:rsidP="00CC4D9B">
            <w:pPr>
              <w:tabs>
                <w:tab w:val="left" w:pos="792"/>
                <w:tab w:val="left" w:pos="1242"/>
                <w:tab w:val="left" w:pos="9450"/>
              </w:tabs>
              <w:ind w:left="-136" w:firstLine="28"/>
              <w:jc w:val="center"/>
            </w:pPr>
            <w:r>
              <w:t>3.0</w:t>
            </w:r>
          </w:p>
        </w:tc>
        <w:tc>
          <w:tcPr>
            <w:tcW w:w="4620" w:type="dxa"/>
            <w:vAlign w:val="center"/>
          </w:tcPr>
          <w:p w14:paraId="04BA9148" w14:textId="77777777" w:rsidR="003B36D6" w:rsidRDefault="003B36D6" w:rsidP="00CC4D9B">
            <w:pPr>
              <w:tabs>
                <w:tab w:val="left" w:pos="9450"/>
              </w:tabs>
            </w:pPr>
            <w:r>
              <w:t xml:space="preserve">12880 </w:t>
            </w:r>
            <w:r>
              <w:sym w:font="Symbol" w:char="F06D"/>
            </w:r>
            <w:r>
              <w:t>S</w:t>
            </w:r>
          </w:p>
        </w:tc>
        <w:tc>
          <w:tcPr>
            <w:tcW w:w="2929" w:type="dxa"/>
          </w:tcPr>
          <w:p w14:paraId="046432BA" w14:textId="77777777" w:rsidR="003B36D6" w:rsidRDefault="003B36D6" w:rsidP="00CC4D9B">
            <w:pPr>
              <w:tabs>
                <w:tab w:val="left" w:pos="9450"/>
              </w:tabs>
              <w:ind w:left="72" w:right="72"/>
              <w:jc w:val="center"/>
            </w:pPr>
            <w:r>
              <w:t>12751.2 - 13008.8</w:t>
            </w:r>
          </w:p>
        </w:tc>
      </w:tr>
    </w:tbl>
    <w:p w14:paraId="3A864C43" w14:textId="77777777" w:rsidR="003B36D6" w:rsidRDefault="003B36D6" w:rsidP="003B36D6">
      <w:pPr>
        <w:tabs>
          <w:tab w:val="left" w:pos="360"/>
          <w:tab w:val="left" w:pos="720"/>
        </w:tabs>
        <w:ind w:left="720" w:right="35" w:hanging="720"/>
        <w:jc w:val="both"/>
        <w:rPr>
          <w:sz w:val="16"/>
        </w:rPr>
      </w:pPr>
      <w:r>
        <w:t xml:space="preserve"> </w:t>
      </w:r>
    </w:p>
    <w:p w14:paraId="4D2876AA" w14:textId="77777777" w:rsidR="003B36D6" w:rsidRDefault="003B36D6" w:rsidP="003B36D6">
      <w:pPr>
        <w:tabs>
          <w:tab w:val="left" w:pos="9450"/>
        </w:tabs>
        <w:ind w:left="720" w:right="630" w:hanging="720"/>
        <w:jc w:val="both"/>
      </w:pPr>
      <w:r>
        <w:t xml:space="preserve">       </w:t>
      </w:r>
    </w:p>
    <w:p w14:paraId="245D26CF" w14:textId="77777777" w:rsidR="003B36D6" w:rsidRDefault="003B36D6" w:rsidP="003B36D6">
      <w:pPr>
        <w:tabs>
          <w:tab w:val="left" w:pos="9450"/>
        </w:tabs>
        <w:ind w:left="720" w:right="630" w:hanging="720"/>
        <w:jc w:val="both"/>
      </w:pPr>
    </w:p>
    <w:p w14:paraId="24A69EE1" w14:textId="77777777" w:rsidR="003B36D6" w:rsidRDefault="003B36D6" w:rsidP="003B36D6">
      <w:pPr>
        <w:tabs>
          <w:tab w:val="left" w:pos="9450"/>
        </w:tabs>
        <w:ind w:left="720" w:right="630" w:hanging="720"/>
        <w:jc w:val="both"/>
      </w:pPr>
    </w:p>
    <w:p w14:paraId="2729E2C0" w14:textId="77777777" w:rsidR="003B36D6" w:rsidRDefault="003B36D6" w:rsidP="003B36D6">
      <w:pPr>
        <w:tabs>
          <w:tab w:val="left" w:pos="9450"/>
        </w:tabs>
        <w:ind w:left="720" w:right="630" w:hanging="720"/>
        <w:jc w:val="both"/>
      </w:pPr>
    </w:p>
    <w:p w14:paraId="0CEC9E65" w14:textId="77777777" w:rsidR="003B36D6" w:rsidRDefault="003B36D6" w:rsidP="003B36D6">
      <w:pPr>
        <w:tabs>
          <w:tab w:val="left" w:pos="9450"/>
        </w:tabs>
        <w:ind w:left="720" w:right="630" w:hanging="720"/>
        <w:jc w:val="both"/>
      </w:pPr>
    </w:p>
    <w:p w14:paraId="6C853678" w14:textId="77777777" w:rsidR="003B36D6" w:rsidRDefault="003B36D6" w:rsidP="003B36D6">
      <w:pPr>
        <w:tabs>
          <w:tab w:val="left" w:pos="9450"/>
        </w:tabs>
        <w:ind w:left="720" w:right="630" w:hanging="720"/>
        <w:jc w:val="both"/>
      </w:pPr>
    </w:p>
    <w:p w14:paraId="4D87991F" w14:textId="77777777" w:rsidR="003B36D6" w:rsidRDefault="003B36D6" w:rsidP="003B36D6">
      <w:pPr>
        <w:tabs>
          <w:tab w:val="left" w:pos="9450"/>
        </w:tabs>
        <w:ind w:left="720" w:right="630" w:hanging="720"/>
        <w:jc w:val="both"/>
      </w:pPr>
      <w:r>
        <w:t xml:space="preserve">  </w:t>
      </w:r>
    </w:p>
    <w:p w14:paraId="660A1A18" w14:textId="77777777" w:rsidR="003B36D6" w:rsidRDefault="003B36D6" w:rsidP="003B36D6">
      <w:pPr>
        <w:ind w:left="720" w:right="630"/>
        <w:jc w:val="both"/>
        <w:rPr>
          <w:b/>
        </w:rPr>
      </w:pPr>
    </w:p>
    <w:p w14:paraId="2C97F0C6" w14:textId="77777777" w:rsidR="003B36D6" w:rsidRDefault="003B36D6" w:rsidP="003B36D6">
      <w:pPr>
        <w:ind w:left="720" w:right="630"/>
        <w:jc w:val="both"/>
        <w:rPr>
          <w:b/>
        </w:rPr>
      </w:pPr>
    </w:p>
    <w:p w14:paraId="5BFC9E8A" w14:textId="77777777" w:rsidR="003B36D6" w:rsidRDefault="003B36D6" w:rsidP="003B36D6">
      <w:pPr>
        <w:ind w:left="720" w:right="35" w:hanging="720"/>
        <w:jc w:val="both"/>
      </w:pPr>
      <w:r>
        <w:rPr>
          <w:b/>
        </w:rPr>
        <w:t>Note:</w:t>
      </w:r>
      <w:r>
        <w:rPr>
          <w:b/>
        </w:rPr>
        <w:tab/>
      </w:r>
      <w:r>
        <w:t xml:space="preserve">The standard solution of the least conductivity should be calibrated first followed by the standard solutions in the increasing order of their conductivities. After each calibration, the electrode is to be rinsed thoroughly with purified water and wiped with a clean tissue.          </w:t>
      </w:r>
      <w:r>
        <w:tab/>
      </w:r>
      <w:r>
        <w:tab/>
      </w:r>
      <w:r>
        <w:tab/>
      </w:r>
      <w:r>
        <w:tab/>
      </w:r>
      <w:r>
        <w:tab/>
      </w:r>
      <w:r>
        <w:tab/>
      </w:r>
      <w:r>
        <w:tab/>
      </w:r>
      <w:r>
        <w:tab/>
      </w:r>
      <w:r>
        <w:tab/>
      </w:r>
      <w:r>
        <w:tab/>
      </w:r>
    </w:p>
    <w:p w14:paraId="055B0055" w14:textId="77777777" w:rsidR="003B36D6" w:rsidRDefault="003B36D6" w:rsidP="003B36D6">
      <w:pPr>
        <w:spacing w:line="360" w:lineRule="auto"/>
        <w:ind w:left="720" w:right="35" w:hanging="720"/>
        <w:jc w:val="both"/>
      </w:pPr>
      <w:r>
        <w:t>6.0.12</w:t>
      </w:r>
      <w:r>
        <w:tab/>
        <w:t>To maintain the temperature of the conductivity solution, place it in an ice bath.</w:t>
      </w:r>
    </w:p>
    <w:p w14:paraId="0F287B73" w14:textId="77777777" w:rsidR="003B36D6" w:rsidRDefault="003B36D6" w:rsidP="003B36D6">
      <w:pPr>
        <w:spacing w:line="360" w:lineRule="auto"/>
        <w:ind w:left="720" w:right="35" w:hanging="720"/>
        <w:jc w:val="both"/>
      </w:pPr>
      <w:r>
        <w:t>6.0.13</w:t>
      </w:r>
      <w:r>
        <w:tab/>
        <w:t>Discard the disposed conductivity solution after the calibration / verification.</w:t>
      </w:r>
    </w:p>
    <w:p w14:paraId="1F149198" w14:textId="77777777" w:rsidR="003B36D6" w:rsidRDefault="003B36D6" w:rsidP="003B36D6">
      <w:pPr>
        <w:spacing w:line="360" w:lineRule="auto"/>
        <w:ind w:left="720" w:right="35" w:hanging="720"/>
        <w:jc w:val="both"/>
      </w:pPr>
      <w:r>
        <w:t>6.0.14</w:t>
      </w:r>
      <w:r>
        <w:tab/>
        <w:t>Record the calibration data as per XYZ/CQA/SOP-070/FR-02 Appendix II (Page 1 of 2).</w:t>
      </w:r>
    </w:p>
    <w:p w14:paraId="73222B23" w14:textId="77777777" w:rsidR="003B36D6" w:rsidRDefault="003B36D6" w:rsidP="003B36D6">
      <w:pPr>
        <w:ind w:right="630"/>
        <w:jc w:val="both"/>
        <w:rPr>
          <w:b/>
        </w:rPr>
      </w:pPr>
    </w:p>
    <w:p w14:paraId="00DDE364" w14:textId="77777777" w:rsidR="003B36D6" w:rsidRDefault="003B36D6" w:rsidP="003B36D6">
      <w:pPr>
        <w:ind w:right="630"/>
        <w:jc w:val="both"/>
        <w:rPr>
          <w:b/>
        </w:rPr>
      </w:pPr>
    </w:p>
    <w:p w14:paraId="5B69289A" w14:textId="77777777" w:rsidR="003B36D6" w:rsidRDefault="003B36D6" w:rsidP="003B36D6">
      <w:pPr>
        <w:ind w:right="630"/>
        <w:jc w:val="both"/>
        <w:rPr>
          <w:b/>
        </w:rPr>
      </w:pPr>
    </w:p>
    <w:p w14:paraId="6C477B67" w14:textId="77777777" w:rsidR="003B36D6" w:rsidRDefault="003B36D6" w:rsidP="003B36D6">
      <w:pPr>
        <w:ind w:right="35"/>
        <w:jc w:val="both"/>
        <w:rPr>
          <w:b/>
        </w:rPr>
      </w:pPr>
      <w:r>
        <w:rPr>
          <w:b/>
        </w:rPr>
        <w:t xml:space="preserve">6.1     Daily Verification of Conductivity Meter: </w:t>
      </w:r>
    </w:p>
    <w:p w14:paraId="0D561376" w14:textId="77777777" w:rsidR="003B36D6" w:rsidRDefault="003B36D6" w:rsidP="003B36D6">
      <w:pPr>
        <w:ind w:left="660" w:right="35" w:hanging="660"/>
        <w:jc w:val="both"/>
      </w:pPr>
    </w:p>
    <w:p w14:paraId="3A353EDB" w14:textId="77777777" w:rsidR="003B36D6" w:rsidRDefault="003B36D6" w:rsidP="003B36D6">
      <w:pPr>
        <w:ind w:left="660" w:right="35" w:hanging="660"/>
        <w:jc w:val="both"/>
      </w:pPr>
      <w:r>
        <w:t>6.1.2</w:t>
      </w:r>
      <w:r>
        <w:tab/>
        <w:t xml:space="preserve">For the verification, determine the conductivity of the following standard solutions by      following the same procedure as specified under basic operation. </w:t>
      </w:r>
    </w:p>
    <w:p w14:paraId="27B918BF" w14:textId="77777777" w:rsidR="003B36D6" w:rsidRDefault="003B36D6" w:rsidP="003B36D6">
      <w:pPr>
        <w:ind w:left="660" w:right="35"/>
        <w:jc w:val="both"/>
      </w:pPr>
      <w:r>
        <w:t>The verification is to be done on daily basis before using the instrument.</w:t>
      </w:r>
    </w:p>
    <w:p w14:paraId="02F73247" w14:textId="77777777" w:rsidR="003B36D6" w:rsidRDefault="003B36D6" w:rsidP="003B36D6">
      <w:pPr>
        <w:ind w:left="660" w:right="35" w:hanging="660"/>
        <w:jc w:val="both"/>
      </w:pPr>
      <w: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
        <w:gridCol w:w="3875"/>
        <w:gridCol w:w="2280"/>
      </w:tblGrid>
      <w:tr w:rsidR="003B36D6" w14:paraId="15701484" w14:textId="77777777" w:rsidTr="00CC4D9B">
        <w:tblPrEx>
          <w:tblCellMar>
            <w:top w:w="0" w:type="dxa"/>
            <w:bottom w:w="0" w:type="dxa"/>
          </w:tblCellMar>
        </w:tblPrEx>
        <w:trPr>
          <w:trHeight w:val="532"/>
          <w:jc w:val="center"/>
        </w:trPr>
        <w:tc>
          <w:tcPr>
            <w:tcW w:w="988" w:type="dxa"/>
            <w:vAlign w:val="center"/>
          </w:tcPr>
          <w:p w14:paraId="60508DEE" w14:textId="77777777" w:rsidR="003B36D6" w:rsidRPr="00EA77B4" w:rsidRDefault="003B36D6" w:rsidP="00CC4D9B">
            <w:pPr>
              <w:ind w:left="660" w:right="35" w:hanging="660"/>
              <w:jc w:val="center"/>
            </w:pPr>
            <w:r>
              <w:t xml:space="preserve">Sr. </w:t>
            </w:r>
            <w:r w:rsidRPr="00EA77B4">
              <w:t>N</w:t>
            </w:r>
            <w:r>
              <w:t>o.</w:t>
            </w:r>
          </w:p>
        </w:tc>
        <w:tc>
          <w:tcPr>
            <w:tcW w:w="3875" w:type="dxa"/>
            <w:vAlign w:val="center"/>
          </w:tcPr>
          <w:p w14:paraId="0D61CFE3" w14:textId="77777777" w:rsidR="003B36D6" w:rsidRPr="00E74520" w:rsidRDefault="003B36D6" w:rsidP="00CC4D9B">
            <w:pPr>
              <w:tabs>
                <w:tab w:val="left" w:pos="810"/>
              </w:tabs>
              <w:ind w:left="660" w:right="35" w:hanging="660"/>
              <w:jc w:val="center"/>
            </w:pPr>
            <w:r w:rsidRPr="00EA77B4">
              <w:t>Solutions to be used for verification</w:t>
            </w:r>
          </w:p>
        </w:tc>
        <w:tc>
          <w:tcPr>
            <w:tcW w:w="2280" w:type="dxa"/>
            <w:vAlign w:val="center"/>
          </w:tcPr>
          <w:p w14:paraId="7C70FB92" w14:textId="77777777" w:rsidR="003B36D6" w:rsidRPr="00EA77B4" w:rsidRDefault="003B36D6" w:rsidP="00CC4D9B">
            <w:pPr>
              <w:tabs>
                <w:tab w:val="left" w:pos="810"/>
              </w:tabs>
              <w:ind w:left="660" w:right="35" w:hanging="660"/>
              <w:jc w:val="center"/>
            </w:pPr>
            <w:r w:rsidRPr="00EA77B4">
              <w:t>Limits</w:t>
            </w:r>
          </w:p>
        </w:tc>
      </w:tr>
      <w:tr w:rsidR="003B36D6" w14:paraId="27EA7759" w14:textId="77777777" w:rsidTr="00CC4D9B">
        <w:tblPrEx>
          <w:tblCellMar>
            <w:top w:w="0" w:type="dxa"/>
            <w:bottom w:w="0" w:type="dxa"/>
          </w:tblCellMar>
        </w:tblPrEx>
        <w:trPr>
          <w:trHeight w:val="412"/>
          <w:jc w:val="center"/>
        </w:trPr>
        <w:tc>
          <w:tcPr>
            <w:tcW w:w="988" w:type="dxa"/>
            <w:vAlign w:val="center"/>
          </w:tcPr>
          <w:p w14:paraId="07CFC4D4" w14:textId="77777777" w:rsidR="003B36D6" w:rsidRDefault="003B36D6" w:rsidP="00CC4D9B">
            <w:pPr>
              <w:tabs>
                <w:tab w:val="left" w:pos="810"/>
              </w:tabs>
              <w:ind w:left="660" w:right="35" w:hanging="660"/>
              <w:jc w:val="center"/>
            </w:pPr>
            <w:r>
              <w:t>1.0</w:t>
            </w:r>
          </w:p>
        </w:tc>
        <w:tc>
          <w:tcPr>
            <w:tcW w:w="3875" w:type="dxa"/>
            <w:vAlign w:val="center"/>
          </w:tcPr>
          <w:p w14:paraId="48BEA752" w14:textId="77777777" w:rsidR="003B36D6" w:rsidRDefault="003B36D6" w:rsidP="00CC4D9B">
            <w:pPr>
              <w:tabs>
                <w:tab w:val="left" w:pos="810"/>
              </w:tabs>
              <w:ind w:left="660" w:right="35" w:hanging="660"/>
              <w:jc w:val="both"/>
            </w:pPr>
            <w:r>
              <w:t xml:space="preserve">5 </w:t>
            </w:r>
            <w:r>
              <w:sym w:font="Symbol" w:char="F06D"/>
            </w:r>
            <w:r>
              <w:t>S</w:t>
            </w:r>
          </w:p>
        </w:tc>
        <w:tc>
          <w:tcPr>
            <w:tcW w:w="2280" w:type="dxa"/>
            <w:vAlign w:val="center"/>
          </w:tcPr>
          <w:p w14:paraId="5525D85E" w14:textId="77777777" w:rsidR="003B36D6" w:rsidRDefault="003B36D6" w:rsidP="00CC4D9B">
            <w:pPr>
              <w:tabs>
                <w:tab w:val="left" w:pos="810"/>
              </w:tabs>
              <w:ind w:left="660" w:right="35" w:hanging="660"/>
              <w:jc w:val="center"/>
            </w:pPr>
            <w:r>
              <w:t>4.9 - 5.1</w:t>
            </w:r>
          </w:p>
        </w:tc>
      </w:tr>
      <w:tr w:rsidR="003B36D6" w14:paraId="0B7675E5" w14:textId="77777777" w:rsidTr="00CC4D9B">
        <w:tblPrEx>
          <w:tblCellMar>
            <w:top w:w="0" w:type="dxa"/>
            <w:bottom w:w="0" w:type="dxa"/>
          </w:tblCellMar>
        </w:tblPrEx>
        <w:trPr>
          <w:trHeight w:val="412"/>
          <w:jc w:val="center"/>
        </w:trPr>
        <w:tc>
          <w:tcPr>
            <w:tcW w:w="988" w:type="dxa"/>
            <w:vAlign w:val="center"/>
          </w:tcPr>
          <w:p w14:paraId="68F16C11" w14:textId="77777777" w:rsidR="003B36D6" w:rsidRDefault="003B36D6" w:rsidP="00CC4D9B">
            <w:pPr>
              <w:tabs>
                <w:tab w:val="left" w:pos="810"/>
              </w:tabs>
              <w:ind w:left="660" w:right="35" w:hanging="660"/>
              <w:jc w:val="center"/>
            </w:pPr>
            <w:r>
              <w:t>2.0</w:t>
            </w:r>
          </w:p>
        </w:tc>
        <w:tc>
          <w:tcPr>
            <w:tcW w:w="3875" w:type="dxa"/>
            <w:vAlign w:val="center"/>
          </w:tcPr>
          <w:p w14:paraId="10CBC71C" w14:textId="77777777" w:rsidR="003B36D6" w:rsidRDefault="003B36D6" w:rsidP="00CC4D9B">
            <w:pPr>
              <w:tabs>
                <w:tab w:val="left" w:pos="810"/>
              </w:tabs>
              <w:ind w:left="660" w:right="35" w:hanging="660"/>
              <w:jc w:val="both"/>
            </w:pPr>
            <w:r>
              <w:t xml:space="preserve">10 </w:t>
            </w:r>
            <w:r>
              <w:sym w:font="Symbol" w:char="F06D"/>
            </w:r>
            <w:r>
              <w:t>S</w:t>
            </w:r>
          </w:p>
        </w:tc>
        <w:tc>
          <w:tcPr>
            <w:tcW w:w="2280" w:type="dxa"/>
            <w:vAlign w:val="center"/>
          </w:tcPr>
          <w:p w14:paraId="74A2251B" w14:textId="77777777" w:rsidR="003B36D6" w:rsidRDefault="003B36D6" w:rsidP="00CC4D9B">
            <w:pPr>
              <w:tabs>
                <w:tab w:val="left" w:pos="810"/>
              </w:tabs>
              <w:ind w:left="660" w:right="35" w:hanging="660"/>
              <w:jc w:val="center"/>
            </w:pPr>
            <w:r>
              <w:t>9.9 - 10.1</w:t>
            </w:r>
          </w:p>
        </w:tc>
      </w:tr>
    </w:tbl>
    <w:p w14:paraId="5A959A0C" w14:textId="77777777" w:rsidR="003B36D6" w:rsidRDefault="003B36D6" w:rsidP="003B36D6">
      <w:pPr>
        <w:tabs>
          <w:tab w:val="left" w:pos="810"/>
        </w:tabs>
        <w:ind w:left="660" w:right="35" w:hanging="660"/>
        <w:jc w:val="both"/>
      </w:pPr>
    </w:p>
    <w:p w14:paraId="38439F9E" w14:textId="77777777" w:rsidR="003B36D6" w:rsidRDefault="003B36D6" w:rsidP="003B36D6">
      <w:pPr>
        <w:ind w:left="660" w:right="35"/>
        <w:jc w:val="both"/>
      </w:pPr>
      <w:r w:rsidRPr="001B453C">
        <w:t>Note:</w:t>
      </w:r>
      <w:r>
        <w:rPr>
          <w:b/>
        </w:rPr>
        <w:t xml:space="preserve"> </w:t>
      </w:r>
      <w:r>
        <w:rPr>
          <w:b/>
        </w:rPr>
        <w:tab/>
      </w:r>
      <w:r>
        <w:t>For 5</w:t>
      </w:r>
      <w:r>
        <w:sym w:font="Symbol" w:char="F06D"/>
      </w:r>
      <w:r>
        <w:t>S and 10</w:t>
      </w:r>
      <w:r>
        <w:sym w:font="Symbol" w:char="F06D"/>
      </w:r>
      <w:r>
        <w:t>S solution use NIST traceable conductivity standards. For the other standard solutions NIST traceable conductivity standards can be used.</w:t>
      </w:r>
    </w:p>
    <w:p w14:paraId="154F4166" w14:textId="77777777" w:rsidR="003B36D6" w:rsidRDefault="003B36D6" w:rsidP="003B36D6">
      <w:pPr>
        <w:ind w:left="660" w:right="35"/>
        <w:jc w:val="both"/>
      </w:pPr>
    </w:p>
    <w:p w14:paraId="1C8CA718" w14:textId="77777777" w:rsidR="003B36D6" w:rsidRDefault="003B36D6" w:rsidP="003B36D6">
      <w:pPr>
        <w:pStyle w:val="BodyText3"/>
        <w:spacing w:line="360" w:lineRule="auto"/>
        <w:ind w:left="660" w:right="35" w:hanging="660"/>
        <w:jc w:val="both"/>
        <w:rPr>
          <w:rFonts w:cs="Arial"/>
          <w:color w:val="000000"/>
          <w:szCs w:val="22"/>
        </w:rPr>
      </w:pPr>
      <w:r>
        <w:t>6.1.3</w:t>
      </w:r>
      <w:r>
        <w:tab/>
      </w:r>
      <w:r>
        <w:rPr>
          <w:rFonts w:cs="Arial"/>
          <w:color w:val="000000"/>
          <w:szCs w:val="22"/>
        </w:rPr>
        <w:t>Record the verification data as per XYZ/CQA/SOP-</w:t>
      </w:r>
      <w:r w:rsidRPr="00550784">
        <w:rPr>
          <w:rFonts w:cs="Arial"/>
          <w:color w:val="000000"/>
          <w:szCs w:val="22"/>
        </w:rPr>
        <w:t>070/FR-0</w:t>
      </w:r>
      <w:r>
        <w:rPr>
          <w:rFonts w:cs="Arial"/>
          <w:color w:val="000000"/>
          <w:szCs w:val="22"/>
        </w:rPr>
        <w:t>3, Appendix III (Page 2 of 2)</w:t>
      </w:r>
    </w:p>
    <w:p w14:paraId="5AF310AB" w14:textId="77777777" w:rsidR="003B36D6" w:rsidRDefault="003B36D6" w:rsidP="003B36D6">
      <w:pPr>
        <w:pStyle w:val="BodyText2"/>
        <w:ind w:left="660" w:right="35" w:hanging="660"/>
        <w:jc w:val="both"/>
      </w:pPr>
    </w:p>
    <w:p w14:paraId="39D35EDE" w14:textId="77777777" w:rsidR="003B36D6" w:rsidRDefault="003B36D6" w:rsidP="003B36D6">
      <w:pPr>
        <w:pStyle w:val="BodyText3"/>
        <w:ind w:left="660" w:right="35" w:hanging="660"/>
        <w:jc w:val="both"/>
      </w:pPr>
      <w:r>
        <w:t>6.1.4</w:t>
      </w:r>
      <w:r>
        <w:tab/>
        <w:t xml:space="preserve">Report any discrepancy observed during operation and calibration of instrument to Section </w:t>
      </w:r>
    </w:p>
    <w:p w14:paraId="7CEB2FF4" w14:textId="77777777" w:rsidR="003B36D6" w:rsidRDefault="003B36D6" w:rsidP="003B36D6">
      <w:pPr>
        <w:pStyle w:val="BodyText3"/>
        <w:ind w:left="660" w:right="35"/>
        <w:jc w:val="both"/>
      </w:pPr>
      <w:r>
        <w:lastRenderedPageBreak/>
        <w:t>In charge or his representative for corrective and preventative action as per SOP No. XYZ/CQA/SOP-030, CAPA.</w:t>
      </w:r>
    </w:p>
    <w:p w14:paraId="659BA484" w14:textId="77777777" w:rsidR="003B36D6" w:rsidRDefault="003B36D6" w:rsidP="003B36D6">
      <w:pPr>
        <w:pStyle w:val="BodyText3"/>
        <w:ind w:left="660" w:right="35" w:hanging="660"/>
        <w:jc w:val="both"/>
      </w:pPr>
    </w:p>
    <w:p w14:paraId="1F0345FB" w14:textId="77777777" w:rsidR="003B36D6" w:rsidRDefault="003B36D6" w:rsidP="003B36D6">
      <w:pPr>
        <w:pStyle w:val="BodyText3"/>
        <w:ind w:left="660" w:right="35" w:hanging="660"/>
        <w:jc w:val="both"/>
      </w:pPr>
      <w:r>
        <w:t>6.1.5</w:t>
      </w:r>
      <w:r>
        <w:tab/>
        <w:t>Section In charge or his representative will take the necessary action and report the same to Manager-Quality Assurance.</w:t>
      </w:r>
    </w:p>
    <w:p w14:paraId="5BA0627B" w14:textId="77777777" w:rsidR="003B36D6" w:rsidRDefault="003B36D6" w:rsidP="003B36D6">
      <w:pPr>
        <w:pStyle w:val="BodyText3"/>
        <w:ind w:left="660" w:right="35" w:hanging="660"/>
        <w:jc w:val="both"/>
      </w:pPr>
    </w:p>
    <w:p w14:paraId="32EF00A5" w14:textId="77777777" w:rsidR="003B36D6" w:rsidRDefault="003B36D6" w:rsidP="003B36D6">
      <w:pPr>
        <w:pStyle w:val="BodyText2"/>
        <w:ind w:left="660" w:right="35" w:hanging="660"/>
        <w:jc w:val="both"/>
      </w:pPr>
      <w:r>
        <w:rPr>
          <w:rFonts w:cs="Arial"/>
          <w:color w:val="000000"/>
          <w:szCs w:val="22"/>
        </w:rPr>
        <w:t>6.1.6</w:t>
      </w:r>
      <w:r>
        <w:rPr>
          <w:rFonts w:cs="Arial"/>
          <w:color w:val="000000"/>
          <w:szCs w:val="22"/>
        </w:rPr>
        <w:tab/>
        <w:t>Affix “Out of Order” label on the instrument as per SOP No. XYZ/CQA/SOP-006, Labelling Policy.</w:t>
      </w:r>
    </w:p>
    <w:p w14:paraId="15F88C5E" w14:textId="77777777" w:rsidR="003B36D6" w:rsidRDefault="003B36D6" w:rsidP="003B36D6">
      <w:pPr>
        <w:pStyle w:val="BodyText3"/>
        <w:spacing w:line="360" w:lineRule="auto"/>
        <w:ind w:left="660" w:right="35" w:hanging="660"/>
        <w:jc w:val="both"/>
        <w:rPr>
          <w:rFonts w:cs="Arial"/>
          <w:color w:val="000000"/>
          <w:szCs w:val="22"/>
        </w:rPr>
      </w:pPr>
    </w:p>
    <w:p w14:paraId="7B2D9E21" w14:textId="77777777" w:rsidR="003B36D6" w:rsidRDefault="003B36D6" w:rsidP="003B36D6">
      <w:pPr>
        <w:ind w:left="660" w:right="35" w:hanging="660"/>
        <w:jc w:val="both"/>
      </w:pPr>
    </w:p>
    <w:p w14:paraId="201849BB" w14:textId="77777777" w:rsidR="003B36D6" w:rsidRDefault="003B36D6" w:rsidP="003B36D6">
      <w:pPr>
        <w:spacing w:line="360" w:lineRule="auto"/>
        <w:ind w:left="660" w:right="35" w:hanging="660"/>
        <w:jc w:val="both"/>
        <w:rPr>
          <w:b/>
        </w:rPr>
      </w:pPr>
      <w:r>
        <w:rPr>
          <w:b/>
        </w:rPr>
        <w:t>7.0</w:t>
      </w:r>
      <w:r>
        <w:rPr>
          <w:b/>
        </w:rPr>
        <w:tab/>
      </w:r>
      <w:r w:rsidRPr="00720AB5">
        <w:rPr>
          <w:b/>
        </w:rPr>
        <w:t>GENERATION OF INSTRUMENT CALIBRATION NUMBER</w:t>
      </w:r>
      <w:r>
        <w:rPr>
          <w:b/>
        </w:rPr>
        <w:t xml:space="preserve">    </w:t>
      </w:r>
    </w:p>
    <w:p w14:paraId="5ED15A95" w14:textId="77777777" w:rsidR="003B36D6" w:rsidRDefault="003B36D6" w:rsidP="003B36D6">
      <w:pPr>
        <w:ind w:left="660" w:right="35"/>
        <w:jc w:val="both"/>
      </w:pPr>
      <w:r>
        <w:t xml:space="preserve">Generate the instrument calibration number on calibration data sheet as INSCALXXYYZZZ where INS denotes instrument, </w:t>
      </w:r>
      <w:smartTag w:uri="urn:schemas-microsoft-com:office:smarttags" w:element="place">
        <w:smartTag w:uri="urn:schemas-microsoft-com:office:smarttags" w:element="State">
          <w:r>
            <w:t>CAL</w:t>
          </w:r>
        </w:smartTag>
      </w:smartTag>
      <w:r>
        <w:t xml:space="preserve"> denotes calibration, XX denotes year, YY denotes month and ZZZ denotes sequence number.</w:t>
      </w:r>
    </w:p>
    <w:p w14:paraId="208CE331" w14:textId="77777777" w:rsidR="003B36D6" w:rsidRDefault="003B36D6" w:rsidP="003B36D6">
      <w:pPr>
        <w:ind w:left="660" w:right="35" w:hanging="660"/>
        <w:jc w:val="both"/>
        <w:rPr>
          <w:b/>
        </w:rPr>
      </w:pPr>
    </w:p>
    <w:p w14:paraId="57F49934" w14:textId="77777777" w:rsidR="003B36D6" w:rsidRDefault="003B36D6" w:rsidP="003B36D6">
      <w:pPr>
        <w:pStyle w:val="Heading1"/>
        <w:numPr>
          <w:ilvl w:val="0"/>
          <w:numId w:val="0"/>
        </w:numPr>
        <w:spacing w:line="360" w:lineRule="auto"/>
        <w:ind w:left="660" w:right="35" w:hanging="660"/>
        <w:jc w:val="both"/>
        <w:rPr>
          <w:rFonts w:cs="Arial"/>
        </w:rPr>
      </w:pPr>
      <w:bookmarkStart w:id="32" w:name="_6.0__"/>
      <w:bookmarkEnd w:id="32"/>
      <w:r>
        <w:rPr>
          <w:rFonts w:cs="Arial"/>
          <w:bCs/>
          <w:caps w:val="0"/>
          <w:szCs w:val="24"/>
          <w:lang w:val="en-US"/>
        </w:rPr>
        <w:t>8.0</w:t>
      </w:r>
      <w:r>
        <w:rPr>
          <w:rFonts w:cs="Arial"/>
          <w:bCs/>
          <w:caps w:val="0"/>
          <w:szCs w:val="24"/>
          <w:lang w:val="en-US"/>
        </w:rPr>
        <w:tab/>
      </w:r>
      <w:r>
        <w:rPr>
          <w:rFonts w:cs="Arial"/>
        </w:rPr>
        <w:t>ABBREVIATION</w:t>
      </w:r>
    </w:p>
    <w:p w14:paraId="5DA647E4" w14:textId="66C26085" w:rsidR="003B36D6" w:rsidRDefault="003B36D6" w:rsidP="003B36D6">
      <w:pPr>
        <w:spacing w:line="360" w:lineRule="auto"/>
        <w:ind w:left="660" w:right="35"/>
        <w:jc w:val="both"/>
        <w:rPr>
          <w:rFonts w:cs="Arial"/>
        </w:rPr>
      </w:pPr>
      <w:r>
        <w:rPr>
          <w:rFonts w:cs="Arial"/>
        </w:rPr>
        <w:t xml:space="preserve">XYZ                  </w:t>
      </w:r>
      <w:proofErr w:type="spellStart"/>
      <w:r>
        <w:rPr>
          <w:rFonts w:cs="Arial"/>
        </w:rPr>
        <w:t>Xyz</w:t>
      </w:r>
      <w:proofErr w:type="spellEnd"/>
      <w:r>
        <w:rPr>
          <w:rFonts w:cs="Arial"/>
        </w:rPr>
        <w:t xml:space="preserve"> Pharmaceuticals Limited</w:t>
      </w:r>
    </w:p>
    <w:p w14:paraId="4F20D42A" w14:textId="77777777" w:rsidR="003B36D6" w:rsidRDefault="003B36D6" w:rsidP="003B36D6">
      <w:pPr>
        <w:spacing w:line="360" w:lineRule="auto"/>
        <w:ind w:left="660" w:right="35"/>
        <w:jc w:val="both"/>
        <w:rPr>
          <w:rFonts w:cs="Arial"/>
        </w:rPr>
      </w:pPr>
      <w:r>
        <w:rPr>
          <w:rFonts w:cs="Arial"/>
        </w:rPr>
        <w:t>SOP                 Standard Operating Procedure</w:t>
      </w:r>
    </w:p>
    <w:p w14:paraId="39781D09" w14:textId="77777777" w:rsidR="003B36D6" w:rsidRDefault="003B36D6" w:rsidP="003B36D6">
      <w:pPr>
        <w:spacing w:line="360" w:lineRule="auto"/>
        <w:ind w:left="660" w:right="35" w:hanging="660"/>
        <w:jc w:val="both"/>
        <w:rPr>
          <w:rFonts w:cs="Arial"/>
        </w:rPr>
      </w:pPr>
      <w:r>
        <w:rPr>
          <w:rFonts w:cs="Arial"/>
        </w:rPr>
        <w:t xml:space="preserve">          </w:t>
      </w:r>
      <w:r>
        <w:rPr>
          <w:rFonts w:cs="Arial"/>
        </w:rPr>
        <w:tab/>
        <w:t>QC                   Quality Control</w:t>
      </w:r>
    </w:p>
    <w:p w14:paraId="4FFEAA93" w14:textId="77777777" w:rsidR="003B36D6" w:rsidRDefault="003B36D6" w:rsidP="003B36D6">
      <w:pPr>
        <w:spacing w:line="360" w:lineRule="auto"/>
        <w:ind w:left="660" w:right="35" w:hanging="660"/>
        <w:jc w:val="both"/>
        <w:rPr>
          <w:rFonts w:cs="Arial"/>
          <w:b/>
          <w:bCs/>
        </w:rPr>
      </w:pPr>
      <w:r>
        <w:rPr>
          <w:rFonts w:cs="Arial"/>
        </w:rPr>
        <w:tab/>
        <w:t>CQA</w:t>
      </w:r>
      <w:r>
        <w:rPr>
          <w:rFonts w:cs="Arial"/>
        </w:rPr>
        <w:tab/>
      </w:r>
      <w:r>
        <w:rPr>
          <w:rFonts w:cs="Arial"/>
        </w:rPr>
        <w:tab/>
        <w:t>Corporate Quality Assurance</w:t>
      </w:r>
      <w:r>
        <w:rPr>
          <w:rFonts w:cs="Arial"/>
          <w:b/>
          <w:bCs/>
        </w:rPr>
        <w:t xml:space="preserve">  </w:t>
      </w:r>
    </w:p>
    <w:p w14:paraId="77E2AE1A" w14:textId="77777777" w:rsidR="003B36D6" w:rsidRDefault="003B36D6" w:rsidP="003B36D6">
      <w:pPr>
        <w:spacing w:line="360" w:lineRule="auto"/>
        <w:ind w:left="660" w:hanging="660"/>
        <w:rPr>
          <w:rFonts w:cs="Arial"/>
          <w:b/>
          <w:bCs/>
        </w:rPr>
      </w:pPr>
    </w:p>
    <w:p w14:paraId="4E3E2071" w14:textId="77777777" w:rsidR="003B36D6" w:rsidRDefault="003B36D6" w:rsidP="003B36D6">
      <w:pPr>
        <w:tabs>
          <w:tab w:val="left" w:pos="1440"/>
        </w:tabs>
        <w:ind w:left="660" w:hanging="660"/>
        <w:rPr>
          <w:rFonts w:cs="Arial"/>
        </w:rPr>
      </w:pPr>
    </w:p>
    <w:p w14:paraId="406F78C6" w14:textId="77777777" w:rsidR="003B36D6" w:rsidRPr="00586E3D" w:rsidRDefault="003B36D6" w:rsidP="003B36D6">
      <w:pPr>
        <w:rPr>
          <w:rFonts w:cs="Arial"/>
          <w:caps/>
        </w:rPr>
        <w:sectPr w:rsidR="003B36D6" w:rsidRPr="00586E3D" w:rsidSect="00055735">
          <w:headerReference w:type="even" r:id="rId21"/>
          <w:headerReference w:type="default" r:id="rId22"/>
          <w:footerReference w:type="even" r:id="rId23"/>
          <w:footerReference w:type="default" r:id="rId24"/>
          <w:headerReference w:type="first" r:id="rId25"/>
          <w:footerReference w:type="first" r:id="rId26"/>
          <w:pgSz w:w="11909" w:h="16834" w:code="9"/>
          <w:pgMar w:top="1440" w:right="864" w:bottom="1440" w:left="1440" w:header="720" w:footer="0" w:gutter="0"/>
          <w:pgNumType w:start="2"/>
          <w:cols w:space="720"/>
          <w:docGrid w:linePitch="224"/>
        </w:sectPr>
      </w:pPr>
      <w:r>
        <w:rPr>
          <w:caps/>
          <w:szCs w:val="36"/>
        </w:rPr>
        <w:t xml:space="preserve">  </w:t>
      </w:r>
    </w:p>
    <w:p w14:paraId="0F792916" w14:textId="77777777" w:rsidR="003B36D6" w:rsidRDefault="003B36D6" w:rsidP="003B36D6">
      <w:pPr>
        <w:spacing w:line="360" w:lineRule="auto"/>
        <w:ind w:left="5760" w:firstLine="720"/>
        <w:rPr>
          <w:b/>
          <w:szCs w:val="22"/>
        </w:rPr>
      </w:pPr>
      <w:r>
        <w:rPr>
          <w:b/>
          <w:szCs w:val="22"/>
        </w:rPr>
        <w:lastRenderedPageBreak/>
        <w:t>APPENDIX I</w:t>
      </w:r>
      <w:r>
        <w:rPr>
          <w:b/>
          <w:spacing w:val="-20"/>
          <w:szCs w:val="18"/>
        </w:rPr>
        <w:t xml:space="preserve">                                                                               </w:t>
      </w:r>
      <w:r w:rsidRPr="00C37DB8">
        <w:rPr>
          <w:b/>
          <w:spacing w:val="-20"/>
          <w:szCs w:val="18"/>
        </w:rPr>
        <w:t xml:space="preserve"> </w:t>
      </w:r>
      <w:r>
        <w:rPr>
          <w:b/>
          <w:szCs w:val="22"/>
        </w:rPr>
        <w:t>XYZ</w:t>
      </w:r>
      <w:r w:rsidRPr="00164D94">
        <w:rPr>
          <w:b/>
          <w:szCs w:val="22"/>
        </w:rPr>
        <w:t>/</w:t>
      </w:r>
      <w:r>
        <w:rPr>
          <w:b/>
          <w:szCs w:val="22"/>
        </w:rPr>
        <w:t>C</w:t>
      </w:r>
      <w:r w:rsidRPr="00164D94">
        <w:rPr>
          <w:b/>
          <w:szCs w:val="22"/>
        </w:rPr>
        <w:t>QA/SOP-0</w:t>
      </w:r>
      <w:r>
        <w:rPr>
          <w:b/>
          <w:szCs w:val="22"/>
        </w:rPr>
        <w:t>70</w:t>
      </w:r>
      <w:r w:rsidRPr="00164D94">
        <w:rPr>
          <w:b/>
          <w:szCs w:val="22"/>
        </w:rPr>
        <w:t>/FR-01</w:t>
      </w:r>
    </w:p>
    <w:p w14:paraId="3629ECB6" w14:textId="77777777" w:rsidR="003B36D6" w:rsidRDefault="003B36D6" w:rsidP="003B36D6">
      <w:pPr>
        <w:spacing w:line="360" w:lineRule="auto"/>
        <w:jc w:val="center"/>
        <w:rPr>
          <w:b/>
          <w:szCs w:val="22"/>
        </w:rPr>
      </w:pPr>
      <w:r>
        <w:rPr>
          <w:b/>
          <w:szCs w:val="22"/>
        </w:rPr>
        <w:t>LOGBOOK FOR CONDUCTIVITY METER</w:t>
      </w:r>
    </w:p>
    <w:p w14:paraId="016AD30B" w14:textId="77777777" w:rsidR="003B36D6" w:rsidRPr="00DC39A3" w:rsidRDefault="003B36D6" w:rsidP="003B36D6">
      <w:pPr>
        <w:rPr>
          <w:szCs w:val="22"/>
        </w:rPr>
      </w:pPr>
      <w:smartTag w:uri="urn:schemas-microsoft-com:office:smarttags" w:element="place">
        <w:smartTag w:uri="urn:schemas-microsoft-com:office:smarttags" w:element="City">
          <w:r w:rsidRPr="00DC39A3">
            <w:rPr>
              <w:szCs w:val="22"/>
            </w:rPr>
            <w:t>Instrument</w:t>
          </w:r>
        </w:smartTag>
        <w:r w:rsidRPr="00DC39A3">
          <w:rPr>
            <w:szCs w:val="22"/>
          </w:rPr>
          <w:t xml:space="preserve"> </w:t>
        </w:r>
        <w:smartTag w:uri="urn:schemas-microsoft-com:office:smarttags" w:element="State">
          <w:r w:rsidRPr="00DC39A3">
            <w:rPr>
              <w:szCs w:val="22"/>
            </w:rPr>
            <w:t>Id</w:t>
          </w:r>
          <w:r>
            <w:rPr>
              <w:szCs w:val="22"/>
            </w:rPr>
            <w:t>.</w:t>
          </w:r>
        </w:smartTag>
      </w:smartTag>
      <w:r>
        <w:rPr>
          <w:szCs w:val="22"/>
        </w:rPr>
        <w:t>:</w:t>
      </w:r>
      <w:r>
        <w:rPr>
          <w:szCs w:val="22"/>
        </w:rPr>
        <w:tab/>
      </w:r>
      <w:r>
        <w:rPr>
          <w:szCs w:val="22"/>
        </w:rPr>
        <w:tab/>
      </w:r>
      <w:r w:rsidRPr="00DC39A3">
        <w:rPr>
          <w:szCs w:val="22"/>
        </w:rPr>
        <w:t>-------------</w:t>
      </w:r>
      <w:r>
        <w:rPr>
          <w:szCs w:val="22"/>
        </w:rPr>
        <w:t>---</w:t>
      </w:r>
      <w:r w:rsidRPr="00DC39A3">
        <w:rPr>
          <w:szCs w:val="22"/>
        </w:rPr>
        <w:t>---------</w:t>
      </w:r>
    </w:p>
    <w:p w14:paraId="7A2F0710" w14:textId="77777777" w:rsidR="003B36D6" w:rsidRPr="00DC39A3" w:rsidRDefault="003B36D6" w:rsidP="003B36D6">
      <w:pPr>
        <w:spacing w:line="360" w:lineRule="auto"/>
        <w:rPr>
          <w:szCs w:val="22"/>
        </w:rPr>
      </w:pPr>
      <w:r w:rsidRPr="00DC39A3">
        <w:rPr>
          <w:szCs w:val="22"/>
        </w:rPr>
        <w:t>Location</w:t>
      </w:r>
      <w:r>
        <w:rPr>
          <w:szCs w:val="22"/>
        </w:rPr>
        <w:t>:</w:t>
      </w:r>
      <w:r>
        <w:rPr>
          <w:szCs w:val="22"/>
        </w:rPr>
        <w:tab/>
      </w:r>
      <w:r>
        <w:rPr>
          <w:szCs w:val="22"/>
        </w:rPr>
        <w:tab/>
      </w:r>
      <w:r w:rsidRPr="00DC39A3">
        <w:rPr>
          <w:szCs w:val="22"/>
        </w:rPr>
        <w:t>-------------------------</w:t>
      </w:r>
    </w:p>
    <w:tbl>
      <w:tblPr>
        <w:tblStyle w:val="TableGrid"/>
        <w:tblW w:w="14525" w:type="dxa"/>
        <w:jc w:val="center"/>
        <w:tblInd w:w="0" w:type="dxa"/>
        <w:tblLayout w:type="fixed"/>
        <w:tblLook w:val="01E0" w:firstRow="1" w:lastRow="1" w:firstColumn="1" w:lastColumn="1" w:noHBand="0" w:noVBand="0"/>
      </w:tblPr>
      <w:tblGrid>
        <w:gridCol w:w="862"/>
        <w:gridCol w:w="954"/>
        <w:gridCol w:w="990"/>
        <w:gridCol w:w="5937"/>
        <w:gridCol w:w="1485"/>
        <w:gridCol w:w="990"/>
        <w:gridCol w:w="990"/>
        <w:gridCol w:w="1172"/>
        <w:gridCol w:w="1145"/>
      </w:tblGrid>
      <w:tr w:rsidR="003B36D6" w:rsidRPr="00E75EE4" w14:paraId="4ACDD9DF" w14:textId="77777777" w:rsidTr="00CC4D9B">
        <w:trPr>
          <w:trHeight w:val="542"/>
          <w:jc w:val="center"/>
        </w:trPr>
        <w:tc>
          <w:tcPr>
            <w:tcW w:w="862" w:type="dxa"/>
            <w:vAlign w:val="center"/>
          </w:tcPr>
          <w:p w14:paraId="792EE83F" w14:textId="77777777" w:rsidR="003B36D6" w:rsidRPr="003519BA" w:rsidRDefault="003B36D6" w:rsidP="00CC4D9B">
            <w:pPr>
              <w:jc w:val="center"/>
              <w:rPr>
                <w:szCs w:val="22"/>
              </w:rPr>
            </w:pPr>
            <w:proofErr w:type="spellStart"/>
            <w:r w:rsidRPr="003519BA">
              <w:rPr>
                <w:szCs w:val="22"/>
              </w:rPr>
              <w:t>S</w:t>
            </w:r>
            <w:r>
              <w:rPr>
                <w:szCs w:val="22"/>
              </w:rPr>
              <w:t>r</w:t>
            </w:r>
            <w:r w:rsidRPr="003519BA">
              <w:rPr>
                <w:szCs w:val="22"/>
              </w:rPr>
              <w:t>.No</w:t>
            </w:r>
            <w:proofErr w:type="spellEnd"/>
            <w:r>
              <w:rPr>
                <w:szCs w:val="22"/>
              </w:rPr>
              <w:t>.</w:t>
            </w:r>
          </w:p>
        </w:tc>
        <w:tc>
          <w:tcPr>
            <w:tcW w:w="954" w:type="dxa"/>
            <w:vAlign w:val="center"/>
          </w:tcPr>
          <w:p w14:paraId="1790B2CC" w14:textId="77777777" w:rsidR="003B36D6" w:rsidRPr="003519BA" w:rsidRDefault="003B36D6" w:rsidP="00CC4D9B">
            <w:pPr>
              <w:jc w:val="center"/>
              <w:rPr>
                <w:szCs w:val="22"/>
              </w:rPr>
            </w:pPr>
            <w:r w:rsidRPr="003519BA">
              <w:rPr>
                <w:szCs w:val="22"/>
              </w:rPr>
              <w:t>Date</w:t>
            </w:r>
          </w:p>
        </w:tc>
        <w:tc>
          <w:tcPr>
            <w:tcW w:w="990" w:type="dxa"/>
            <w:vAlign w:val="center"/>
          </w:tcPr>
          <w:p w14:paraId="252803F8" w14:textId="77777777" w:rsidR="003B36D6" w:rsidRPr="00DA3819" w:rsidRDefault="003B36D6" w:rsidP="00CC4D9B">
            <w:pPr>
              <w:jc w:val="center"/>
              <w:rPr>
                <w:szCs w:val="22"/>
              </w:rPr>
            </w:pPr>
            <w:r>
              <w:rPr>
                <w:szCs w:val="22"/>
              </w:rPr>
              <w:t>Start Time</w:t>
            </w:r>
          </w:p>
        </w:tc>
        <w:tc>
          <w:tcPr>
            <w:tcW w:w="5937" w:type="dxa"/>
            <w:vAlign w:val="center"/>
          </w:tcPr>
          <w:p w14:paraId="0B2CFBFE" w14:textId="77777777" w:rsidR="003B36D6" w:rsidRPr="00DA3819" w:rsidRDefault="003B36D6" w:rsidP="00CC4D9B">
            <w:pPr>
              <w:jc w:val="center"/>
              <w:rPr>
                <w:szCs w:val="22"/>
              </w:rPr>
            </w:pPr>
            <w:r>
              <w:rPr>
                <w:szCs w:val="22"/>
              </w:rPr>
              <w:t>Name of the Sample</w:t>
            </w:r>
          </w:p>
        </w:tc>
        <w:tc>
          <w:tcPr>
            <w:tcW w:w="1485" w:type="dxa"/>
            <w:vAlign w:val="center"/>
          </w:tcPr>
          <w:p w14:paraId="57CBE9E8" w14:textId="77777777" w:rsidR="003B36D6" w:rsidRPr="00DA3819" w:rsidRDefault="003B36D6" w:rsidP="00CC4D9B">
            <w:pPr>
              <w:jc w:val="center"/>
              <w:rPr>
                <w:rFonts w:cs="Arial"/>
                <w:szCs w:val="22"/>
              </w:rPr>
            </w:pPr>
            <w:r>
              <w:rPr>
                <w:rFonts w:cs="Arial"/>
                <w:szCs w:val="22"/>
              </w:rPr>
              <w:t>Batch No. / A. R. No.</w:t>
            </w:r>
          </w:p>
        </w:tc>
        <w:tc>
          <w:tcPr>
            <w:tcW w:w="990" w:type="dxa"/>
            <w:vAlign w:val="center"/>
          </w:tcPr>
          <w:p w14:paraId="44D950AF" w14:textId="77777777" w:rsidR="003B36D6" w:rsidRPr="00DA3819" w:rsidRDefault="003B36D6" w:rsidP="00CC4D9B">
            <w:pPr>
              <w:jc w:val="center"/>
              <w:rPr>
                <w:rFonts w:cs="Arial"/>
                <w:szCs w:val="22"/>
              </w:rPr>
            </w:pPr>
            <w:r>
              <w:rPr>
                <w:rFonts w:cs="Arial"/>
                <w:szCs w:val="22"/>
              </w:rPr>
              <w:t>End Time</w:t>
            </w:r>
          </w:p>
        </w:tc>
        <w:tc>
          <w:tcPr>
            <w:tcW w:w="990" w:type="dxa"/>
            <w:vAlign w:val="center"/>
          </w:tcPr>
          <w:p w14:paraId="5FF91686" w14:textId="77777777" w:rsidR="003B36D6" w:rsidRPr="00D14030" w:rsidRDefault="003B36D6" w:rsidP="00CC4D9B">
            <w:pPr>
              <w:jc w:val="center"/>
              <w:rPr>
                <w:rFonts w:cs="Arial"/>
                <w:szCs w:val="22"/>
              </w:rPr>
            </w:pPr>
            <w:r>
              <w:rPr>
                <w:rFonts w:cs="Arial"/>
                <w:szCs w:val="22"/>
              </w:rPr>
              <w:t xml:space="preserve">Done </w:t>
            </w:r>
            <w:r w:rsidRPr="003519BA">
              <w:rPr>
                <w:rFonts w:cs="Arial"/>
                <w:szCs w:val="22"/>
              </w:rPr>
              <w:t>By</w:t>
            </w:r>
          </w:p>
        </w:tc>
        <w:tc>
          <w:tcPr>
            <w:tcW w:w="1172" w:type="dxa"/>
            <w:vAlign w:val="center"/>
          </w:tcPr>
          <w:p w14:paraId="71E2016C" w14:textId="77777777" w:rsidR="003B36D6" w:rsidRPr="00DA3819" w:rsidRDefault="003B36D6" w:rsidP="00CC4D9B">
            <w:pPr>
              <w:jc w:val="center"/>
              <w:rPr>
                <w:rFonts w:cs="Arial"/>
                <w:szCs w:val="22"/>
              </w:rPr>
            </w:pPr>
            <w:r>
              <w:rPr>
                <w:rFonts w:cs="Arial"/>
                <w:szCs w:val="22"/>
              </w:rPr>
              <w:t>Checked By</w:t>
            </w:r>
          </w:p>
        </w:tc>
        <w:tc>
          <w:tcPr>
            <w:tcW w:w="1145" w:type="dxa"/>
            <w:vAlign w:val="center"/>
          </w:tcPr>
          <w:p w14:paraId="065D77E9" w14:textId="77777777" w:rsidR="003B36D6" w:rsidRPr="00DA3819" w:rsidRDefault="003B36D6" w:rsidP="00CC4D9B">
            <w:pPr>
              <w:jc w:val="center"/>
              <w:rPr>
                <w:rFonts w:cs="Arial"/>
                <w:szCs w:val="22"/>
              </w:rPr>
            </w:pPr>
            <w:r>
              <w:rPr>
                <w:rFonts w:cs="Arial"/>
                <w:szCs w:val="22"/>
              </w:rPr>
              <w:t>Remarks</w:t>
            </w:r>
          </w:p>
        </w:tc>
      </w:tr>
      <w:tr w:rsidR="003B36D6" w:rsidRPr="00E75EE4" w14:paraId="01BF9FCC" w14:textId="77777777" w:rsidTr="00CC4D9B">
        <w:trPr>
          <w:trHeight w:val="511"/>
          <w:jc w:val="center"/>
        </w:trPr>
        <w:tc>
          <w:tcPr>
            <w:tcW w:w="862" w:type="dxa"/>
          </w:tcPr>
          <w:p w14:paraId="562C0AA4" w14:textId="77777777" w:rsidR="003B36D6" w:rsidRPr="00E75EE4" w:rsidRDefault="003B36D6" w:rsidP="00CC4D9B">
            <w:pPr>
              <w:rPr>
                <w:sz w:val="16"/>
                <w:szCs w:val="16"/>
              </w:rPr>
            </w:pPr>
          </w:p>
        </w:tc>
        <w:tc>
          <w:tcPr>
            <w:tcW w:w="954" w:type="dxa"/>
          </w:tcPr>
          <w:p w14:paraId="72A10C1E" w14:textId="77777777" w:rsidR="003B36D6" w:rsidRPr="00E75EE4" w:rsidRDefault="003B36D6" w:rsidP="00CC4D9B">
            <w:pPr>
              <w:rPr>
                <w:sz w:val="16"/>
                <w:szCs w:val="16"/>
              </w:rPr>
            </w:pPr>
          </w:p>
        </w:tc>
        <w:tc>
          <w:tcPr>
            <w:tcW w:w="990" w:type="dxa"/>
          </w:tcPr>
          <w:p w14:paraId="275AD33C" w14:textId="77777777" w:rsidR="003B36D6" w:rsidRDefault="003B36D6" w:rsidP="00CC4D9B">
            <w:pPr>
              <w:rPr>
                <w:sz w:val="16"/>
                <w:szCs w:val="16"/>
              </w:rPr>
            </w:pPr>
          </w:p>
        </w:tc>
        <w:tc>
          <w:tcPr>
            <w:tcW w:w="5937" w:type="dxa"/>
          </w:tcPr>
          <w:p w14:paraId="626673D8" w14:textId="77777777" w:rsidR="003B36D6" w:rsidRDefault="003B36D6" w:rsidP="00CC4D9B">
            <w:pPr>
              <w:rPr>
                <w:sz w:val="16"/>
                <w:szCs w:val="16"/>
              </w:rPr>
            </w:pPr>
          </w:p>
        </w:tc>
        <w:tc>
          <w:tcPr>
            <w:tcW w:w="1485" w:type="dxa"/>
          </w:tcPr>
          <w:p w14:paraId="0F771783" w14:textId="77777777" w:rsidR="003B36D6" w:rsidRPr="006F2C13" w:rsidRDefault="003B36D6" w:rsidP="00CC4D9B">
            <w:pPr>
              <w:rPr>
                <w:rFonts w:cs="Arial"/>
                <w:sz w:val="16"/>
                <w:szCs w:val="16"/>
              </w:rPr>
            </w:pPr>
          </w:p>
        </w:tc>
        <w:tc>
          <w:tcPr>
            <w:tcW w:w="990" w:type="dxa"/>
          </w:tcPr>
          <w:p w14:paraId="66CDC199" w14:textId="77777777" w:rsidR="003B36D6" w:rsidRPr="006F2C13" w:rsidRDefault="003B36D6" w:rsidP="00CC4D9B">
            <w:pPr>
              <w:rPr>
                <w:rFonts w:cs="Arial"/>
                <w:sz w:val="16"/>
                <w:szCs w:val="16"/>
              </w:rPr>
            </w:pPr>
          </w:p>
        </w:tc>
        <w:tc>
          <w:tcPr>
            <w:tcW w:w="990" w:type="dxa"/>
          </w:tcPr>
          <w:p w14:paraId="7E88EF95" w14:textId="77777777" w:rsidR="003B36D6" w:rsidRPr="006F2C13" w:rsidRDefault="003B36D6" w:rsidP="00CC4D9B">
            <w:pPr>
              <w:rPr>
                <w:rFonts w:cs="Arial"/>
                <w:sz w:val="16"/>
                <w:szCs w:val="16"/>
              </w:rPr>
            </w:pPr>
          </w:p>
        </w:tc>
        <w:tc>
          <w:tcPr>
            <w:tcW w:w="1172" w:type="dxa"/>
          </w:tcPr>
          <w:p w14:paraId="665C21A2" w14:textId="77777777" w:rsidR="003B36D6" w:rsidRPr="00A156D0" w:rsidRDefault="003B36D6" w:rsidP="00CC4D9B">
            <w:pPr>
              <w:rPr>
                <w:rFonts w:cs="Arial"/>
                <w:sz w:val="16"/>
                <w:szCs w:val="16"/>
              </w:rPr>
            </w:pPr>
          </w:p>
        </w:tc>
        <w:tc>
          <w:tcPr>
            <w:tcW w:w="1145" w:type="dxa"/>
          </w:tcPr>
          <w:p w14:paraId="77834374" w14:textId="77777777" w:rsidR="003B36D6" w:rsidRPr="00A156D0" w:rsidRDefault="003B36D6" w:rsidP="00CC4D9B">
            <w:pPr>
              <w:rPr>
                <w:rFonts w:cs="Arial"/>
                <w:sz w:val="16"/>
                <w:szCs w:val="16"/>
              </w:rPr>
            </w:pPr>
          </w:p>
        </w:tc>
      </w:tr>
      <w:tr w:rsidR="003B36D6" w:rsidRPr="00E75EE4" w14:paraId="1662AF09" w14:textId="77777777" w:rsidTr="00CC4D9B">
        <w:trPr>
          <w:trHeight w:val="601"/>
          <w:jc w:val="center"/>
        </w:trPr>
        <w:tc>
          <w:tcPr>
            <w:tcW w:w="862" w:type="dxa"/>
          </w:tcPr>
          <w:p w14:paraId="2F6202E4" w14:textId="77777777" w:rsidR="003B36D6" w:rsidRPr="00E75EE4" w:rsidRDefault="003B36D6" w:rsidP="00CC4D9B">
            <w:pPr>
              <w:rPr>
                <w:sz w:val="16"/>
                <w:szCs w:val="16"/>
              </w:rPr>
            </w:pPr>
          </w:p>
        </w:tc>
        <w:tc>
          <w:tcPr>
            <w:tcW w:w="954" w:type="dxa"/>
          </w:tcPr>
          <w:p w14:paraId="5E15BDFE" w14:textId="77777777" w:rsidR="003B36D6" w:rsidRPr="00E75EE4" w:rsidRDefault="003B36D6" w:rsidP="00CC4D9B">
            <w:pPr>
              <w:rPr>
                <w:sz w:val="16"/>
                <w:szCs w:val="16"/>
              </w:rPr>
            </w:pPr>
          </w:p>
        </w:tc>
        <w:tc>
          <w:tcPr>
            <w:tcW w:w="990" w:type="dxa"/>
          </w:tcPr>
          <w:p w14:paraId="0326AFF7" w14:textId="77777777" w:rsidR="003B36D6" w:rsidRDefault="003B36D6" w:rsidP="00CC4D9B">
            <w:pPr>
              <w:rPr>
                <w:sz w:val="16"/>
                <w:szCs w:val="16"/>
              </w:rPr>
            </w:pPr>
          </w:p>
        </w:tc>
        <w:tc>
          <w:tcPr>
            <w:tcW w:w="5937" w:type="dxa"/>
          </w:tcPr>
          <w:p w14:paraId="7E393F6A" w14:textId="77777777" w:rsidR="003B36D6" w:rsidRDefault="003B36D6" w:rsidP="00CC4D9B">
            <w:pPr>
              <w:rPr>
                <w:sz w:val="16"/>
                <w:szCs w:val="16"/>
              </w:rPr>
            </w:pPr>
          </w:p>
        </w:tc>
        <w:tc>
          <w:tcPr>
            <w:tcW w:w="1485" w:type="dxa"/>
          </w:tcPr>
          <w:p w14:paraId="7542B78C" w14:textId="77777777" w:rsidR="003B36D6" w:rsidRPr="006F2C13" w:rsidRDefault="003B36D6" w:rsidP="00CC4D9B">
            <w:pPr>
              <w:rPr>
                <w:rFonts w:cs="Arial"/>
                <w:sz w:val="16"/>
                <w:szCs w:val="16"/>
              </w:rPr>
            </w:pPr>
          </w:p>
        </w:tc>
        <w:tc>
          <w:tcPr>
            <w:tcW w:w="990" w:type="dxa"/>
          </w:tcPr>
          <w:p w14:paraId="1B887850" w14:textId="77777777" w:rsidR="003B36D6" w:rsidRPr="006F2C13" w:rsidRDefault="003B36D6" w:rsidP="00CC4D9B">
            <w:pPr>
              <w:rPr>
                <w:rFonts w:cs="Arial"/>
                <w:sz w:val="16"/>
                <w:szCs w:val="16"/>
              </w:rPr>
            </w:pPr>
          </w:p>
        </w:tc>
        <w:tc>
          <w:tcPr>
            <w:tcW w:w="990" w:type="dxa"/>
          </w:tcPr>
          <w:p w14:paraId="5D7C51AE" w14:textId="77777777" w:rsidR="003B36D6" w:rsidRPr="006F2C13" w:rsidRDefault="003B36D6" w:rsidP="00CC4D9B">
            <w:pPr>
              <w:rPr>
                <w:rFonts w:cs="Arial"/>
                <w:sz w:val="16"/>
                <w:szCs w:val="16"/>
              </w:rPr>
            </w:pPr>
          </w:p>
        </w:tc>
        <w:tc>
          <w:tcPr>
            <w:tcW w:w="1172" w:type="dxa"/>
          </w:tcPr>
          <w:p w14:paraId="05565808" w14:textId="77777777" w:rsidR="003B36D6" w:rsidRPr="00A156D0" w:rsidRDefault="003B36D6" w:rsidP="00CC4D9B">
            <w:pPr>
              <w:rPr>
                <w:rFonts w:cs="Arial"/>
                <w:sz w:val="16"/>
                <w:szCs w:val="16"/>
              </w:rPr>
            </w:pPr>
          </w:p>
        </w:tc>
        <w:tc>
          <w:tcPr>
            <w:tcW w:w="1145" w:type="dxa"/>
          </w:tcPr>
          <w:p w14:paraId="5C7BD9E3" w14:textId="77777777" w:rsidR="003B36D6" w:rsidRPr="00A156D0" w:rsidRDefault="003B36D6" w:rsidP="00CC4D9B">
            <w:pPr>
              <w:rPr>
                <w:rFonts w:cs="Arial"/>
                <w:sz w:val="16"/>
                <w:szCs w:val="16"/>
              </w:rPr>
            </w:pPr>
          </w:p>
        </w:tc>
      </w:tr>
      <w:tr w:rsidR="003B36D6" w:rsidRPr="00E75EE4" w14:paraId="2779785F" w14:textId="77777777" w:rsidTr="00CC4D9B">
        <w:trPr>
          <w:trHeight w:val="594"/>
          <w:jc w:val="center"/>
        </w:trPr>
        <w:tc>
          <w:tcPr>
            <w:tcW w:w="862" w:type="dxa"/>
          </w:tcPr>
          <w:p w14:paraId="62E1B061" w14:textId="77777777" w:rsidR="003B36D6" w:rsidRPr="00E75EE4" w:rsidRDefault="003B36D6" w:rsidP="00CC4D9B">
            <w:pPr>
              <w:rPr>
                <w:sz w:val="16"/>
                <w:szCs w:val="16"/>
              </w:rPr>
            </w:pPr>
          </w:p>
        </w:tc>
        <w:tc>
          <w:tcPr>
            <w:tcW w:w="954" w:type="dxa"/>
          </w:tcPr>
          <w:p w14:paraId="0738575A" w14:textId="77777777" w:rsidR="003B36D6" w:rsidRPr="00E75EE4" w:rsidRDefault="003B36D6" w:rsidP="00CC4D9B">
            <w:pPr>
              <w:rPr>
                <w:sz w:val="16"/>
                <w:szCs w:val="16"/>
              </w:rPr>
            </w:pPr>
          </w:p>
        </w:tc>
        <w:tc>
          <w:tcPr>
            <w:tcW w:w="990" w:type="dxa"/>
          </w:tcPr>
          <w:p w14:paraId="177BD092" w14:textId="77777777" w:rsidR="003B36D6" w:rsidRDefault="003B36D6" w:rsidP="00CC4D9B">
            <w:pPr>
              <w:rPr>
                <w:sz w:val="16"/>
                <w:szCs w:val="16"/>
              </w:rPr>
            </w:pPr>
          </w:p>
        </w:tc>
        <w:tc>
          <w:tcPr>
            <w:tcW w:w="5937" w:type="dxa"/>
          </w:tcPr>
          <w:p w14:paraId="03FD1F59" w14:textId="77777777" w:rsidR="003B36D6" w:rsidRDefault="003B36D6" w:rsidP="00CC4D9B">
            <w:pPr>
              <w:rPr>
                <w:sz w:val="16"/>
                <w:szCs w:val="16"/>
              </w:rPr>
            </w:pPr>
          </w:p>
        </w:tc>
        <w:tc>
          <w:tcPr>
            <w:tcW w:w="1485" w:type="dxa"/>
          </w:tcPr>
          <w:p w14:paraId="20A8568D" w14:textId="77777777" w:rsidR="003B36D6" w:rsidRPr="006F2C13" w:rsidRDefault="003B36D6" w:rsidP="00CC4D9B">
            <w:pPr>
              <w:rPr>
                <w:rFonts w:cs="Arial"/>
                <w:sz w:val="16"/>
                <w:szCs w:val="16"/>
              </w:rPr>
            </w:pPr>
          </w:p>
        </w:tc>
        <w:tc>
          <w:tcPr>
            <w:tcW w:w="990" w:type="dxa"/>
          </w:tcPr>
          <w:p w14:paraId="750D220E" w14:textId="77777777" w:rsidR="003B36D6" w:rsidRPr="006F2C13" w:rsidRDefault="003B36D6" w:rsidP="00CC4D9B">
            <w:pPr>
              <w:rPr>
                <w:rFonts w:cs="Arial"/>
                <w:sz w:val="16"/>
                <w:szCs w:val="16"/>
              </w:rPr>
            </w:pPr>
          </w:p>
        </w:tc>
        <w:tc>
          <w:tcPr>
            <w:tcW w:w="990" w:type="dxa"/>
          </w:tcPr>
          <w:p w14:paraId="13E07431" w14:textId="77777777" w:rsidR="003B36D6" w:rsidRPr="006F2C13" w:rsidRDefault="003B36D6" w:rsidP="00CC4D9B">
            <w:pPr>
              <w:rPr>
                <w:rFonts w:cs="Arial"/>
                <w:sz w:val="16"/>
                <w:szCs w:val="16"/>
              </w:rPr>
            </w:pPr>
          </w:p>
        </w:tc>
        <w:tc>
          <w:tcPr>
            <w:tcW w:w="1172" w:type="dxa"/>
          </w:tcPr>
          <w:p w14:paraId="24D62E14" w14:textId="77777777" w:rsidR="003B36D6" w:rsidRPr="00A156D0" w:rsidRDefault="003B36D6" w:rsidP="00CC4D9B">
            <w:pPr>
              <w:rPr>
                <w:rFonts w:cs="Arial"/>
                <w:sz w:val="16"/>
                <w:szCs w:val="16"/>
              </w:rPr>
            </w:pPr>
          </w:p>
        </w:tc>
        <w:tc>
          <w:tcPr>
            <w:tcW w:w="1145" w:type="dxa"/>
          </w:tcPr>
          <w:p w14:paraId="47B28A89" w14:textId="77777777" w:rsidR="003B36D6" w:rsidRPr="00A156D0" w:rsidRDefault="003B36D6" w:rsidP="00CC4D9B">
            <w:pPr>
              <w:rPr>
                <w:rFonts w:cs="Arial"/>
                <w:sz w:val="16"/>
                <w:szCs w:val="16"/>
              </w:rPr>
            </w:pPr>
          </w:p>
        </w:tc>
      </w:tr>
      <w:tr w:rsidR="003B36D6" w:rsidRPr="00E75EE4" w14:paraId="61069FA3" w14:textId="77777777" w:rsidTr="00CC4D9B">
        <w:trPr>
          <w:trHeight w:val="594"/>
          <w:jc w:val="center"/>
        </w:trPr>
        <w:tc>
          <w:tcPr>
            <w:tcW w:w="862" w:type="dxa"/>
          </w:tcPr>
          <w:p w14:paraId="7A0B9CBD" w14:textId="77777777" w:rsidR="003B36D6" w:rsidRPr="00E75EE4" w:rsidRDefault="003B36D6" w:rsidP="00CC4D9B">
            <w:pPr>
              <w:rPr>
                <w:sz w:val="16"/>
                <w:szCs w:val="16"/>
              </w:rPr>
            </w:pPr>
          </w:p>
        </w:tc>
        <w:tc>
          <w:tcPr>
            <w:tcW w:w="954" w:type="dxa"/>
          </w:tcPr>
          <w:p w14:paraId="2A8902C3" w14:textId="77777777" w:rsidR="003B36D6" w:rsidRPr="00E75EE4" w:rsidRDefault="003B36D6" w:rsidP="00CC4D9B">
            <w:pPr>
              <w:rPr>
                <w:sz w:val="16"/>
                <w:szCs w:val="16"/>
              </w:rPr>
            </w:pPr>
          </w:p>
        </w:tc>
        <w:tc>
          <w:tcPr>
            <w:tcW w:w="990" w:type="dxa"/>
          </w:tcPr>
          <w:p w14:paraId="653BAF4E" w14:textId="77777777" w:rsidR="003B36D6" w:rsidRDefault="003B36D6" w:rsidP="00CC4D9B">
            <w:pPr>
              <w:rPr>
                <w:sz w:val="16"/>
                <w:szCs w:val="16"/>
              </w:rPr>
            </w:pPr>
          </w:p>
        </w:tc>
        <w:tc>
          <w:tcPr>
            <w:tcW w:w="5937" w:type="dxa"/>
          </w:tcPr>
          <w:p w14:paraId="3DC13394" w14:textId="77777777" w:rsidR="003B36D6" w:rsidRDefault="003B36D6" w:rsidP="00CC4D9B">
            <w:pPr>
              <w:rPr>
                <w:sz w:val="16"/>
                <w:szCs w:val="16"/>
              </w:rPr>
            </w:pPr>
          </w:p>
        </w:tc>
        <w:tc>
          <w:tcPr>
            <w:tcW w:w="1485" w:type="dxa"/>
          </w:tcPr>
          <w:p w14:paraId="37E4925A" w14:textId="77777777" w:rsidR="003B36D6" w:rsidRPr="006F2C13" w:rsidRDefault="003B36D6" w:rsidP="00CC4D9B">
            <w:pPr>
              <w:rPr>
                <w:rFonts w:cs="Arial"/>
                <w:sz w:val="16"/>
                <w:szCs w:val="16"/>
              </w:rPr>
            </w:pPr>
          </w:p>
        </w:tc>
        <w:tc>
          <w:tcPr>
            <w:tcW w:w="990" w:type="dxa"/>
          </w:tcPr>
          <w:p w14:paraId="56CF5B83" w14:textId="77777777" w:rsidR="003B36D6" w:rsidRPr="006F2C13" w:rsidRDefault="003B36D6" w:rsidP="00CC4D9B">
            <w:pPr>
              <w:rPr>
                <w:rFonts w:cs="Arial"/>
                <w:sz w:val="16"/>
                <w:szCs w:val="16"/>
              </w:rPr>
            </w:pPr>
          </w:p>
        </w:tc>
        <w:tc>
          <w:tcPr>
            <w:tcW w:w="990" w:type="dxa"/>
          </w:tcPr>
          <w:p w14:paraId="6BF6A21B" w14:textId="77777777" w:rsidR="003B36D6" w:rsidRPr="006F2C13" w:rsidRDefault="003B36D6" w:rsidP="00CC4D9B">
            <w:pPr>
              <w:rPr>
                <w:rFonts w:cs="Arial"/>
                <w:sz w:val="16"/>
                <w:szCs w:val="16"/>
              </w:rPr>
            </w:pPr>
          </w:p>
        </w:tc>
        <w:tc>
          <w:tcPr>
            <w:tcW w:w="1172" w:type="dxa"/>
          </w:tcPr>
          <w:p w14:paraId="6FB5C6C3" w14:textId="77777777" w:rsidR="003B36D6" w:rsidRPr="00A156D0" w:rsidRDefault="003B36D6" w:rsidP="00CC4D9B">
            <w:pPr>
              <w:rPr>
                <w:rFonts w:cs="Arial"/>
                <w:sz w:val="16"/>
                <w:szCs w:val="16"/>
              </w:rPr>
            </w:pPr>
          </w:p>
        </w:tc>
        <w:tc>
          <w:tcPr>
            <w:tcW w:w="1145" w:type="dxa"/>
          </w:tcPr>
          <w:p w14:paraId="2B9728D8" w14:textId="77777777" w:rsidR="003B36D6" w:rsidRPr="00A156D0" w:rsidRDefault="003B36D6" w:rsidP="00CC4D9B">
            <w:pPr>
              <w:rPr>
                <w:rFonts w:cs="Arial"/>
                <w:sz w:val="16"/>
                <w:szCs w:val="16"/>
              </w:rPr>
            </w:pPr>
          </w:p>
        </w:tc>
      </w:tr>
      <w:tr w:rsidR="003B36D6" w:rsidRPr="00E75EE4" w14:paraId="7567918F" w14:textId="77777777" w:rsidTr="00CC4D9B">
        <w:trPr>
          <w:trHeight w:val="594"/>
          <w:jc w:val="center"/>
        </w:trPr>
        <w:tc>
          <w:tcPr>
            <w:tcW w:w="862" w:type="dxa"/>
          </w:tcPr>
          <w:p w14:paraId="562720C2" w14:textId="77777777" w:rsidR="003B36D6" w:rsidRPr="00E75EE4" w:rsidRDefault="003B36D6" w:rsidP="00CC4D9B">
            <w:pPr>
              <w:rPr>
                <w:sz w:val="16"/>
                <w:szCs w:val="16"/>
              </w:rPr>
            </w:pPr>
          </w:p>
        </w:tc>
        <w:tc>
          <w:tcPr>
            <w:tcW w:w="954" w:type="dxa"/>
          </w:tcPr>
          <w:p w14:paraId="36208593" w14:textId="77777777" w:rsidR="003B36D6" w:rsidRPr="00E75EE4" w:rsidRDefault="003B36D6" w:rsidP="00CC4D9B">
            <w:pPr>
              <w:rPr>
                <w:sz w:val="16"/>
                <w:szCs w:val="16"/>
              </w:rPr>
            </w:pPr>
          </w:p>
        </w:tc>
        <w:tc>
          <w:tcPr>
            <w:tcW w:w="990" w:type="dxa"/>
          </w:tcPr>
          <w:p w14:paraId="18B11CBD" w14:textId="77777777" w:rsidR="003B36D6" w:rsidRDefault="003B36D6" w:rsidP="00CC4D9B">
            <w:pPr>
              <w:rPr>
                <w:sz w:val="16"/>
                <w:szCs w:val="16"/>
              </w:rPr>
            </w:pPr>
          </w:p>
        </w:tc>
        <w:tc>
          <w:tcPr>
            <w:tcW w:w="5937" w:type="dxa"/>
          </w:tcPr>
          <w:p w14:paraId="5DA84B4F" w14:textId="77777777" w:rsidR="003B36D6" w:rsidRDefault="003B36D6" w:rsidP="00CC4D9B">
            <w:pPr>
              <w:rPr>
                <w:sz w:val="16"/>
                <w:szCs w:val="16"/>
              </w:rPr>
            </w:pPr>
          </w:p>
        </w:tc>
        <w:tc>
          <w:tcPr>
            <w:tcW w:w="1485" w:type="dxa"/>
          </w:tcPr>
          <w:p w14:paraId="1C5E0EF0" w14:textId="77777777" w:rsidR="003B36D6" w:rsidRPr="006F2C13" w:rsidRDefault="003B36D6" w:rsidP="00CC4D9B">
            <w:pPr>
              <w:rPr>
                <w:rFonts w:cs="Arial"/>
                <w:sz w:val="16"/>
                <w:szCs w:val="16"/>
              </w:rPr>
            </w:pPr>
          </w:p>
        </w:tc>
        <w:tc>
          <w:tcPr>
            <w:tcW w:w="990" w:type="dxa"/>
          </w:tcPr>
          <w:p w14:paraId="5F6FBC9E" w14:textId="77777777" w:rsidR="003B36D6" w:rsidRPr="006F2C13" w:rsidRDefault="003B36D6" w:rsidP="00CC4D9B">
            <w:pPr>
              <w:rPr>
                <w:rFonts w:cs="Arial"/>
                <w:sz w:val="16"/>
                <w:szCs w:val="16"/>
              </w:rPr>
            </w:pPr>
          </w:p>
        </w:tc>
        <w:tc>
          <w:tcPr>
            <w:tcW w:w="990" w:type="dxa"/>
          </w:tcPr>
          <w:p w14:paraId="5CA3D269" w14:textId="77777777" w:rsidR="003B36D6" w:rsidRPr="006F2C13" w:rsidRDefault="003B36D6" w:rsidP="00CC4D9B">
            <w:pPr>
              <w:rPr>
                <w:rFonts w:cs="Arial"/>
                <w:sz w:val="16"/>
                <w:szCs w:val="16"/>
              </w:rPr>
            </w:pPr>
          </w:p>
        </w:tc>
        <w:tc>
          <w:tcPr>
            <w:tcW w:w="1172" w:type="dxa"/>
          </w:tcPr>
          <w:p w14:paraId="13CBFE42" w14:textId="77777777" w:rsidR="003B36D6" w:rsidRPr="00A156D0" w:rsidRDefault="003B36D6" w:rsidP="00CC4D9B">
            <w:pPr>
              <w:rPr>
                <w:rFonts w:cs="Arial"/>
                <w:sz w:val="16"/>
                <w:szCs w:val="16"/>
              </w:rPr>
            </w:pPr>
          </w:p>
        </w:tc>
        <w:tc>
          <w:tcPr>
            <w:tcW w:w="1145" w:type="dxa"/>
          </w:tcPr>
          <w:p w14:paraId="13E5E3F9" w14:textId="77777777" w:rsidR="003B36D6" w:rsidRPr="00A156D0" w:rsidRDefault="003B36D6" w:rsidP="00CC4D9B">
            <w:pPr>
              <w:rPr>
                <w:rFonts w:cs="Arial"/>
                <w:sz w:val="16"/>
                <w:szCs w:val="16"/>
              </w:rPr>
            </w:pPr>
          </w:p>
        </w:tc>
      </w:tr>
      <w:tr w:rsidR="003B36D6" w:rsidRPr="00E75EE4" w14:paraId="534093B8" w14:textId="77777777" w:rsidTr="00CC4D9B">
        <w:trPr>
          <w:trHeight w:val="594"/>
          <w:jc w:val="center"/>
        </w:trPr>
        <w:tc>
          <w:tcPr>
            <w:tcW w:w="862" w:type="dxa"/>
          </w:tcPr>
          <w:p w14:paraId="21480D71" w14:textId="77777777" w:rsidR="003B36D6" w:rsidRPr="00E75EE4" w:rsidRDefault="003B36D6" w:rsidP="00CC4D9B">
            <w:pPr>
              <w:rPr>
                <w:sz w:val="16"/>
                <w:szCs w:val="16"/>
              </w:rPr>
            </w:pPr>
          </w:p>
        </w:tc>
        <w:tc>
          <w:tcPr>
            <w:tcW w:w="954" w:type="dxa"/>
          </w:tcPr>
          <w:p w14:paraId="64387081" w14:textId="77777777" w:rsidR="003B36D6" w:rsidRPr="00E75EE4" w:rsidRDefault="003B36D6" w:rsidP="00CC4D9B">
            <w:pPr>
              <w:rPr>
                <w:sz w:val="16"/>
                <w:szCs w:val="16"/>
              </w:rPr>
            </w:pPr>
          </w:p>
        </w:tc>
        <w:tc>
          <w:tcPr>
            <w:tcW w:w="990" w:type="dxa"/>
          </w:tcPr>
          <w:p w14:paraId="6440F780" w14:textId="77777777" w:rsidR="003B36D6" w:rsidRDefault="003B36D6" w:rsidP="00CC4D9B">
            <w:pPr>
              <w:rPr>
                <w:sz w:val="16"/>
                <w:szCs w:val="16"/>
              </w:rPr>
            </w:pPr>
          </w:p>
        </w:tc>
        <w:tc>
          <w:tcPr>
            <w:tcW w:w="5937" w:type="dxa"/>
          </w:tcPr>
          <w:p w14:paraId="2B63E642" w14:textId="77777777" w:rsidR="003B36D6" w:rsidRDefault="003B36D6" w:rsidP="00CC4D9B">
            <w:pPr>
              <w:rPr>
                <w:sz w:val="16"/>
                <w:szCs w:val="16"/>
              </w:rPr>
            </w:pPr>
          </w:p>
        </w:tc>
        <w:tc>
          <w:tcPr>
            <w:tcW w:w="1485" w:type="dxa"/>
          </w:tcPr>
          <w:p w14:paraId="32853603" w14:textId="77777777" w:rsidR="003B36D6" w:rsidRPr="006F2C13" w:rsidRDefault="003B36D6" w:rsidP="00CC4D9B">
            <w:pPr>
              <w:rPr>
                <w:rFonts w:cs="Arial"/>
                <w:sz w:val="16"/>
                <w:szCs w:val="16"/>
              </w:rPr>
            </w:pPr>
          </w:p>
        </w:tc>
        <w:tc>
          <w:tcPr>
            <w:tcW w:w="990" w:type="dxa"/>
          </w:tcPr>
          <w:p w14:paraId="3B75E83B" w14:textId="77777777" w:rsidR="003B36D6" w:rsidRPr="006F2C13" w:rsidRDefault="003B36D6" w:rsidP="00CC4D9B">
            <w:pPr>
              <w:rPr>
                <w:rFonts w:cs="Arial"/>
                <w:sz w:val="16"/>
                <w:szCs w:val="16"/>
              </w:rPr>
            </w:pPr>
          </w:p>
        </w:tc>
        <w:tc>
          <w:tcPr>
            <w:tcW w:w="990" w:type="dxa"/>
          </w:tcPr>
          <w:p w14:paraId="355B02CA" w14:textId="77777777" w:rsidR="003B36D6" w:rsidRPr="006F2C13" w:rsidRDefault="003B36D6" w:rsidP="00CC4D9B">
            <w:pPr>
              <w:rPr>
                <w:rFonts w:cs="Arial"/>
                <w:sz w:val="16"/>
                <w:szCs w:val="16"/>
              </w:rPr>
            </w:pPr>
          </w:p>
        </w:tc>
        <w:tc>
          <w:tcPr>
            <w:tcW w:w="1172" w:type="dxa"/>
          </w:tcPr>
          <w:p w14:paraId="7F86D3AC" w14:textId="77777777" w:rsidR="003B36D6" w:rsidRPr="00A156D0" w:rsidRDefault="003B36D6" w:rsidP="00CC4D9B">
            <w:pPr>
              <w:rPr>
                <w:rFonts w:cs="Arial"/>
                <w:sz w:val="16"/>
                <w:szCs w:val="16"/>
              </w:rPr>
            </w:pPr>
          </w:p>
        </w:tc>
        <w:tc>
          <w:tcPr>
            <w:tcW w:w="1145" w:type="dxa"/>
          </w:tcPr>
          <w:p w14:paraId="72737AF2" w14:textId="77777777" w:rsidR="003B36D6" w:rsidRPr="00A156D0" w:rsidRDefault="003B36D6" w:rsidP="00CC4D9B">
            <w:pPr>
              <w:rPr>
                <w:rFonts w:cs="Arial"/>
                <w:sz w:val="16"/>
                <w:szCs w:val="16"/>
              </w:rPr>
            </w:pPr>
          </w:p>
        </w:tc>
      </w:tr>
      <w:tr w:rsidR="003B36D6" w:rsidRPr="00E75EE4" w14:paraId="37FF5D58" w14:textId="77777777" w:rsidTr="00CC4D9B">
        <w:trPr>
          <w:trHeight w:val="594"/>
          <w:jc w:val="center"/>
        </w:trPr>
        <w:tc>
          <w:tcPr>
            <w:tcW w:w="862" w:type="dxa"/>
          </w:tcPr>
          <w:p w14:paraId="6F6FD2C8" w14:textId="77777777" w:rsidR="003B36D6" w:rsidRPr="00E75EE4" w:rsidRDefault="003B36D6" w:rsidP="00CC4D9B">
            <w:pPr>
              <w:rPr>
                <w:sz w:val="16"/>
                <w:szCs w:val="16"/>
              </w:rPr>
            </w:pPr>
          </w:p>
        </w:tc>
        <w:tc>
          <w:tcPr>
            <w:tcW w:w="954" w:type="dxa"/>
          </w:tcPr>
          <w:p w14:paraId="2FF633CD" w14:textId="77777777" w:rsidR="003B36D6" w:rsidRPr="00E75EE4" w:rsidRDefault="003B36D6" w:rsidP="00CC4D9B">
            <w:pPr>
              <w:rPr>
                <w:sz w:val="16"/>
                <w:szCs w:val="16"/>
              </w:rPr>
            </w:pPr>
          </w:p>
        </w:tc>
        <w:tc>
          <w:tcPr>
            <w:tcW w:w="990" w:type="dxa"/>
          </w:tcPr>
          <w:p w14:paraId="132DFDBE" w14:textId="77777777" w:rsidR="003B36D6" w:rsidRDefault="003B36D6" w:rsidP="00CC4D9B">
            <w:pPr>
              <w:rPr>
                <w:sz w:val="16"/>
                <w:szCs w:val="16"/>
              </w:rPr>
            </w:pPr>
          </w:p>
        </w:tc>
        <w:tc>
          <w:tcPr>
            <w:tcW w:w="5937" w:type="dxa"/>
          </w:tcPr>
          <w:p w14:paraId="666C1353" w14:textId="77777777" w:rsidR="003B36D6" w:rsidRDefault="003B36D6" w:rsidP="00CC4D9B">
            <w:pPr>
              <w:rPr>
                <w:sz w:val="16"/>
                <w:szCs w:val="16"/>
              </w:rPr>
            </w:pPr>
          </w:p>
        </w:tc>
        <w:tc>
          <w:tcPr>
            <w:tcW w:w="1485" w:type="dxa"/>
          </w:tcPr>
          <w:p w14:paraId="5B2E44EC" w14:textId="77777777" w:rsidR="003B36D6" w:rsidRPr="006F2C13" w:rsidRDefault="003B36D6" w:rsidP="00CC4D9B">
            <w:pPr>
              <w:rPr>
                <w:rFonts w:cs="Arial"/>
                <w:sz w:val="16"/>
                <w:szCs w:val="16"/>
              </w:rPr>
            </w:pPr>
          </w:p>
        </w:tc>
        <w:tc>
          <w:tcPr>
            <w:tcW w:w="990" w:type="dxa"/>
          </w:tcPr>
          <w:p w14:paraId="1916EF8C" w14:textId="77777777" w:rsidR="003B36D6" w:rsidRPr="006F2C13" w:rsidRDefault="003B36D6" w:rsidP="00CC4D9B">
            <w:pPr>
              <w:rPr>
                <w:rFonts w:cs="Arial"/>
                <w:sz w:val="16"/>
                <w:szCs w:val="16"/>
              </w:rPr>
            </w:pPr>
          </w:p>
        </w:tc>
        <w:tc>
          <w:tcPr>
            <w:tcW w:w="990" w:type="dxa"/>
          </w:tcPr>
          <w:p w14:paraId="1FF09139" w14:textId="77777777" w:rsidR="003B36D6" w:rsidRPr="006F2C13" w:rsidRDefault="003B36D6" w:rsidP="00CC4D9B">
            <w:pPr>
              <w:rPr>
                <w:rFonts w:cs="Arial"/>
                <w:sz w:val="16"/>
                <w:szCs w:val="16"/>
              </w:rPr>
            </w:pPr>
          </w:p>
        </w:tc>
        <w:tc>
          <w:tcPr>
            <w:tcW w:w="1172" w:type="dxa"/>
          </w:tcPr>
          <w:p w14:paraId="6AFFF67F" w14:textId="77777777" w:rsidR="003B36D6" w:rsidRPr="00A156D0" w:rsidRDefault="003B36D6" w:rsidP="00CC4D9B">
            <w:pPr>
              <w:rPr>
                <w:rFonts w:cs="Arial"/>
                <w:sz w:val="16"/>
                <w:szCs w:val="16"/>
              </w:rPr>
            </w:pPr>
          </w:p>
        </w:tc>
        <w:tc>
          <w:tcPr>
            <w:tcW w:w="1145" w:type="dxa"/>
          </w:tcPr>
          <w:p w14:paraId="78A04837" w14:textId="77777777" w:rsidR="003B36D6" w:rsidRPr="00A156D0" w:rsidRDefault="003B36D6" w:rsidP="00CC4D9B">
            <w:pPr>
              <w:rPr>
                <w:rFonts w:cs="Arial"/>
                <w:sz w:val="16"/>
                <w:szCs w:val="16"/>
              </w:rPr>
            </w:pPr>
          </w:p>
        </w:tc>
      </w:tr>
      <w:tr w:rsidR="003B36D6" w:rsidRPr="00E75EE4" w14:paraId="197B96F1" w14:textId="77777777" w:rsidTr="00CC4D9B">
        <w:trPr>
          <w:trHeight w:val="594"/>
          <w:jc w:val="center"/>
        </w:trPr>
        <w:tc>
          <w:tcPr>
            <w:tcW w:w="862" w:type="dxa"/>
          </w:tcPr>
          <w:p w14:paraId="5AACBA15" w14:textId="77777777" w:rsidR="003B36D6" w:rsidRPr="00E75EE4" w:rsidRDefault="003B36D6" w:rsidP="00CC4D9B">
            <w:pPr>
              <w:rPr>
                <w:sz w:val="16"/>
                <w:szCs w:val="16"/>
              </w:rPr>
            </w:pPr>
          </w:p>
        </w:tc>
        <w:tc>
          <w:tcPr>
            <w:tcW w:w="954" w:type="dxa"/>
          </w:tcPr>
          <w:p w14:paraId="2F6B8B8D" w14:textId="77777777" w:rsidR="003B36D6" w:rsidRPr="00E75EE4" w:rsidRDefault="003B36D6" w:rsidP="00CC4D9B">
            <w:pPr>
              <w:rPr>
                <w:sz w:val="16"/>
                <w:szCs w:val="16"/>
              </w:rPr>
            </w:pPr>
          </w:p>
        </w:tc>
        <w:tc>
          <w:tcPr>
            <w:tcW w:w="990" w:type="dxa"/>
          </w:tcPr>
          <w:p w14:paraId="4BD5647B" w14:textId="77777777" w:rsidR="003B36D6" w:rsidRDefault="003B36D6" w:rsidP="00CC4D9B">
            <w:pPr>
              <w:rPr>
                <w:sz w:val="16"/>
                <w:szCs w:val="16"/>
              </w:rPr>
            </w:pPr>
          </w:p>
        </w:tc>
        <w:tc>
          <w:tcPr>
            <w:tcW w:w="5937" w:type="dxa"/>
          </w:tcPr>
          <w:p w14:paraId="547CAEBB" w14:textId="77777777" w:rsidR="003B36D6" w:rsidRDefault="003B36D6" w:rsidP="00CC4D9B">
            <w:pPr>
              <w:rPr>
                <w:sz w:val="16"/>
                <w:szCs w:val="16"/>
              </w:rPr>
            </w:pPr>
          </w:p>
        </w:tc>
        <w:tc>
          <w:tcPr>
            <w:tcW w:w="1485" w:type="dxa"/>
          </w:tcPr>
          <w:p w14:paraId="4E4812ED" w14:textId="77777777" w:rsidR="003B36D6" w:rsidRPr="006F2C13" w:rsidRDefault="003B36D6" w:rsidP="00CC4D9B">
            <w:pPr>
              <w:rPr>
                <w:rFonts w:cs="Arial"/>
                <w:sz w:val="16"/>
                <w:szCs w:val="16"/>
              </w:rPr>
            </w:pPr>
          </w:p>
        </w:tc>
        <w:tc>
          <w:tcPr>
            <w:tcW w:w="990" w:type="dxa"/>
          </w:tcPr>
          <w:p w14:paraId="3E0AE384" w14:textId="77777777" w:rsidR="003B36D6" w:rsidRPr="006F2C13" w:rsidRDefault="003B36D6" w:rsidP="00CC4D9B">
            <w:pPr>
              <w:rPr>
                <w:rFonts w:cs="Arial"/>
                <w:sz w:val="16"/>
                <w:szCs w:val="16"/>
              </w:rPr>
            </w:pPr>
          </w:p>
        </w:tc>
        <w:tc>
          <w:tcPr>
            <w:tcW w:w="990" w:type="dxa"/>
          </w:tcPr>
          <w:p w14:paraId="42C71B7D" w14:textId="77777777" w:rsidR="003B36D6" w:rsidRPr="006F2C13" w:rsidRDefault="003B36D6" w:rsidP="00CC4D9B">
            <w:pPr>
              <w:rPr>
                <w:rFonts w:cs="Arial"/>
                <w:sz w:val="16"/>
                <w:szCs w:val="16"/>
              </w:rPr>
            </w:pPr>
          </w:p>
        </w:tc>
        <w:tc>
          <w:tcPr>
            <w:tcW w:w="1172" w:type="dxa"/>
          </w:tcPr>
          <w:p w14:paraId="6B7670C3" w14:textId="77777777" w:rsidR="003B36D6" w:rsidRPr="00A156D0" w:rsidRDefault="003B36D6" w:rsidP="00CC4D9B">
            <w:pPr>
              <w:rPr>
                <w:rFonts w:cs="Arial"/>
                <w:sz w:val="16"/>
                <w:szCs w:val="16"/>
              </w:rPr>
            </w:pPr>
          </w:p>
        </w:tc>
        <w:tc>
          <w:tcPr>
            <w:tcW w:w="1145" w:type="dxa"/>
          </w:tcPr>
          <w:p w14:paraId="39D0C753" w14:textId="77777777" w:rsidR="003B36D6" w:rsidRPr="00A156D0" w:rsidRDefault="003B36D6" w:rsidP="00CC4D9B">
            <w:pPr>
              <w:rPr>
                <w:rFonts w:cs="Arial"/>
                <w:sz w:val="16"/>
                <w:szCs w:val="16"/>
              </w:rPr>
            </w:pPr>
          </w:p>
        </w:tc>
      </w:tr>
      <w:tr w:rsidR="003B36D6" w:rsidRPr="00E75EE4" w14:paraId="6B2DCE14" w14:textId="77777777" w:rsidTr="00CC4D9B">
        <w:trPr>
          <w:trHeight w:val="594"/>
          <w:jc w:val="center"/>
        </w:trPr>
        <w:tc>
          <w:tcPr>
            <w:tcW w:w="862" w:type="dxa"/>
          </w:tcPr>
          <w:p w14:paraId="355A6295" w14:textId="77777777" w:rsidR="003B36D6" w:rsidRPr="00E75EE4" w:rsidRDefault="003B36D6" w:rsidP="00CC4D9B">
            <w:pPr>
              <w:rPr>
                <w:sz w:val="16"/>
                <w:szCs w:val="16"/>
              </w:rPr>
            </w:pPr>
          </w:p>
        </w:tc>
        <w:tc>
          <w:tcPr>
            <w:tcW w:w="954" w:type="dxa"/>
          </w:tcPr>
          <w:p w14:paraId="6784CF75" w14:textId="77777777" w:rsidR="003B36D6" w:rsidRPr="00E75EE4" w:rsidRDefault="003B36D6" w:rsidP="00CC4D9B">
            <w:pPr>
              <w:rPr>
                <w:sz w:val="16"/>
                <w:szCs w:val="16"/>
              </w:rPr>
            </w:pPr>
          </w:p>
        </w:tc>
        <w:tc>
          <w:tcPr>
            <w:tcW w:w="990" w:type="dxa"/>
          </w:tcPr>
          <w:p w14:paraId="6D17B9D5" w14:textId="77777777" w:rsidR="003B36D6" w:rsidRDefault="003B36D6" w:rsidP="00CC4D9B">
            <w:pPr>
              <w:rPr>
                <w:sz w:val="16"/>
                <w:szCs w:val="16"/>
              </w:rPr>
            </w:pPr>
          </w:p>
        </w:tc>
        <w:tc>
          <w:tcPr>
            <w:tcW w:w="5937" w:type="dxa"/>
          </w:tcPr>
          <w:p w14:paraId="424103A9" w14:textId="77777777" w:rsidR="003B36D6" w:rsidRDefault="003B36D6" w:rsidP="00CC4D9B">
            <w:pPr>
              <w:rPr>
                <w:sz w:val="16"/>
                <w:szCs w:val="16"/>
              </w:rPr>
            </w:pPr>
          </w:p>
        </w:tc>
        <w:tc>
          <w:tcPr>
            <w:tcW w:w="1485" w:type="dxa"/>
          </w:tcPr>
          <w:p w14:paraId="533637CB" w14:textId="77777777" w:rsidR="003B36D6" w:rsidRPr="006F2C13" w:rsidRDefault="003B36D6" w:rsidP="00CC4D9B">
            <w:pPr>
              <w:rPr>
                <w:rFonts w:cs="Arial"/>
                <w:sz w:val="16"/>
                <w:szCs w:val="16"/>
              </w:rPr>
            </w:pPr>
          </w:p>
        </w:tc>
        <w:tc>
          <w:tcPr>
            <w:tcW w:w="990" w:type="dxa"/>
          </w:tcPr>
          <w:p w14:paraId="620758EF" w14:textId="77777777" w:rsidR="003B36D6" w:rsidRPr="006F2C13" w:rsidRDefault="003B36D6" w:rsidP="00CC4D9B">
            <w:pPr>
              <w:rPr>
                <w:rFonts w:cs="Arial"/>
                <w:sz w:val="16"/>
                <w:szCs w:val="16"/>
              </w:rPr>
            </w:pPr>
          </w:p>
        </w:tc>
        <w:tc>
          <w:tcPr>
            <w:tcW w:w="990" w:type="dxa"/>
          </w:tcPr>
          <w:p w14:paraId="4EEBC222" w14:textId="77777777" w:rsidR="003B36D6" w:rsidRPr="006F2C13" w:rsidRDefault="003B36D6" w:rsidP="00CC4D9B">
            <w:pPr>
              <w:rPr>
                <w:rFonts w:cs="Arial"/>
                <w:sz w:val="16"/>
                <w:szCs w:val="16"/>
              </w:rPr>
            </w:pPr>
          </w:p>
        </w:tc>
        <w:tc>
          <w:tcPr>
            <w:tcW w:w="1172" w:type="dxa"/>
          </w:tcPr>
          <w:p w14:paraId="45836F1D" w14:textId="77777777" w:rsidR="003B36D6" w:rsidRPr="00A156D0" w:rsidRDefault="003B36D6" w:rsidP="00CC4D9B">
            <w:pPr>
              <w:rPr>
                <w:rFonts w:cs="Arial"/>
                <w:sz w:val="16"/>
                <w:szCs w:val="16"/>
              </w:rPr>
            </w:pPr>
          </w:p>
        </w:tc>
        <w:tc>
          <w:tcPr>
            <w:tcW w:w="1145" w:type="dxa"/>
          </w:tcPr>
          <w:p w14:paraId="5E4A806D" w14:textId="77777777" w:rsidR="003B36D6" w:rsidRPr="00A156D0" w:rsidRDefault="003B36D6" w:rsidP="00CC4D9B">
            <w:pPr>
              <w:rPr>
                <w:rFonts w:cs="Arial"/>
                <w:sz w:val="16"/>
                <w:szCs w:val="16"/>
              </w:rPr>
            </w:pPr>
          </w:p>
        </w:tc>
      </w:tr>
      <w:tr w:rsidR="003B36D6" w:rsidRPr="00E75EE4" w14:paraId="4EC69466" w14:textId="77777777" w:rsidTr="00CC4D9B">
        <w:trPr>
          <w:trHeight w:val="594"/>
          <w:jc w:val="center"/>
        </w:trPr>
        <w:tc>
          <w:tcPr>
            <w:tcW w:w="862" w:type="dxa"/>
          </w:tcPr>
          <w:p w14:paraId="5747D877" w14:textId="77777777" w:rsidR="003B36D6" w:rsidRPr="00E75EE4" w:rsidRDefault="003B36D6" w:rsidP="00CC4D9B">
            <w:pPr>
              <w:rPr>
                <w:sz w:val="16"/>
                <w:szCs w:val="16"/>
              </w:rPr>
            </w:pPr>
          </w:p>
        </w:tc>
        <w:tc>
          <w:tcPr>
            <w:tcW w:w="954" w:type="dxa"/>
          </w:tcPr>
          <w:p w14:paraId="7A48292A" w14:textId="77777777" w:rsidR="003B36D6" w:rsidRPr="00E75EE4" w:rsidRDefault="003B36D6" w:rsidP="00CC4D9B">
            <w:pPr>
              <w:rPr>
                <w:sz w:val="16"/>
                <w:szCs w:val="16"/>
              </w:rPr>
            </w:pPr>
          </w:p>
        </w:tc>
        <w:tc>
          <w:tcPr>
            <w:tcW w:w="990" w:type="dxa"/>
          </w:tcPr>
          <w:p w14:paraId="3D602B97" w14:textId="77777777" w:rsidR="003B36D6" w:rsidRDefault="003B36D6" w:rsidP="00CC4D9B">
            <w:pPr>
              <w:rPr>
                <w:sz w:val="16"/>
                <w:szCs w:val="16"/>
              </w:rPr>
            </w:pPr>
          </w:p>
        </w:tc>
        <w:tc>
          <w:tcPr>
            <w:tcW w:w="5937" w:type="dxa"/>
          </w:tcPr>
          <w:p w14:paraId="2D751919" w14:textId="77777777" w:rsidR="003B36D6" w:rsidRDefault="003B36D6" w:rsidP="00CC4D9B">
            <w:pPr>
              <w:rPr>
                <w:sz w:val="16"/>
                <w:szCs w:val="16"/>
              </w:rPr>
            </w:pPr>
          </w:p>
        </w:tc>
        <w:tc>
          <w:tcPr>
            <w:tcW w:w="1485" w:type="dxa"/>
          </w:tcPr>
          <w:p w14:paraId="00509460" w14:textId="77777777" w:rsidR="003B36D6" w:rsidRPr="006F2C13" w:rsidRDefault="003B36D6" w:rsidP="00CC4D9B">
            <w:pPr>
              <w:rPr>
                <w:rFonts w:cs="Arial"/>
                <w:sz w:val="16"/>
                <w:szCs w:val="16"/>
              </w:rPr>
            </w:pPr>
          </w:p>
        </w:tc>
        <w:tc>
          <w:tcPr>
            <w:tcW w:w="990" w:type="dxa"/>
          </w:tcPr>
          <w:p w14:paraId="2E58D482" w14:textId="77777777" w:rsidR="003B36D6" w:rsidRPr="006F2C13" w:rsidRDefault="003B36D6" w:rsidP="00CC4D9B">
            <w:pPr>
              <w:rPr>
                <w:rFonts w:cs="Arial"/>
                <w:sz w:val="16"/>
                <w:szCs w:val="16"/>
              </w:rPr>
            </w:pPr>
          </w:p>
        </w:tc>
        <w:tc>
          <w:tcPr>
            <w:tcW w:w="990" w:type="dxa"/>
          </w:tcPr>
          <w:p w14:paraId="20DD4A75" w14:textId="77777777" w:rsidR="003B36D6" w:rsidRPr="006F2C13" w:rsidRDefault="003B36D6" w:rsidP="00CC4D9B">
            <w:pPr>
              <w:rPr>
                <w:rFonts w:cs="Arial"/>
                <w:sz w:val="16"/>
                <w:szCs w:val="16"/>
              </w:rPr>
            </w:pPr>
          </w:p>
        </w:tc>
        <w:tc>
          <w:tcPr>
            <w:tcW w:w="1172" w:type="dxa"/>
          </w:tcPr>
          <w:p w14:paraId="647E3A73" w14:textId="77777777" w:rsidR="003B36D6" w:rsidRPr="00A156D0" w:rsidRDefault="003B36D6" w:rsidP="00CC4D9B">
            <w:pPr>
              <w:rPr>
                <w:rFonts w:cs="Arial"/>
                <w:sz w:val="16"/>
                <w:szCs w:val="16"/>
              </w:rPr>
            </w:pPr>
          </w:p>
        </w:tc>
        <w:tc>
          <w:tcPr>
            <w:tcW w:w="1145" w:type="dxa"/>
          </w:tcPr>
          <w:p w14:paraId="599546B6" w14:textId="77777777" w:rsidR="003B36D6" w:rsidRPr="00A156D0" w:rsidRDefault="003B36D6" w:rsidP="00CC4D9B">
            <w:pPr>
              <w:rPr>
                <w:rFonts w:cs="Arial"/>
                <w:sz w:val="16"/>
                <w:szCs w:val="16"/>
              </w:rPr>
            </w:pPr>
          </w:p>
        </w:tc>
      </w:tr>
    </w:tbl>
    <w:p w14:paraId="3337F68E" w14:textId="77777777" w:rsidR="003B36D6" w:rsidRDefault="003B36D6" w:rsidP="003B36D6">
      <w:pPr>
        <w:sectPr w:rsidR="003B36D6" w:rsidSect="0072760E">
          <w:headerReference w:type="even" r:id="rId27"/>
          <w:headerReference w:type="default" r:id="rId28"/>
          <w:footerReference w:type="default" r:id="rId29"/>
          <w:headerReference w:type="first" r:id="rId30"/>
          <w:pgSz w:w="16834" w:h="11909" w:orient="landscape" w:code="9"/>
          <w:pgMar w:top="1440" w:right="864" w:bottom="1440" w:left="1440" w:header="720" w:footer="0" w:gutter="0"/>
          <w:pgNumType w:start="9"/>
          <w:cols w:space="720"/>
          <w:docGrid w:linePitch="224"/>
        </w:sectPr>
      </w:pPr>
    </w:p>
    <w:p w14:paraId="04FA75D7" w14:textId="77777777" w:rsidR="003B36D6" w:rsidRDefault="003B36D6" w:rsidP="003B36D6">
      <w:pPr>
        <w:spacing w:line="360" w:lineRule="auto"/>
        <w:ind w:left="2880" w:firstLine="720"/>
        <w:jc w:val="center"/>
        <w:rPr>
          <w:b/>
          <w:szCs w:val="22"/>
        </w:rPr>
      </w:pPr>
      <w:r>
        <w:rPr>
          <w:b/>
          <w:szCs w:val="22"/>
        </w:rPr>
        <w:lastRenderedPageBreak/>
        <w:t xml:space="preserve">APPENDIX II    </w:t>
      </w:r>
      <w:r>
        <w:rPr>
          <w:b/>
          <w:szCs w:val="22"/>
        </w:rPr>
        <w:tab/>
        <w:t>XYZ/CQA/SOP-070/FR-02</w:t>
      </w:r>
    </w:p>
    <w:p w14:paraId="17875AD3" w14:textId="77777777" w:rsidR="003B36D6" w:rsidRDefault="003B36D6" w:rsidP="003B36D6">
      <w:pPr>
        <w:spacing w:line="360" w:lineRule="auto"/>
        <w:ind w:left="2160" w:firstLine="720"/>
        <w:rPr>
          <w:b/>
          <w:szCs w:val="22"/>
        </w:rPr>
      </w:pPr>
      <w:r>
        <w:rPr>
          <w:b/>
          <w:szCs w:val="22"/>
        </w:rPr>
        <w:t xml:space="preserve">CALIBRATION DATA </w:t>
      </w:r>
      <w:proofErr w:type="gramStart"/>
      <w:r>
        <w:rPr>
          <w:b/>
          <w:szCs w:val="22"/>
        </w:rPr>
        <w:t xml:space="preserve">SHEET  </w:t>
      </w:r>
      <w:r>
        <w:rPr>
          <w:b/>
          <w:szCs w:val="22"/>
        </w:rPr>
        <w:tab/>
      </w:r>
      <w:proofErr w:type="gramEnd"/>
      <w:r>
        <w:rPr>
          <w:rFonts w:cs="Arial"/>
          <w:b/>
        </w:rPr>
        <w:t>INSCAL- --------------------------</w:t>
      </w:r>
    </w:p>
    <w:p w14:paraId="3EB42074" w14:textId="77777777" w:rsidR="003B36D6" w:rsidRPr="00C20F27" w:rsidRDefault="003B36D6" w:rsidP="003B36D6">
      <w:pPr>
        <w:spacing w:line="360" w:lineRule="auto"/>
        <w:ind w:left="8745" w:hanging="1545"/>
        <w:jc w:val="center"/>
        <w:rPr>
          <w:b/>
        </w:rPr>
      </w:pPr>
      <w:r w:rsidRPr="00C20F27">
        <w:rPr>
          <w:b/>
        </w:rPr>
        <w:t xml:space="preserve">Page </w:t>
      </w:r>
      <w:r>
        <w:rPr>
          <w:b/>
        </w:rPr>
        <w:t>1</w:t>
      </w:r>
      <w:r w:rsidRPr="00C20F27">
        <w:rPr>
          <w:b/>
        </w:rPr>
        <w:t xml:space="preserve"> of</w:t>
      </w:r>
      <w:r>
        <w:rPr>
          <w:b/>
        </w:rPr>
        <w:t xml:space="preserve"> 1</w:t>
      </w:r>
    </w:p>
    <w:p w14:paraId="1F4DC6C7" w14:textId="77777777" w:rsidR="003B36D6" w:rsidRPr="00957231" w:rsidRDefault="003B36D6" w:rsidP="003B36D6">
      <w:pPr>
        <w:spacing w:line="360" w:lineRule="auto"/>
        <w:jc w:val="both"/>
        <w:rPr>
          <w:rFonts w:cs="Arial"/>
          <w:b/>
        </w:rPr>
      </w:pPr>
      <w:r w:rsidRPr="00957231">
        <w:rPr>
          <w:rFonts w:cs="Arial"/>
          <w:b/>
        </w:rPr>
        <w:t>1.0</w:t>
      </w:r>
      <w:r w:rsidRPr="00957231">
        <w:rPr>
          <w:rFonts w:cs="Arial"/>
          <w:b/>
        </w:rPr>
        <w:tab/>
        <w:t>Instrument Id: -----------------------------------------------------------------</w:t>
      </w:r>
    </w:p>
    <w:p w14:paraId="05CF8275" w14:textId="77777777" w:rsidR="003B36D6" w:rsidRPr="00957231" w:rsidRDefault="003B36D6" w:rsidP="003B36D6">
      <w:pPr>
        <w:spacing w:line="360" w:lineRule="auto"/>
        <w:rPr>
          <w:rFonts w:cs="Arial"/>
          <w:b/>
        </w:rPr>
      </w:pPr>
      <w:r w:rsidRPr="00957231">
        <w:rPr>
          <w:rFonts w:cs="Arial"/>
          <w:b/>
        </w:rPr>
        <w:t>2.0</w:t>
      </w:r>
      <w:r w:rsidRPr="00957231">
        <w:rPr>
          <w:rFonts w:cs="Arial"/>
          <w:b/>
        </w:rPr>
        <w:tab/>
        <w:t>Location: -----------------------------------------------------------------------</w:t>
      </w:r>
    </w:p>
    <w:p w14:paraId="04CC84E5" w14:textId="77777777" w:rsidR="003B36D6" w:rsidRPr="00957231" w:rsidRDefault="003B36D6" w:rsidP="003B36D6">
      <w:pPr>
        <w:spacing w:line="360" w:lineRule="auto"/>
        <w:rPr>
          <w:b/>
        </w:rPr>
      </w:pPr>
      <w:r w:rsidRPr="00957231">
        <w:rPr>
          <w:b/>
        </w:rPr>
        <w:t>3.0</w:t>
      </w:r>
      <w:r w:rsidRPr="00957231">
        <w:rPr>
          <w:b/>
        </w:rPr>
        <w:tab/>
        <w:t xml:space="preserve">Calibration Frequency: </w:t>
      </w:r>
      <w:r w:rsidRPr="00957231">
        <w:rPr>
          <w:b/>
        </w:rPr>
        <w:tab/>
        <w:t>Quarterly</w:t>
      </w:r>
    </w:p>
    <w:p w14:paraId="3512F61F" w14:textId="77777777" w:rsidR="003B36D6" w:rsidRPr="00957231" w:rsidRDefault="003B36D6" w:rsidP="003B36D6">
      <w:pPr>
        <w:spacing w:line="360" w:lineRule="auto"/>
        <w:rPr>
          <w:b/>
        </w:rPr>
      </w:pPr>
      <w:r w:rsidRPr="00957231">
        <w:rPr>
          <w:b/>
        </w:rPr>
        <w:t>4.0</w:t>
      </w:r>
      <w:r w:rsidRPr="00957231">
        <w:rPr>
          <w:b/>
        </w:rPr>
        <w:tab/>
        <w:t>Calibration Date</w:t>
      </w:r>
      <w:r w:rsidRPr="00957231">
        <w:rPr>
          <w:rFonts w:cs="Arial"/>
          <w:b/>
        </w:rPr>
        <w:t>: -------------------------------------------------------------</w:t>
      </w:r>
    </w:p>
    <w:p w14:paraId="3378CE31" w14:textId="77777777" w:rsidR="003B36D6" w:rsidRPr="00957231" w:rsidRDefault="003B36D6" w:rsidP="003B36D6">
      <w:pPr>
        <w:spacing w:line="360" w:lineRule="auto"/>
        <w:rPr>
          <w:b/>
        </w:rPr>
      </w:pPr>
      <w:r w:rsidRPr="00957231">
        <w:rPr>
          <w:b/>
        </w:rPr>
        <w:t>5.0</w:t>
      </w:r>
      <w:r w:rsidRPr="00957231">
        <w:rPr>
          <w:b/>
        </w:rPr>
        <w:tab/>
        <w:t>Next Due Date</w:t>
      </w:r>
      <w:r w:rsidRPr="00957231">
        <w:rPr>
          <w:rFonts w:cs="Arial"/>
          <w:b/>
        </w:rPr>
        <w:t>: ---------------------------------------------------------------</w:t>
      </w:r>
    </w:p>
    <w:p w14:paraId="3C8AF9DB" w14:textId="77777777" w:rsidR="003B36D6" w:rsidRPr="00CA4C9D" w:rsidRDefault="003B36D6" w:rsidP="003B36D6">
      <w:pPr>
        <w:spacing w:line="360" w:lineRule="auto"/>
      </w:pPr>
      <w:r w:rsidRPr="00CA4C9D">
        <w:t>6.0</w:t>
      </w:r>
      <w:r w:rsidRPr="00CA4C9D">
        <w:tab/>
        <w:t>Observations</w:t>
      </w:r>
    </w:p>
    <w:p w14:paraId="3AA0080C" w14:textId="77777777" w:rsidR="003B36D6" w:rsidRPr="005D02D7" w:rsidRDefault="003B36D6" w:rsidP="003B36D6">
      <w:pPr>
        <w:tabs>
          <w:tab w:val="left" w:pos="6300"/>
        </w:tabs>
        <w:spacing w:line="360" w:lineRule="auto"/>
        <w:rPr>
          <w:szCs w:val="22"/>
        </w:rPr>
      </w:pPr>
      <w:r w:rsidRPr="005D02D7">
        <w:rPr>
          <w:szCs w:val="22"/>
        </w:rPr>
        <w:t>6.</w:t>
      </w:r>
      <w:r>
        <w:rPr>
          <w:szCs w:val="22"/>
        </w:rPr>
        <w:t>1</w:t>
      </w:r>
      <w:r w:rsidRPr="005D02D7">
        <w:rPr>
          <w:szCs w:val="22"/>
        </w:rPr>
        <w:t xml:space="preserve">     </w:t>
      </w:r>
      <w:r>
        <w:rPr>
          <w:szCs w:val="22"/>
        </w:rPr>
        <w:t xml:space="preserve">  </w:t>
      </w:r>
      <w:r w:rsidRPr="005D02D7">
        <w:rPr>
          <w:szCs w:val="22"/>
        </w:rPr>
        <w:t xml:space="preserve">Solution (1) conductivity 84 </w:t>
      </w:r>
      <w:r w:rsidRPr="005D02D7">
        <w:rPr>
          <w:szCs w:val="22"/>
        </w:rPr>
        <w:sym w:font="Symbol" w:char="F06D"/>
      </w:r>
      <w:r w:rsidRPr="005D02D7">
        <w:rPr>
          <w:szCs w:val="22"/>
        </w:rPr>
        <w:t>s/cm (Standard No</w:t>
      </w:r>
      <w:r>
        <w:rPr>
          <w:szCs w:val="22"/>
        </w:rPr>
        <w:t xml:space="preserve">  </w:t>
      </w:r>
      <w:proofErr w:type="gramStart"/>
      <w:r>
        <w:rPr>
          <w:szCs w:val="22"/>
        </w:rPr>
        <w:t xml:space="preserve">  </w:t>
      </w:r>
      <w:r w:rsidRPr="005D02D7">
        <w:rPr>
          <w:szCs w:val="22"/>
        </w:rPr>
        <w:t>:</w:t>
      </w:r>
      <w:proofErr w:type="gramEnd"/>
      <w:r w:rsidRPr="005D02D7">
        <w:rPr>
          <w:szCs w:val="22"/>
        </w:rPr>
        <w:t>________________)</w:t>
      </w:r>
    </w:p>
    <w:p w14:paraId="286184C2" w14:textId="77777777" w:rsidR="003B36D6" w:rsidRPr="005D02D7" w:rsidRDefault="003B36D6" w:rsidP="003B36D6">
      <w:pPr>
        <w:tabs>
          <w:tab w:val="left" w:pos="6300"/>
        </w:tabs>
        <w:spacing w:line="360" w:lineRule="auto"/>
        <w:rPr>
          <w:szCs w:val="22"/>
        </w:rPr>
      </w:pPr>
      <w:r>
        <w:rPr>
          <w:szCs w:val="22"/>
        </w:rPr>
        <w:t>6.2</w:t>
      </w:r>
      <w:r w:rsidRPr="005D02D7">
        <w:rPr>
          <w:szCs w:val="22"/>
        </w:rPr>
        <w:t xml:space="preserve">       Solution (2) conductivity 147 </w:t>
      </w:r>
      <w:r w:rsidRPr="005D02D7">
        <w:rPr>
          <w:szCs w:val="22"/>
        </w:rPr>
        <w:sym w:font="Symbol" w:char="F06D"/>
      </w:r>
      <w:r w:rsidRPr="005D02D7">
        <w:rPr>
          <w:szCs w:val="22"/>
        </w:rPr>
        <w:t>s/cm (Standard No.: ________________)</w:t>
      </w:r>
    </w:p>
    <w:p w14:paraId="402EDC7F" w14:textId="77777777" w:rsidR="003B36D6" w:rsidRPr="005D02D7" w:rsidRDefault="003B36D6" w:rsidP="003B36D6">
      <w:pPr>
        <w:tabs>
          <w:tab w:val="left" w:pos="6300"/>
        </w:tabs>
        <w:spacing w:line="360" w:lineRule="auto"/>
        <w:rPr>
          <w:szCs w:val="22"/>
        </w:rPr>
      </w:pPr>
      <w:r>
        <w:rPr>
          <w:szCs w:val="22"/>
        </w:rPr>
        <w:t>6.3</w:t>
      </w:r>
      <w:r w:rsidRPr="005D02D7">
        <w:rPr>
          <w:szCs w:val="22"/>
        </w:rPr>
        <w:t xml:space="preserve">       Solution (3) conductivity 1413 </w:t>
      </w:r>
      <w:r w:rsidRPr="005D02D7">
        <w:rPr>
          <w:szCs w:val="22"/>
        </w:rPr>
        <w:sym w:font="Symbol" w:char="F06D"/>
      </w:r>
      <w:r w:rsidRPr="005D02D7">
        <w:rPr>
          <w:szCs w:val="22"/>
        </w:rPr>
        <w:t>s/cm (Standard No: ________________)</w:t>
      </w:r>
    </w:p>
    <w:p w14:paraId="60CDBBB1" w14:textId="77777777" w:rsidR="003B36D6" w:rsidRDefault="003B36D6" w:rsidP="003B36D6">
      <w:pPr>
        <w:tabs>
          <w:tab w:val="left" w:pos="6300"/>
        </w:tabs>
        <w:spacing w:line="360" w:lineRule="auto"/>
        <w:rPr>
          <w:szCs w:val="22"/>
        </w:rPr>
      </w:pPr>
      <w:r>
        <w:rPr>
          <w:szCs w:val="22"/>
        </w:rPr>
        <w:t xml:space="preserve">6.4       </w:t>
      </w:r>
      <w:r w:rsidRPr="009F4D9D">
        <w:rPr>
          <w:szCs w:val="22"/>
        </w:rPr>
        <w:t xml:space="preserve">Solution (4) conductivity 12880 </w:t>
      </w:r>
      <w:r w:rsidRPr="009F4D9D">
        <w:rPr>
          <w:szCs w:val="22"/>
        </w:rPr>
        <w:sym w:font="Symbol" w:char="F06D"/>
      </w:r>
      <w:r w:rsidRPr="009F4D9D">
        <w:rPr>
          <w:szCs w:val="22"/>
        </w:rPr>
        <w:t>s/cm (Standard No: _______________)</w:t>
      </w:r>
    </w:p>
    <w:p w14:paraId="4FA6610C" w14:textId="77777777" w:rsidR="003B36D6" w:rsidRPr="009F4D9D" w:rsidRDefault="003B36D6" w:rsidP="003B36D6">
      <w:pPr>
        <w:tabs>
          <w:tab w:val="left" w:pos="6300"/>
        </w:tabs>
        <w:spacing w:line="360" w:lineRule="auto"/>
        <w:rPr>
          <w:szCs w:val="22"/>
        </w:rPr>
      </w:pPr>
      <w:r w:rsidRPr="009F4D9D">
        <w:rPr>
          <w:b/>
          <w:szCs w:val="22"/>
        </w:rPr>
        <w:tab/>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94"/>
        <w:gridCol w:w="2490"/>
        <w:gridCol w:w="1992"/>
        <w:gridCol w:w="2777"/>
      </w:tblGrid>
      <w:tr w:rsidR="003B36D6" w14:paraId="76A773BE" w14:textId="77777777" w:rsidTr="00CC4D9B">
        <w:tblPrEx>
          <w:tblCellMar>
            <w:top w:w="0" w:type="dxa"/>
            <w:bottom w:w="0" w:type="dxa"/>
          </w:tblCellMar>
        </w:tblPrEx>
        <w:trPr>
          <w:trHeight w:val="908"/>
          <w:jc w:val="center"/>
        </w:trPr>
        <w:tc>
          <w:tcPr>
            <w:tcW w:w="1216" w:type="dxa"/>
            <w:vAlign w:val="center"/>
          </w:tcPr>
          <w:p w14:paraId="3CE5EAD7" w14:textId="77777777" w:rsidR="003B36D6" w:rsidRPr="005D02D7" w:rsidRDefault="003B36D6" w:rsidP="00CC4D9B">
            <w:pPr>
              <w:pStyle w:val="BodyText20"/>
              <w:jc w:val="center"/>
              <w:rPr>
                <w:sz w:val="22"/>
                <w:szCs w:val="22"/>
              </w:rPr>
            </w:pPr>
            <w:r w:rsidRPr="005D02D7">
              <w:rPr>
                <w:sz w:val="22"/>
                <w:szCs w:val="22"/>
              </w:rPr>
              <w:t>Cell Constant</w:t>
            </w:r>
          </w:p>
          <w:p w14:paraId="5B6F2002" w14:textId="77777777" w:rsidR="003B36D6" w:rsidRPr="005D02D7" w:rsidRDefault="003B36D6" w:rsidP="00CC4D9B">
            <w:pPr>
              <w:jc w:val="center"/>
              <w:rPr>
                <w:szCs w:val="22"/>
              </w:rPr>
            </w:pPr>
            <w:r w:rsidRPr="005D02D7">
              <w:rPr>
                <w:szCs w:val="22"/>
              </w:rPr>
              <w:t>(K)</w:t>
            </w:r>
          </w:p>
        </w:tc>
        <w:tc>
          <w:tcPr>
            <w:tcW w:w="1494" w:type="dxa"/>
            <w:vAlign w:val="center"/>
          </w:tcPr>
          <w:p w14:paraId="512BC7C4" w14:textId="77777777" w:rsidR="003B36D6" w:rsidRPr="005D02D7" w:rsidRDefault="003B36D6" w:rsidP="00CC4D9B">
            <w:pPr>
              <w:jc w:val="center"/>
              <w:rPr>
                <w:szCs w:val="22"/>
              </w:rPr>
            </w:pPr>
            <w:r w:rsidRPr="005D02D7">
              <w:rPr>
                <w:szCs w:val="22"/>
              </w:rPr>
              <w:t xml:space="preserve">Actual Cell </w:t>
            </w:r>
            <w:proofErr w:type="gramStart"/>
            <w:r w:rsidRPr="005D02D7">
              <w:rPr>
                <w:szCs w:val="22"/>
              </w:rPr>
              <w:t>constant  (</w:t>
            </w:r>
            <w:proofErr w:type="gramEnd"/>
            <w:r w:rsidRPr="005D02D7">
              <w:rPr>
                <w:szCs w:val="22"/>
              </w:rPr>
              <w:t>K)</w:t>
            </w:r>
          </w:p>
        </w:tc>
        <w:tc>
          <w:tcPr>
            <w:tcW w:w="2490" w:type="dxa"/>
            <w:vAlign w:val="center"/>
          </w:tcPr>
          <w:p w14:paraId="179B7848" w14:textId="77777777" w:rsidR="003B36D6" w:rsidRPr="005D02D7" w:rsidRDefault="003B36D6" w:rsidP="00CC4D9B">
            <w:pPr>
              <w:jc w:val="center"/>
              <w:rPr>
                <w:szCs w:val="22"/>
              </w:rPr>
            </w:pPr>
            <w:r w:rsidRPr="005D02D7">
              <w:rPr>
                <w:szCs w:val="22"/>
              </w:rPr>
              <w:t xml:space="preserve">Observed Cell Constant </w:t>
            </w:r>
            <w:r w:rsidRPr="005D02D7">
              <w:rPr>
                <w:szCs w:val="22"/>
                <w:u w:val="single"/>
              </w:rPr>
              <w:t>+</w:t>
            </w:r>
            <w:r w:rsidRPr="005D02D7">
              <w:rPr>
                <w:szCs w:val="22"/>
              </w:rPr>
              <w:t xml:space="preserve"> 2 % of the Actual cell constant</w:t>
            </w:r>
          </w:p>
        </w:tc>
        <w:tc>
          <w:tcPr>
            <w:tcW w:w="1992" w:type="dxa"/>
            <w:vAlign w:val="center"/>
          </w:tcPr>
          <w:p w14:paraId="42621FF9" w14:textId="77777777" w:rsidR="003B36D6" w:rsidRPr="005D02D7" w:rsidRDefault="003B36D6" w:rsidP="00CC4D9B">
            <w:pPr>
              <w:jc w:val="center"/>
              <w:rPr>
                <w:szCs w:val="22"/>
              </w:rPr>
            </w:pPr>
            <w:r>
              <w:rPr>
                <w:szCs w:val="22"/>
              </w:rPr>
              <w:t>Conductivity of the standards at</w:t>
            </w:r>
            <w:r w:rsidRPr="005D02D7">
              <w:rPr>
                <w:szCs w:val="22"/>
              </w:rPr>
              <w:t xml:space="preserve"> 25 </w:t>
            </w:r>
            <w:r w:rsidRPr="005D02D7">
              <w:rPr>
                <w:szCs w:val="22"/>
                <w:vertAlign w:val="superscript"/>
              </w:rPr>
              <w:t xml:space="preserve">0 </w:t>
            </w:r>
            <w:r w:rsidRPr="005D02D7">
              <w:rPr>
                <w:szCs w:val="22"/>
              </w:rPr>
              <w:t>C (</w:t>
            </w:r>
            <w:r w:rsidRPr="005D02D7">
              <w:rPr>
                <w:szCs w:val="22"/>
              </w:rPr>
              <w:sym w:font="Symbol" w:char="F06D"/>
            </w:r>
            <w:r w:rsidRPr="005D02D7">
              <w:rPr>
                <w:szCs w:val="22"/>
              </w:rPr>
              <w:t>S)</w:t>
            </w:r>
          </w:p>
        </w:tc>
        <w:tc>
          <w:tcPr>
            <w:tcW w:w="2777" w:type="dxa"/>
            <w:vAlign w:val="center"/>
          </w:tcPr>
          <w:p w14:paraId="497167AD" w14:textId="77777777" w:rsidR="003B36D6" w:rsidRPr="005D02D7" w:rsidRDefault="003B36D6" w:rsidP="00CC4D9B">
            <w:pPr>
              <w:pStyle w:val="BodyText20"/>
              <w:ind w:right="-33"/>
              <w:jc w:val="center"/>
              <w:rPr>
                <w:sz w:val="22"/>
                <w:szCs w:val="22"/>
              </w:rPr>
            </w:pPr>
            <w:r w:rsidRPr="005D02D7">
              <w:rPr>
                <w:sz w:val="22"/>
                <w:szCs w:val="22"/>
              </w:rPr>
              <w:t xml:space="preserve">Observed </w:t>
            </w:r>
            <w:r>
              <w:rPr>
                <w:sz w:val="22"/>
                <w:szCs w:val="22"/>
              </w:rPr>
              <w:t>C</w:t>
            </w:r>
            <w:r w:rsidRPr="005D02D7">
              <w:rPr>
                <w:sz w:val="22"/>
                <w:szCs w:val="22"/>
              </w:rPr>
              <w:t>onductivity</w:t>
            </w:r>
          </w:p>
          <w:p w14:paraId="1EA337FC" w14:textId="77777777" w:rsidR="003B36D6" w:rsidRPr="005D02D7" w:rsidRDefault="003B36D6" w:rsidP="00CC4D9B">
            <w:pPr>
              <w:jc w:val="center"/>
              <w:rPr>
                <w:szCs w:val="22"/>
              </w:rPr>
            </w:pPr>
            <w:proofErr w:type="gramStart"/>
            <w:r w:rsidRPr="00904C8F">
              <w:rPr>
                <w:szCs w:val="22"/>
              </w:rPr>
              <w:t>(</w:t>
            </w:r>
            <w:r>
              <w:rPr>
                <w:szCs w:val="22"/>
              </w:rPr>
              <w:t xml:space="preserve"> </w:t>
            </w:r>
            <w:r w:rsidRPr="005D02D7">
              <w:rPr>
                <w:szCs w:val="22"/>
                <w:u w:val="single"/>
              </w:rPr>
              <w:t>+</w:t>
            </w:r>
            <w:proofErr w:type="gramEnd"/>
            <w:r w:rsidRPr="005D02D7">
              <w:rPr>
                <w:szCs w:val="22"/>
              </w:rPr>
              <w:t xml:space="preserve"> 1 % of the stated value</w:t>
            </w:r>
            <w:r>
              <w:rPr>
                <w:szCs w:val="22"/>
              </w:rPr>
              <w:t>)</w:t>
            </w:r>
          </w:p>
        </w:tc>
      </w:tr>
      <w:tr w:rsidR="003B36D6" w14:paraId="696E25C0" w14:textId="77777777" w:rsidTr="00CC4D9B">
        <w:tblPrEx>
          <w:tblCellMar>
            <w:top w:w="0" w:type="dxa"/>
            <w:bottom w:w="0" w:type="dxa"/>
          </w:tblCellMar>
        </w:tblPrEx>
        <w:trPr>
          <w:trHeight w:val="547"/>
          <w:jc w:val="center"/>
        </w:trPr>
        <w:tc>
          <w:tcPr>
            <w:tcW w:w="1216" w:type="dxa"/>
            <w:vAlign w:val="center"/>
          </w:tcPr>
          <w:p w14:paraId="11103EE1" w14:textId="77777777" w:rsidR="003B36D6" w:rsidRPr="005D02D7" w:rsidRDefault="003B36D6" w:rsidP="00CC4D9B">
            <w:pPr>
              <w:tabs>
                <w:tab w:val="left" w:pos="925"/>
              </w:tabs>
              <w:ind w:left="-125"/>
              <w:jc w:val="center"/>
              <w:rPr>
                <w:szCs w:val="22"/>
              </w:rPr>
            </w:pPr>
            <w:r w:rsidRPr="005D02D7">
              <w:rPr>
                <w:szCs w:val="22"/>
              </w:rPr>
              <w:t>1.0</w:t>
            </w:r>
          </w:p>
        </w:tc>
        <w:tc>
          <w:tcPr>
            <w:tcW w:w="1494" w:type="dxa"/>
            <w:vAlign w:val="center"/>
          </w:tcPr>
          <w:p w14:paraId="37490525" w14:textId="77777777" w:rsidR="003B36D6" w:rsidRPr="005D02D7" w:rsidRDefault="003B36D6" w:rsidP="00CC4D9B">
            <w:pPr>
              <w:jc w:val="center"/>
              <w:rPr>
                <w:szCs w:val="22"/>
              </w:rPr>
            </w:pPr>
          </w:p>
        </w:tc>
        <w:tc>
          <w:tcPr>
            <w:tcW w:w="2490" w:type="dxa"/>
            <w:vAlign w:val="center"/>
          </w:tcPr>
          <w:p w14:paraId="07573A41" w14:textId="77777777" w:rsidR="003B36D6" w:rsidRPr="005D02D7" w:rsidRDefault="003B36D6" w:rsidP="00CC4D9B">
            <w:pPr>
              <w:jc w:val="center"/>
              <w:rPr>
                <w:szCs w:val="22"/>
              </w:rPr>
            </w:pPr>
          </w:p>
        </w:tc>
        <w:tc>
          <w:tcPr>
            <w:tcW w:w="1992" w:type="dxa"/>
            <w:vAlign w:val="center"/>
          </w:tcPr>
          <w:p w14:paraId="386292F9" w14:textId="77777777" w:rsidR="003B36D6" w:rsidRPr="005D02D7" w:rsidRDefault="003B36D6" w:rsidP="00CC4D9B">
            <w:pPr>
              <w:jc w:val="center"/>
              <w:rPr>
                <w:szCs w:val="22"/>
              </w:rPr>
            </w:pPr>
            <w:r w:rsidRPr="005D02D7">
              <w:rPr>
                <w:szCs w:val="22"/>
              </w:rPr>
              <w:t>147</w:t>
            </w:r>
          </w:p>
        </w:tc>
        <w:tc>
          <w:tcPr>
            <w:tcW w:w="2777" w:type="dxa"/>
            <w:vAlign w:val="center"/>
          </w:tcPr>
          <w:p w14:paraId="38AD3F9C" w14:textId="77777777" w:rsidR="003B36D6" w:rsidRPr="005D02D7" w:rsidRDefault="003B36D6" w:rsidP="00CC4D9B">
            <w:pPr>
              <w:jc w:val="center"/>
              <w:rPr>
                <w:szCs w:val="22"/>
              </w:rPr>
            </w:pPr>
            <w:r w:rsidRPr="005D02D7">
              <w:rPr>
                <w:szCs w:val="22"/>
              </w:rPr>
              <w:t>at          °C</w:t>
            </w:r>
          </w:p>
        </w:tc>
      </w:tr>
      <w:tr w:rsidR="003B36D6" w14:paraId="0B87EB08" w14:textId="77777777" w:rsidTr="00CC4D9B">
        <w:tblPrEx>
          <w:tblCellMar>
            <w:top w:w="0" w:type="dxa"/>
            <w:bottom w:w="0" w:type="dxa"/>
          </w:tblCellMar>
        </w:tblPrEx>
        <w:trPr>
          <w:trHeight w:val="514"/>
          <w:jc w:val="center"/>
        </w:trPr>
        <w:tc>
          <w:tcPr>
            <w:tcW w:w="1216" w:type="dxa"/>
            <w:vAlign w:val="center"/>
          </w:tcPr>
          <w:p w14:paraId="41AB2E09" w14:textId="77777777" w:rsidR="003B36D6" w:rsidRPr="005D02D7" w:rsidRDefault="003B36D6" w:rsidP="00CC4D9B">
            <w:pPr>
              <w:tabs>
                <w:tab w:val="left" w:pos="925"/>
              </w:tabs>
              <w:ind w:left="-125"/>
              <w:jc w:val="center"/>
              <w:rPr>
                <w:szCs w:val="22"/>
              </w:rPr>
            </w:pPr>
            <w:r w:rsidRPr="005D02D7">
              <w:rPr>
                <w:szCs w:val="22"/>
              </w:rPr>
              <w:t>1.0</w:t>
            </w:r>
          </w:p>
        </w:tc>
        <w:tc>
          <w:tcPr>
            <w:tcW w:w="1494" w:type="dxa"/>
            <w:vAlign w:val="center"/>
          </w:tcPr>
          <w:p w14:paraId="5F11EFB3" w14:textId="77777777" w:rsidR="003B36D6" w:rsidRPr="005D02D7" w:rsidRDefault="003B36D6" w:rsidP="00CC4D9B">
            <w:pPr>
              <w:jc w:val="center"/>
              <w:rPr>
                <w:szCs w:val="22"/>
              </w:rPr>
            </w:pPr>
          </w:p>
        </w:tc>
        <w:tc>
          <w:tcPr>
            <w:tcW w:w="2490" w:type="dxa"/>
            <w:vAlign w:val="center"/>
          </w:tcPr>
          <w:p w14:paraId="4E259D76" w14:textId="77777777" w:rsidR="003B36D6" w:rsidRPr="005D02D7" w:rsidRDefault="003B36D6" w:rsidP="00CC4D9B">
            <w:pPr>
              <w:jc w:val="center"/>
              <w:rPr>
                <w:szCs w:val="22"/>
              </w:rPr>
            </w:pPr>
          </w:p>
        </w:tc>
        <w:tc>
          <w:tcPr>
            <w:tcW w:w="1992" w:type="dxa"/>
            <w:vAlign w:val="center"/>
          </w:tcPr>
          <w:p w14:paraId="1416A63D" w14:textId="77777777" w:rsidR="003B36D6" w:rsidRPr="005D02D7" w:rsidRDefault="003B36D6" w:rsidP="00CC4D9B">
            <w:pPr>
              <w:jc w:val="center"/>
              <w:rPr>
                <w:szCs w:val="22"/>
              </w:rPr>
            </w:pPr>
            <w:r w:rsidRPr="005D02D7">
              <w:rPr>
                <w:szCs w:val="22"/>
              </w:rPr>
              <w:t>1413</w:t>
            </w:r>
          </w:p>
        </w:tc>
        <w:tc>
          <w:tcPr>
            <w:tcW w:w="2777" w:type="dxa"/>
            <w:vAlign w:val="center"/>
          </w:tcPr>
          <w:p w14:paraId="43F43AFE" w14:textId="77777777" w:rsidR="003B36D6" w:rsidRPr="005D02D7" w:rsidRDefault="003B36D6" w:rsidP="00CC4D9B">
            <w:pPr>
              <w:jc w:val="center"/>
              <w:rPr>
                <w:szCs w:val="22"/>
              </w:rPr>
            </w:pPr>
            <w:r w:rsidRPr="005D02D7">
              <w:rPr>
                <w:szCs w:val="22"/>
              </w:rPr>
              <w:t>at          °C</w:t>
            </w:r>
          </w:p>
        </w:tc>
      </w:tr>
      <w:tr w:rsidR="003B36D6" w14:paraId="44D46410" w14:textId="77777777" w:rsidTr="00CC4D9B">
        <w:tblPrEx>
          <w:tblCellMar>
            <w:top w:w="0" w:type="dxa"/>
            <w:bottom w:w="0" w:type="dxa"/>
          </w:tblCellMar>
        </w:tblPrEx>
        <w:trPr>
          <w:trHeight w:val="579"/>
          <w:jc w:val="center"/>
        </w:trPr>
        <w:tc>
          <w:tcPr>
            <w:tcW w:w="1216" w:type="dxa"/>
            <w:vAlign w:val="center"/>
          </w:tcPr>
          <w:p w14:paraId="785053B1" w14:textId="77777777" w:rsidR="003B36D6" w:rsidRPr="005D02D7" w:rsidRDefault="003B36D6" w:rsidP="00CC4D9B">
            <w:pPr>
              <w:tabs>
                <w:tab w:val="left" w:pos="925"/>
              </w:tabs>
              <w:ind w:left="-125"/>
              <w:jc w:val="center"/>
              <w:rPr>
                <w:szCs w:val="22"/>
              </w:rPr>
            </w:pPr>
            <w:r w:rsidRPr="005D02D7">
              <w:rPr>
                <w:szCs w:val="22"/>
              </w:rPr>
              <w:t>1.0</w:t>
            </w:r>
          </w:p>
        </w:tc>
        <w:tc>
          <w:tcPr>
            <w:tcW w:w="1494" w:type="dxa"/>
            <w:vAlign w:val="center"/>
          </w:tcPr>
          <w:p w14:paraId="3CA79993" w14:textId="77777777" w:rsidR="003B36D6" w:rsidRPr="005D02D7" w:rsidRDefault="003B36D6" w:rsidP="00CC4D9B">
            <w:pPr>
              <w:jc w:val="center"/>
              <w:rPr>
                <w:szCs w:val="22"/>
              </w:rPr>
            </w:pPr>
          </w:p>
        </w:tc>
        <w:tc>
          <w:tcPr>
            <w:tcW w:w="2490" w:type="dxa"/>
            <w:vAlign w:val="center"/>
          </w:tcPr>
          <w:p w14:paraId="04BB6204" w14:textId="77777777" w:rsidR="003B36D6" w:rsidRPr="005D02D7" w:rsidRDefault="003B36D6" w:rsidP="00CC4D9B">
            <w:pPr>
              <w:jc w:val="center"/>
              <w:rPr>
                <w:szCs w:val="22"/>
              </w:rPr>
            </w:pPr>
          </w:p>
        </w:tc>
        <w:tc>
          <w:tcPr>
            <w:tcW w:w="1992" w:type="dxa"/>
            <w:vAlign w:val="center"/>
          </w:tcPr>
          <w:p w14:paraId="23ABDD1E" w14:textId="77777777" w:rsidR="003B36D6" w:rsidRPr="005D02D7" w:rsidRDefault="003B36D6" w:rsidP="00CC4D9B">
            <w:pPr>
              <w:jc w:val="center"/>
              <w:rPr>
                <w:szCs w:val="22"/>
              </w:rPr>
            </w:pPr>
            <w:r w:rsidRPr="005D02D7">
              <w:rPr>
                <w:szCs w:val="22"/>
              </w:rPr>
              <w:t>12880</w:t>
            </w:r>
          </w:p>
        </w:tc>
        <w:tc>
          <w:tcPr>
            <w:tcW w:w="2777" w:type="dxa"/>
            <w:vAlign w:val="center"/>
          </w:tcPr>
          <w:p w14:paraId="134E7B14" w14:textId="77777777" w:rsidR="003B36D6" w:rsidRPr="005D02D7" w:rsidRDefault="003B36D6" w:rsidP="00CC4D9B">
            <w:pPr>
              <w:jc w:val="center"/>
              <w:rPr>
                <w:szCs w:val="22"/>
              </w:rPr>
            </w:pPr>
            <w:r w:rsidRPr="005D02D7">
              <w:rPr>
                <w:szCs w:val="22"/>
              </w:rPr>
              <w:t>at          °C</w:t>
            </w:r>
          </w:p>
        </w:tc>
      </w:tr>
    </w:tbl>
    <w:p w14:paraId="230FA3B0" w14:textId="77777777" w:rsidR="003B36D6" w:rsidRDefault="003B36D6" w:rsidP="003B36D6">
      <w:pPr>
        <w:jc w:val="both"/>
        <w:rPr>
          <w:b/>
          <w:sz w:val="24"/>
        </w:rPr>
      </w:pPr>
    </w:p>
    <w:p w14:paraId="2A0763AA" w14:textId="77777777" w:rsidR="003B36D6" w:rsidRDefault="003B36D6" w:rsidP="003B36D6"/>
    <w:p w14:paraId="78874A98" w14:textId="77777777" w:rsidR="003B36D6" w:rsidRPr="005D02D7" w:rsidRDefault="003B36D6" w:rsidP="003B36D6"/>
    <w:p w14:paraId="7945A140" w14:textId="77777777" w:rsidR="003B36D6" w:rsidRPr="005D02D7" w:rsidRDefault="003B36D6" w:rsidP="003B36D6"/>
    <w:p w14:paraId="7F481426" w14:textId="77777777" w:rsidR="003B36D6" w:rsidRPr="005D02D7" w:rsidRDefault="003B36D6" w:rsidP="003B36D6"/>
    <w:p w14:paraId="0B39F869" w14:textId="77777777" w:rsidR="003B36D6" w:rsidRPr="005D02D7" w:rsidRDefault="003B36D6" w:rsidP="003B36D6"/>
    <w:p w14:paraId="49FB7856" w14:textId="77777777" w:rsidR="003B36D6" w:rsidRPr="005D02D7" w:rsidRDefault="003B36D6" w:rsidP="003B36D6"/>
    <w:p w14:paraId="4F444AD1" w14:textId="77777777" w:rsidR="003B36D6" w:rsidRPr="005D02D7" w:rsidRDefault="003B36D6" w:rsidP="003B36D6"/>
    <w:p w14:paraId="09F70A06" w14:textId="77777777" w:rsidR="003B36D6" w:rsidRDefault="003B36D6" w:rsidP="003B36D6">
      <w:pPr>
        <w:jc w:val="both"/>
        <w:rPr>
          <w:szCs w:val="22"/>
        </w:rPr>
      </w:pPr>
    </w:p>
    <w:p w14:paraId="65483057" w14:textId="77777777" w:rsidR="003B36D6" w:rsidRDefault="003B36D6" w:rsidP="003B36D6">
      <w:pPr>
        <w:jc w:val="both"/>
        <w:rPr>
          <w:szCs w:val="22"/>
        </w:rPr>
      </w:pPr>
    </w:p>
    <w:p w14:paraId="1D73613C" w14:textId="77777777" w:rsidR="003B36D6" w:rsidRDefault="003B36D6" w:rsidP="003B36D6">
      <w:pPr>
        <w:jc w:val="both"/>
        <w:rPr>
          <w:szCs w:val="22"/>
        </w:rPr>
      </w:pPr>
    </w:p>
    <w:p w14:paraId="6E65F64A" w14:textId="77777777" w:rsidR="003B36D6" w:rsidRPr="00957231" w:rsidRDefault="003B36D6" w:rsidP="003B36D6">
      <w:pPr>
        <w:ind w:left="1440" w:hanging="1440"/>
        <w:jc w:val="both"/>
        <w:rPr>
          <w:szCs w:val="22"/>
        </w:rPr>
      </w:pPr>
      <w:r>
        <w:rPr>
          <w:szCs w:val="22"/>
        </w:rPr>
        <w:t>Remarks:</w:t>
      </w:r>
      <w:r>
        <w:rPr>
          <w:szCs w:val="22"/>
        </w:rPr>
        <w:tab/>
        <w:t>The above</w:t>
      </w:r>
      <w:r>
        <w:rPr>
          <w:rFonts w:cs="Arial"/>
        </w:rPr>
        <w:t xml:space="preserve"> </w:t>
      </w:r>
      <w:r w:rsidRPr="00133C47">
        <w:rPr>
          <w:rFonts w:cs="Arial"/>
        </w:rPr>
        <w:t>parameter</w:t>
      </w:r>
      <w:r>
        <w:rPr>
          <w:rFonts w:cs="Arial"/>
        </w:rPr>
        <w:t>s</w:t>
      </w:r>
      <w:r w:rsidRPr="00133C47">
        <w:rPr>
          <w:rFonts w:cs="Arial"/>
        </w:rPr>
        <w:t xml:space="preserve"> used for the calibration as per predefined acceptance criteria </w:t>
      </w:r>
      <w:r>
        <w:rPr>
          <w:rFonts w:cs="Arial"/>
        </w:rPr>
        <w:t xml:space="preserve">complies / Does not comply </w:t>
      </w:r>
      <w:r w:rsidRPr="00133C47">
        <w:rPr>
          <w:szCs w:val="22"/>
        </w:rPr>
        <w:t>hence</w:t>
      </w:r>
      <w:r w:rsidRPr="00133C47">
        <w:rPr>
          <w:rFonts w:cs="Arial"/>
        </w:rPr>
        <w:t xml:space="preserve"> the instrument is suitable </w:t>
      </w:r>
      <w:r>
        <w:rPr>
          <w:rFonts w:cs="Arial"/>
        </w:rPr>
        <w:t>/ Not suitable for</w:t>
      </w:r>
      <w:r w:rsidRPr="00133C47">
        <w:rPr>
          <w:rFonts w:cs="Arial"/>
        </w:rPr>
        <w:t xml:space="preserve"> </w:t>
      </w:r>
      <w:r>
        <w:rPr>
          <w:rFonts w:cs="Arial"/>
        </w:rPr>
        <w:t>routine</w:t>
      </w:r>
      <w:r w:rsidRPr="00133C47">
        <w:rPr>
          <w:rFonts w:cs="Arial"/>
        </w:rPr>
        <w:t xml:space="preserve"> analysis</w:t>
      </w:r>
      <w:r>
        <w:rPr>
          <w:rFonts w:cs="Arial"/>
        </w:rPr>
        <w:t>.</w:t>
      </w:r>
    </w:p>
    <w:p w14:paraId="58A65743" w14:textId="77777777" w:rsidR="003B36D6" w:rsidRDefault="003B36D6" w:rsidP="003B36D6">
      <w:pPr>
        <w:ind w:left="1155" w:hanging="1155"/>
        <w:jc w:val="both"/>
        <w:rPr>
          <w:rFonts w:cs="Arial"/>
        </w:rPr>
      </w:pPr>
      <w:r>
        <w:rPr>
          <w:rFonts w:cs="Arial"/>
        </w:rPr>
        <w:t xml:space="preserve">              </w:t>
      </w:r>
    </w:p>
    <w:p w14:paraId="006E9237" w14:textId="77777777" w:rsidR="003B36D6" w:rsidRDefault="003B36D6" w:rsidP="003B36D6">
      <w:pPr>
        <w:spacing w:line="360" w:lineRule="auto"/>
        <w:rPr>
          <w:szCs w:val="22"/>
        </w:rPr>
      </w:pPr>
      <w:r>
        <w:rPr>
          <w:szCs w:val="22"/>
        </w:rPr>
        <w:t>Done By:</w:t>
      </w:r>
      <w:r>
        <w:rPr>
          <w:szCs w:val="22"/>
        </w:rPr>
        <w:tab/>
      </w:r>
      <w:r>
        <w:rPr>
          <w:szCs w:val="22"/>
        </w:rPr>
        <w:tab/>
      </w:r>
      <w:r>
        <w:rPr>
          <w:szCs w:val="22"/>
        </w:rPr>
        <w:tab/>
      </w:r>
      <w:r>
        <w:rPr>
          <w:szCs w:val="22"/>
        </w:rPr>
        <w:tab/>
        <w:t>Checked By:</w:t>
      </w:r>
      <w:r>
        <w:rPr>
          <w:szCs w:val="22"/>
        </w:rPr>
        <w:tab/>
      </w:r>
      <w:r>
        <w:rPr>
          <w:szCs w:val="22"/>
        </w:rPr>
        <w:tab/>
      </w:r>
      <w:r>
        <w:rPr>
          <w:szCs w:val="22"/>
        </w:rPr>
        <w:tab/>
      </w:r>
      <w:r>
        <w:rPr>
          <w:szCs w:val="22"/>
        </w:rPr>
        <w:tab/>
        <w:t>Approved By:</w:t>
      </w:r>
    </w:p>
    <w:p w14:paraId="2CEBF889" w14:textId="77777777" w:rsidR="003B36D6" w:rsidRDefault="003B36D6" w:rsidP="003B36D6">
      <w:pPr>
        <w:spacing w:line="360" w:lineRule="auto"/>
        <w:rPr>
          <w:szCs w:val="22"/>
        </w:rPr>
      </w:pPr>
      <w:r>
        <w:rPr>
          <w:szCs w:val="22"/>
        </w:rPr>
        <w:t>Date:</w:t>
      </w:r>
      <w:r>
        <w:rPr>
          <w:szCs w:val="22"/>
        </w:rPr>
        <w:tab/>
      </w:r>
      <w:r>
        <w:rPr>
          <w:szCs w:val="22"/>
        </w:rPr>
        <w:tab/>
      </w:r>
      <w:r>
        <w:rPr>
          <w:szCs w:val="22"/>
        </w:rPr>
        <w:tab/>
      </w:r>
      <w:r>
        <w:rPr>
          <w:szCs w:val="22"/>
        </w:rPr>
        <w:tab/>
      </w:r>
      <w:r>
        <w:rPr>
          <w:szCs w:val="22"/>
        </w:rPr>
        <w:tab/>
        <w:t>Date:</w:t>
      </w:r>
      <w:r>
        <w:rPr>
          <w:szCs w:val="22"/>
        </w:rPr>
        <w:tab/>
      </w:r>
      <w:r>
        <w:rPr>
          <w:szCs w:val="22"/>
        </w:rPr>
        <w:tab/>
      </w:r>
      <w:r>
        <w:rPr>
          <w:szCs w:val="22"/>
        </w:rPr>
        <w:tab/>
      </w:r>
      <w:r>
        <w:rPr>
          <w:szCs w:val="22"/>
        </w:rPr>
        <w:tab/>
      </w:r>
      <w:r>
        <w:rPr>
          <w:szCs w:val="22"/>
        </w:rPr>
        <w:tab/>
        <w:t>Date:</w:t>
      </w:r>
    </w:p>
    <w:p w14:paraId="73AA6E38" w14:textId="77777777" w:rsidR="003B36D6" w:rsidRDefault="003B36D6" w:rsidP="003B36D6">
      <w:pPr>
        <w:tabs>
          <w:tab w:val="left" w:pos="6030"/>
          <w:tab w:val="right" w:pos="14530"/>
        </w:tabs>
        <w:spacing w:line="360" w:lineRule="auto"/>
        <w:rPr>
          <w:b/>
          <w:szCs w:val="22"/>
        </w:rPr>
      </w:pPr>
      <w:r>
        <w:rPr>
          <w:b/>
          <w:szCs w:val="22"/>
        </w:rPr>
        <w:t xml:space="preserve">             </w:t>
      </w:r>
    </w:p>
    <w:p w14:paraId="6C534680" w14:textId="77777777" w:rsidR="003B36D6" w:rsidRDefault="003B36D6" w:rsidP="003B36D6">
      <w:pPr>
        <w:tabs>
          <w:tab w:val="left" w:pos="915"/>
        </w:tabs>
        <w:spacing w:line="360" w:lineRule="auto"/>
        <w:jc w:val="right"/>
        <w:rPr>
          <w:b/>
        </w:rPr>
      </w:pPr>
      <w:r>
        <w:rPr>
          <w:b/>
        </w:rPr>
        <w:t xml:space="preserve">                                                        </w:t>
      </w:r>
      <w:r w:rsidRPr="003C1A73">
        <w:rPr>
          <w:b/>
        </w:rPr>
        <w:t xml:space="preserve">APPENDIX III   </w:t>
      </w:r>
      <w:r>
        <w:rPr>
          <w:b/>
        </w:rPr>
        <w:t xml:space="preserve">                   XYZ/CQA</w:t>
      </w:r>
      <w:r w:rsidRPr="003C1A73">
        <w:rPr>
          <w:b/>
        </w:rPr>
        <w:t xml:space="preserve"> </w:t>
      </w:r>
      <w:r>
        <w:rPr>
          <w:b/>
        </w:rPr>
        <w:t>/SOP-070/FR-03</w:t>
      </w:r>
      <w:r w:rsidRPr="003C1A73">
        <w:rPr>
          <w:b/>
        </w:rPr>
        <w:t xml:space="preserve">  </w:t>
      </w:r>
    </w:p>
    <w:p w14:paraId="51C4912A" w14:textId="77777777" w:rsidR="003B36D6" w:rsidRPr="00914C65" w:rsidRDefault="003B36D6" w:rsidP="003B36D6">
      <w:pPr>
        <w:spacing w:line="360" w:lineRule="auto"/>
        <w:rPr>
          <w:b/>
        </w:rPr>
      </w:pPr>
      <w:r>
        <w:t xml:space="preserve">                                                                                                                                   </w:t>
      </w:r>
      <w:r w:rsidRPr="00914C65">
        <w:rPr>
          <w:b/>
        </w:rPr>
        <w:t xml:space="preserve">Page </w:t>
      </w:r>
      <w:r>
        <w:rPr>
          <w:b/>
        </w:rPr>
        <w:t>1</w:t>
      </w:r>
      <w:r w:rsidRPr="00914C65">
        <w:rPr>
          <w:b/>
        </w:rPr>
        <w:t xml:space="preserve">of </w:t>
      </w:r>
      <w:r>
        <w:rPr>
          <w:b/>
        </w:rPr>
        <w:t>1</w:t>
      </w:r>
    </w:p>
    <w:p w14:paraId="7D01CB0D" w14:textId="77777777" w:rsidR="003B36D6" w:rsidRPr="00223F7E" w:rsidRDefault="003B36D6" w:rsidP="003B36D6">
      <w:pPr>
        <w:ind w:left="720" w:hanging="720"/>
        <w:jc w:val="center"/>
        <w:rPr>
          <w:szCs w:val="22"/>
        </w:rPr>
      </w:pPr>
      <w:r>
        <w:rPr>
          <w:b/>
          <w:szCs w:val="22"/>
        </w:rPr>
        <w:lastRenderedPageBreak/>
        <w:t>DAILY VERIFICATION DATA SHEET</w:t>
      </w:r>
    </w:p>
    <w:p w14:paraId="48D7A6E9" w14:textId="77777777" w:rsidR="003B36D6" w:rsidRDefault="003B36D6" w:rsidP="003B36D6">
      <w:pPr>
        <w:ind w:left="720" w:hanging="720"/>
        <w:jc w:val="both"/>
      </w:pPr>
      <w:r>
        <w:t xml:space="preserve">                                                     </w:t>
      </w:r>
    </w:p>
    <w:p w14:paraId="142B15C9" w14:textId="77777777" w:rsidR="003B36D6" w:rsidRPr="00223F7E" w:rsidRDefault="003B36D6" w:rsidP="003B36D6">
      <w:pPr>
        <w:spacing w:line="360" w:lineRule="auto"/>
        <w:ind w:left="720" w:hanging="720"/>
        <w:rPr>
          <w:szCs w:val="22"/>
        </w:rPr>
      </w:pPr>
      <w:r>
        <w:rPr>
          <w:szCs w:val="22"/>
        </w:rPr>
        <w:t>1.0</w:t>
      </w:r>
      <w:r>
        <w:rPr>
          <w:szCs w:val="22"/>
        </w:rPr>
        <w:tab/>
      </w:r>
      <w:r w:rsidRPr="00223F7E">
        <w:rPr>
          <w:szCs w:val="22"/>
        </w:rPr>
        <w:t xml:space="preserve">Solution (5) conductivity 5 </w:t>
      </w:r>
      <w:r w:rsidRPr="00223F7E">
        <w:rPr>
          <w:szCs w:val="22"/>
        </w:rPr>
        <w:sym w:font="Symbol" w:char="F06D"/>
      </w:r>
      <w:r w:rsidRPr="00223F7E">
        <w:rPr>
          <w:szCs w:val="22"/>
        </w:rPr>
        <w:t>s/cm</w:t>
      </w:r>
      <w:proofErr w:type="gramStart"/>
      <w:r w:rsidRPr="00223F7E">
        <w:rPr>
          <w:szCs w:val="22"/>
        </w:rPr>
        <w:t xml:space="preserve">   (</w:t>
      </w:r>
      <w:proofErr w:type="gramEnd"/>
      <w:r w:rsidRPr="00223F7E">
        <w:rPr>
          <w:szCs w:val="22"/>
        </w:rPr>
        <w:t>Standard No. : _________________ )</w:t>
      </w:r>
    </w:p>
    <w:p w14:paraId="53EF6B07" w14:textId="77777777" w:rsidR="003B36D6" w:rsidRDefault="003B36D6" w:rsidP="003B36D6">
      <w:pPr>
        <w:spacing w:line="360" w:lineRule="auto"/>
        <w:ind w:left="720" w:hanging="720"/>
        <w:rPr>
          <w:szCs w:val="22"/>
        </w:rPr>
      </w:pPr>
      <w:r>
        <w:rPr>
          <w:szCs w:val="22"/>
        </w:rPr>
        <w:t>2.0</w:t>
      </w:r>
      <w:r>
        <w:rPr>
          <w:szCs w:val="22"/>
        </w:rPr>
        <w:tab/>
      </w:r>
      <w:r w:rsidRPr="00223F7E">
        <w:rPr>
          <w:szCs w:val="22"/>
        </w:rPr>
        <w:t xml:space="preserve">Solution (6) conductivity 10 </w:t>
      </w:r>
      <w:r w:rsidRPr="00223F7E">
        <w:rPr>
          <w:szCs w:val="22"/>
        </w:rPr>
        <w:sym w:font="Symbol" w:char="F06D"/>
      </w:r>
      <w:r w:rsidRPr="00223F7E">
        <w:rPr>
          <w:szCs w:val="22"/>
        </w:rPr>
        <w:t xml:space="preserve">s/cm (Standard </w:t>
      </w:r>
      <w:proofErr w:type="gramStart"/>
      <w:r w:rsidRPr="00223F7E">
        <w:rPr>
          <w:szCs w:val="22"/>
        </w:rPr>
        <w:t>No. :</w:t>
      </w:r>
      <w:proofErr w:type="gramEnd"/>
      <w:r w:rsidRPr="00223F7E">
        <w:rPr>
          <w:szCs w:val="22"/>
        </w:rPr>
        <w:t xml:space="preserve"> _________________ )</w:t>
      </w:r>
    </w:p>
    <w:p w14:paraId="22E9CF6D" w14:textId="77777777" w:rsidR="003B36D6" w:rsidRPr="00223F7E" w:rsidRDefault="003B36D6" w:rsidP="003B36D6">
      <w:pPr>
        <w:spacing w:line="360" w:lineRule="auto"/>
        <w:ind w:left="720" w:hanging="720"/>
        <w:rPr>
          <w:szCs w:val="22"/>
        </w:rPr>
      </w:pPr>
      <w:r>
        <w:rPr>
          <w:szCs w:val="22"/>
        </w:rPr>
        <w:t>3.0</w:t>
      </w:r>
      <w:r>
        <w:rPr>
          <w:szCs w:val="22"/>
        </w:rPr>
        <w:tab/>
        <w:t>Observations</w:t>
      </w:r>
      <w:r>
        <w:rPr>
          <w:szCs w:val="22"/>
        </w:rPr>
        <w:tab/>
      </w:r>
    </w:p>
    <w:p w14:paraId="7EC740F1" w14:textId="77777777" w:rsidR="003B36D6" w:rsidRPr="00223F7E" w:rsidRDefault="003B36D6" w:rsidP="003B36D6">
      <w:pPr>
        <w:ind w:left="720" w:hanging="720"/>
        <w:jc w:val="both"/>
        <w:rPr>
          <w:b/>
          <w:szCs w:val="22"/>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5"/>
        <w:gridCol w:w="2475"/>
        <w:gridCol w:w="2640"/>
        <w:gridCol w:w="2880"/>
      </w:tblGrid>
      <w:tr w:rsidR="003B36D6" w14:paraId="27B322E0" w14:textId="77777777" w:rsidTr="00CC4D9B">
        <w:tblPrEx>
          <w:tblCellMar>
            <w:top w:w="0" w:type="dxa"/>
            <w:bottom w:w="0" w:type="dxa"/>
          </w:tblCellMar>
        </w:tblPrEx>
        <w:trPr>
          <w:trHeight w:val="754"/>
        </w:trPr>
        <w:tc>
          <w:tcPr>
            <w:tcW w:w="1635" w:type="dxa"/>
            <w:vAlign w:val="center"/>
          </w:tcPr>
          <w:p w14:paraId="3D134E2B" w14:textId="77777777" w:rsidR="003B36D6" w:rsidRPr="00223F7E" w:rsidRDefault="003B36D6" w:rsidP="00CC4D9B">
            <w:pPr>
              <w:pStyle w:val="BodyText20"/>
              <w:jc w:val="center"/>
              <w:rPr>
                <w:sz w:val="22"/>
                <w:szCs w:val="22"/>
              </w:rPr>
            </w:pPr>
            <w:r w:rsidRPr="00223F7E">
              <w:rPr>
                <w:sz w:val="22"/>
                <w:szCs w:val="22"/>
              </w:rPr>
              <w:t>Cell Constant</w:t>
            </w:r>
          </w:p>
          <w:p w14:paraId="28AAA1C3" w14:textId="77777777" w:rsidR="003B36D6" w:rsidRPr="00223F7E" w:rsidRDefault="003B36D6" w:rsidP="00CC4D9B">
            <w:pPr>
              <w:jc w:val="center"/>
              <w:rPr>
                <w:szCs w:val="22"/>
              </w:rPr>
            </w:pPr>
            <w:r w:rsidRPr="00223F7E">
              <w:rPr>
                <w:szCs w:val="22"/>
              </w:rPr>
              <w:t>(K)</w:t>
            </w:r>
          </w:p>
        </w:tc>
        <w:tc>
          <w:tcPr>
            <w:tcW w:w="2475" w:type="dxa"/>
            <w:vAlign w:val="center"/>
          </w:tcPr>
          <w:p w14:paraId="350C7D06" w14:textId="77777777" w:rsidR="003B36D6" w:rsidRPr="00223F7E" w:rsidRDefault="003B36D6" w:rsidP="00CC4D9B">
            <w:pPr>
              <w:jc w:val="center"/>
              <w:rPr>
                <w:szCs w:val="22"/>
              </w:rPr>
            </w:pPr>
            <w:r w:rsidRPr="00223F7E">
              <w:rPr>
                <w:szCs w:val="22"/>
              </w:rPr>
              <w:t>Temperature of the standard solution</w:t>
            </w:r>
          </w:p>
        </w:tc>
        <w:tc>
          <w:tcPr>
            <w:tcW w:w="2640" w:type="dxa"/>
            <w:vAlign w:val="center"/>
          </w:tcPr>
          <w:p w14:paraId="3B251816" w14:textId="77777777" w:rsidR="003B36D6" w:rsidRPr="00223F7E" w:rsidRDefault="003B36D6" w:rsidP="00CC4D9B">
            <w:pPr>
              <w:jc w:val="center"/>
              <w:rPr>
                <w:szCs w:val="22"/>
              </w:rPr>
            </w:pPr>
            <w:r>
              <w:rPr>
                <w:szCs w:val="22"/>
              </w:rPr>
              <w:t>Conductivity of the standards at</w:t>
            </w:r>
            <w:r w:rsidRPr="00223F7E">
              <w:rPr>
                <w:szCs w:val="22"/>
              </w:rPr>
              <w:t xml:space="preserve"> 25 </w:t>
            </w:r>
            <w:r w:rsidRPr="00223F7E">
              <w:rPr>
                <w:szCs w:val="22"/>
                <w:vertAlign w:val="superscript"/>
              </w:rPr>
              <w:t xml:space="preserve">0 </w:t>
            </w:r>
            <w:r w:rsidRPr="00223F7E">
              <w:rPr>
                <w:szCs w:val="22"/>
              </w:rPr>
              <w:t>C (</w:t>
            </w:r>
            <w:r w:rsidRPr="00223F7E">
              <w:rPr>
                <w:szCs w:val="22"/>
              </w:rPr>
              <w:sym w:font="Symbol" w:char="F06D"/>
            </w:r>
            <w:r w:rsidRPr="00223F7E">
              <w:rPr>
                <w:szCs w:val="22"/>
              </w:rPr>
              <w:t>S)</w:t>
            </w:r>
          </w:p>
        </w:tc>
        <w:tc>
          <w:tcPr>
            <w:tcW w:w="2880" w:type="dxa"/>
            <w:vAlign w:val="center"/>
          </w:tcPr>
          <w:p w14:paraId="1919D3B8" w14:textId="77777777" w:rsidR="003B36D6" w:rsidRPr="00223F7E" w:rsidRDefault="003B36D6" w:rsidP="00CC4D9B">
            <w:pPr>
              <w:jc w:val="center"/>
              <w:rPr>
                <w:szCs w:val="22"/>
              </w:rPr>
            </w:pPr>
            <w:r w:rsidRPr="00223F7E">
              <w:rPr>
                <w:szCs w:val="22"/>
              </w:rPr>
              <w:t>Observed Conductivity</w:t>
            </w:r>
          </w:p>
          <w:p w14:paraId="0EDBF783" w14:textId="77777777" w:rsidR="003B36D6" w:rsidRPr="00223F7E" w:rsidRDefault="003B36D6" w:rsidP="00CC4D9B">
            <w:pPr>
              <w:jc w:val="center"/>
              <w:rPr>
                <w:szCs w:val="22"/>
              </w:rPr>
            </w:pPr>
            <w:proofErr w:type="gramStart"/>
            <w:r w:rsidRPr="00904C8F">
              <w:rPr>
                <w:szCs w:val="22"/>
              </w:rPr>
              <w:t>(</w:t>
            </w:r>
            <w:r>
              <w:rPr>
                <w:szCs w:val="22"/>
              </w:rPr>
              <w:t xml:space="preserve"> </w:t>
            </w:r>
            <w:r w:rsidRPr="00223F7E">
              <w:rPr>
                <w:szCs w:val="22"/>
                <w:u w:val="single"/>
              </w:rPr>
              <w:t>+</w:t>
            </w:r>
            <w:proofErr w:type="gramEnd"/>
            <w:r w:rsidRPr="00223F7E">
              <w:rPr>
                <w:szCs w:val="22"/>
              </w:rPr>
              <w:t xml:space="preserve"> 1 % of the stated value</w:t>
            </w:r>
            <w:r>
              <w:rPr>
                <w:szCs w:val="22"/>
              </w:rPr>
              <w:t>)</w:t>
            </w:r>
          </w:p>
        </w:tc>
      </w:tr>
      <w:tr w:rsidR="003B36D6" w14:paraId="1B8AD0AD" w14:textId="77777777" w:rsidTr="00CC4D9B">
        <w:tblPrEx>
          <w:tblCellMar>
            <w:top w:w="0" w:type="dxa"/>
            <w:bottom w:w="0" w:type="dxa"/>
          </w:tblCellMar>
        </w:tblPrEx>
        <w:trPr>
          <w:trHeight w:val="246"/>
        </w:trPr>
        <w:tc>
          <w:tcPr>
            <w:tcW w:w="1635" w:type="dxa"/>
            <w:vAlign w:val="center"/>
          </w:tcPr>
          <w:p w14:paraId="1E4DAD64" w14:textId="77777777" w:rsidR="003B36D6" w:rsidRPr="00223F7E" w:rsidRDefault="003B36D6" w:rsidP="00CC4D9B">
            <w:pPr>
              <w:jc w:val="center"/>
              <w:rPr>
                <w:szCs w:val="22"/>
              </w:rPr>
            </w:pPr>
            <w:r w:rsidRPr="00223F7E">
              <w:rPr>
                <w:szCs w:val="22"/>
              </w:rPr>
              <w:t>0.1</w:t>
            </w:r>
          </w:p>
        </w:tc>
        <w:tc>
          <w:tcPr>
            <w:tcW w:w="2475" w:type="dxa"/>
            <w:vAlign w:val="center"/>
          </w:tcPr>
          <w:p w14:paraId="250189C8" w14:textId="77777777" w:rsidR="003B36D6" w:rsidRPr="00223F7E" w:rsidRDefault="003B36D6" w:rsidP="00CC4D9B">
            <w:pPr>
              <w:jc w:val="center"/>
              <w:rPr>
                <w:szCs w:val="22"/>
              </w:rPr>
            </w:pPr>
          </w:p>
        </w:tc>
        <w:tc>
          <w:tcPr>
            <w:tcW w:w="2640" w:type="dxa"/>
            <w:vAlign w:val="center"/>
          </w:tcPr>
          <w:p w14:paraId="470F76D4" w14:textId="77777777" w:rsidR="003B36D6" w:rsidRPr="00223F7E" w:rsidRDefault="003B36D6" w:rsidP="00CC4D9B">
            <w:pPr>
              <w:jc w:val="center"/>
              <w:rPr>
                <w:szCs w:val="22"/>
              </w:rPr>
            </w:pPr>
            <w:r w:rsidRPr="00223F7E">
              <w:rPr>
                <w:szCs w:val="22"/>
              </w:rPr>
              <w:t>5</w:t>
            </w:r>
          </w:p>
        </w:tc>
        <w:tc>
          <w:tcPr>
            <w:tcW w:w="2880" w:type="dxa"/>
            <w:vAlign w:val="center"/>
          </w:tcPr>
          <w:p w14:paraId="374E6D32" w14:textId="77777777" w:rsidR="003B36D6" w:rsidRPr="00223F7E" w:rsidRDefault="003B36D6" w:rsidP="00CC4D9B">
            <w:pPr>
              <w:jc w:val="center"/>
              <w:rPr>
                <w:szCs w:val="22"/>
              </w:rPr>
            </w:pPr>
          </w:p>
          <w:p w14:paraId="56BFEA42" w14:textId="77777777" w:rsidR="003B36D6" w:rsidRPr="00223F7E" w:rsidRDefault="003B36D6" w:rsidP="00CC4D9B">
            <w:pPr>
              <w:jc w:val="center"/>
              <w:rPr>
                <w:szCs w:val="22"/>
              </w:rPr>
            </w:pPr>
          </w:p>
        </w:tc>
      </w:tr>
      <w:tr w:rsidR="003B36D6" w14:paraId="7C7DEEB4" w14:textId="77777777" w:rsidTr="00CC4D9B">
        <w:tblPrEx>
          <w:tblCellMar>
            <w:top w:w="0" w:type="dxa"/>
            <w:bottom w:w="0" w:type="dxa"/>
          </w:tblCellMar>
        </w:tblPrEx>
        <w:tc>
          <w:tcPr>
            <w:tcW w:w="1635" w:type="dxa"/>
            <w:vAlign w:val="center"/>
          </w:tcPr>
          <w:p w14:paraId="37744980" w14:textId="77777777" w:rsidR="003B36D6" w:rsidRPr="00223F7E" w:rsidRDefault="003B36D6" w:rsidP="00CC4D9B">
            <w:pPr>
              <w:jc w:val="center"/>
              <w:rPr>
                <w:szCs w:val="22"/>
              </w:rPr>
            </w:pPr>
            <w:r w:rsidRPr="00223F7E">
              <w:rPr>
                <w:szCs w:val="22"/>
              </w:rPr>
              <w:t>0.1</w:t>
            </w:r>
          </w:p>
        </w:tc>
        <w:tc>
          <w:tcPr>
            <w:tcW w:w="2475" w:type="dxa"/>
            <w:vAlign w:val="center"/>
          </w:tcPr>
          <w:p w14:paraId="03348660" w14:textId="77777777" w:rsidR="003B36D6" w:rsidRPr="00223F7E" w:rsidRDefault="003B36D6" w:rsidP="00CC4D9B">
            <w:pPr>
              <w:jc w:val="center"/>
              <w:rPr>
                <w:szCs w:val="22"/>
              </w:rPr>
            </w:pPr>
          </w:p>
        </w:tc>
        <w:tc>
          <w:tcPr>
            <w:tcW w:w="2640" w:type="dxa"/>
            <w:vAlign w:val="center"/>
          </w:tcPr>
          <w:p w14:paraId="1113C04F" w14:textId="77777777" w:rsidR="003B36D6" w:rsidRPr="00223F7E" w:rsidRDefault="003B36D6" w:rsidP="00CC4D9B">
            <w:pPr>
              <w:jc w:val="center"/>
              <w:rPr>
                <w:szCs w:val="22"/>
              </w:rPr>
            </w:pPr>
            <w:r w:rsidRPr="00223F7E">
              <w:rPr>
                <w:szCs w:val="22"/>
              </w:rPr>
              <w:t>10</w:t>
            </w:r>
          </w:p>
        </w:tc>
        <w:tc>
          <w:tcPr>
            <w:tcW w:w="2880" w:type="dxa"/>
            <w:vAlign w:val="center"/>
          </w:tcPr>
          <w:p w14:paraId="3DC5495B" w14:textId="77777777" w:rsidR="003B36D6" w:rsidRPr="00223F7E" w:rsidRDefault="003B36D6" w:rsidP="00CC4D9B">
            <w:pPr>
              <w:jc w:val="center"/>
              <w:rPr>
                <w:szCs w:val="22"/>
              </w:rPr>
            </w:pPr>
          </w:p>
          <w:p w14:paraId="549BEA72" w14:textId="77777777" w:rsidR="003B36D6" w:rsidRPr="00223F7E" w:rsidRDefault="003B36D6" w:rsidP="00CC4D9B">
            <w:pPr>
              <w:jc w:val="center"/>
              <w:rPr>
                <w:szCs w:val="22"/>
              </w:rPr>
            </w:pPr>
          </w:p>
        </w:tc>
      </w:tr>
    </w:tbl>
    <w:p w14:paraId="063B60B0" w14:textId="77777777" w:rsidR="003B36D6" w:rsidRDefault="003B36D6" w:rsidP="003B36D6"/>
    <w:p w14:paraId="2EF8E5A1" w14:textId="77777777" w:rsidR="003B36D6" w:rsidRPr="00223F7E" w:rsidRDefault="003B36D6" w:rsidP="003B36D6"/>
    <w:p w14:paraId="1D8E12FA" w14:textId="77777777" w:rsidR="003B36D6" w:rsidRDefault="003B36D6" w:rsidP="003B36D6"/>
    <w:p w14:paraId="6E7AD137" w14:textId="77777777" w:rsidR="003B36D6" w:rsidRDefault="003B36D6" w:rsidP="003B36D6"/>
    <w:p w14:paraId="78B9275C" w14:textId="77777777" w:rsidR="003B36D6" w:rsidRDefault="003B36D6" w:rsidP="003B36D6"/>
    <w:p w14:paraId="7227E257" w14:textId="77777777" w:rsidR="003B36D6" w:rsidRDefault="003B36D6" w:rsidP="003B36D6"/>
    <w:p w14:paraId="7F230F6C" w14:textId="77777777" w:rsidR="003B36D6" w:rsidRDefault="003B36D6" w:rsidP="003B36D6"/>
    <w:p w14:paraId="7F13B11E" w14:textId="77777777" w:rsidR="003B36D6" w:rsidRDefault="003B36D6" w:rsidP="003B36D6"/>
    <w:p w14:paraId="317EDB16" w14:textId="77777777" w:rsidR="003B36D6" w:rsidRDefault="003B36D6" w:rsidP="003B36D6"/>
    <w:p w14:paraId="6AA7B953" w14:textId="77777777" w:rsidR="003B36D6" w:rsidRDefault="003B36D6" w:rsidP="003B36D6"/>
    <w:p w14:paraId="3F7D994B" w14:textId="77777777" w:rsidR="003B36D6" w:rsidRDefault="003B36D6" w:rsidP="003B36D6"/>
    <w:p w14:paraId="506E9A8D" w14:textId="77777777" w:rsidR="003B36D6" w:rsidRDefault="003B36D6" w:rsidP="003B36D6"/>
    <w:p w14:paraId="3E2BF7ED" w14:textId="77777777" w:rsidR="003B36D6" w:rsidRDefault="003B36D6" w:rsidP="003B36D6"/>
    <w:p w14:paraId="37D31DBC" w14:textId="77777777" w:rsidR="003B36D6" w:rsidRDefault="003B36D6" w:rsidP="003B36D6"/>
    <w:p w14:paraId="39287895" w14:textId="77777777" w:rsidR="003B36D6" w:rsidRDefault="003B36D6" w:rsidP="003B36D6"/>
    <w:p w14:paraId="60A6CA50" w14:textId="77777777" w:rsidR="003B36D6" w:rsidRDefault="003B36D6" w:rsidP="003B36D6"/>
    <w:p w14:paraId="79AC4543" w14:textId="77777777" w:rsidR="003B36D6" w:rsidRDefault="003B36D6" w:rsidP="003B36D6"/>
    <w:p w14:paraId="60EA1240" w14:textId="77777777" w:rsidR="003B36D6" w:rsidRDefault="003B36D6" w:rsidP="003B36D6"/>
    <w:p w14:paraId="0ECB0548" w14:textId="77777777" w:rsidR="003B36D6" w:rsidRDefault="003B36D6" w:rsidP="003B36D6"/>
    <w:p w14:paraId="1D966171" w14:textId="77777777" w:rsidR="003B36D6" w:rsidRDefault="003B36D6" w:rsidP="003B36D6"/>
    <w:p w14:paraId="2D24EE10" w14:textId="77777777" w:rsidR="003B36D6" w:rsidRDefault="003B36D6" w:rsidP="003B36D6"/>
    <w:p w14:paraId="7CCDB69F" w14:textId="77777777" w:rsidR="003B36D6" w:rsidRDefault="003B36D6" w:rsidP="003B36D6"/>
    <w:p w14:paraId="7AE3F7A8" w14:textId="77777777" w:rsidR="003B36D6" w:rsidRDefault="003B36D6" w:rsidP="003B36D6"/>
    <w:p w14:paraId="16A0D8A7" w14:textId="77777777" w:rsidR="003B36D6" w:rsidRPr="006D4B5F" w:rsidRDefault="003B36D6" w:rsidP="003B36D6">
      <w:pPr>
        <w:ind w:left="1155" w:hanging="1155"/>
        <w:jc w:val="both"/>
        <w:rPr>
          <w:szCs w:val="22"/>
        </w:rPr>
      </w:pPr>
      <w:r>
        <w:rPr>
          <w:szCs w:val="22"/>
        </w:rPr>
        <w:t>Remarks:</w:t>
      </w:r>
      <w:r>
        <w:rPr>
          <w:szCs w:val="22"/>
        </w:rPr>
        <w:tab/>
        <w:t>The above</w:t>
      </w:r>
      <w:r>
        <w:rPr>
          <w:rFonts w:cs="Arial"/>
        </w:rPr>
        <w:t xml:space="preserve"> </w:t>
      </w:r>
      <w:r w:rsidRPr="00133C47">
        <w:rPr>
          <w:rFonts w:cs="Arial"/>
        </w:rPr>
        <w:t>parameter</w:t>
      </w:r>
      <w:r>
        <w:rPr>
          <w:rFonts w:cs="Arial"/>
        </w:rPr>
        <w:t>s</w:t>
      </w:r>
      <w:r w:rsidRPr="00133C47">
        <w:rPr>
          <w:rFonts w:cs="Arial"/>
        </w:rPr>
        <w:t xml:space="preserve"> used for the calibration as per predefined acceptance criteria </w:t>
      </w:r>
      <w:r>
        <w:rPr>
          <w:rFonts w:cs="Arial"/>
        </w:rPr>
        <w:t xml:space="preserve">complies / Does not comply </w:t>
      </w:r>
      <w:r w:rsidRPr="00133C47">
        <w:rPr>
          <w:szCs w:val="22"/>
        </w:rPr>
        <w:t>hence</w:t>
      </w:r>
      <w:r w:rsidRPr="00133C47">
        <w:rPr>
          <w:rFonts w:cs="Arial"/>
        </w:rPr>
        <w:t xml:space="preserve"> the instrument is suitable </w:t>
      </w:r>
      <w:r>
        <w:rPr>
          <w:rFonts w:cs="Arial"/>
        </w:rPr>
        <w:t>/ Not suitable for</w:t>
      </w:r>
      <w:r w:rsidRPr="00133C47">
        <w:rPr>
          <w:rFonts w:cs="Arial"/>
        </w:rPr>
        <w:t xml:space="preserve"> </w:t>
      </w:r>
      <w:r>
        <w:rPr>
          <w:rFonts w:cs="Arial"/>
        </w:rPr>
        <w:t>routine</w:t>
      </w:r>
      <w:r w:rsidRPr="00133C47">
        <w:rPr>
          <w:rFonts w:cs="Arial"/>
        </w:rPr>
        <w:t xml:space="preserve"> analysis</w:t>
      </w:r>
      <w:r>
        <w:rPr>
          <w:rFonts w:cs="Arial"/>
        </w:rPr>
        <w:t>.</w:t>
      </w:r>
    </w:p>
    <w:p w14:paraId="33A43272" w14:textId="77777777" w:rsidR="003B36D6" w:rsidRDefault="003B36D6" w:rsidP="003B36D6">
      <w:pPr>
        <w:ind w:left="1155" w:hanging="1155"/>
        <w:jc w:val="both"/>
        <w:rPr>
          <w:rFonts w:cs="Arial"/>
        </w:rPr>
      </w:pPr>
      <w:r>
        <w:rPr>
          <w:rFonts w:cs="Arial"/>
        </w:rPr>
        <w:t xml:space="preserve">              </w:t>
      </w:r>
    </w:p>
    <w:p w14:paraId="3D300699" w14:textId="77777777" w:rsidR="003B36D6" w:rsidRDefault="003B36D6" w:rsidP="003B36D6">
      <w:pPr>
        <w:spacing w:line="360" w:lineRule="auto"/>
        <w:ind w:left="1155" w:hanging="1155"/>
        <w:jc w:val="both"/>
        <w:rPr>
          <w:szCs w:val="22"/>
        </w:rPr>
      </w:pPr>
      <w:r>
        <w:rPr>
          <w:szCs w:val="22"/>
        </w:rPr>
        <w:t>Done By:</w:t>
      </w:r>
      <w:r>
        <w:rPr>
          <w:szCs w:val="22"/>
        </w:rPr>
        <w:tab/>
      </w:r>
      <w:r>
        <w:rPr>
          <w:szCs w:val="22"/>
        </w:rPr>
        <w:tab/>
      </w:r>
      <w:r>
        <w:rPr>
          <w:szCs w:val="22"/>
        </w:rPr>
        <w:tab/>
      </w:r>
      <w:r>
        <w:rPr>
          <w:szCs w:val="22"/>
        </w:rPr>
        <w:tab/>
      </w:r>
      <w:r>
        <w:rPr>
          <w:szCs w:val="22"/>
        </w:rPr>
        <w:tab/>
        <w:t>Checked By:</w:t>
      </w:r>
      <w:r>
        <w:rPr>
          <w:szCs w:val="22"/>
        </w:rPr>
        <w:tab/>
      </w:r>
      <w:r>
        <w:rPr>
          <w:szCs w:val="22"/>
        </w:rPr>
        <w:tab/>
      </w:r>
      <w:r>
        <w:rPr>
          <w:szCs w:val="22"/>
        </w:rPr>
        <w:tab/>
      </w:r>
      <w:r>
        <w:rPr>
          <w:szCs w:val="22"/>
        </w:rPr>
        <w:tab/>
        <w:t>Approved By:</w:t>
      </w:r>
    </w:p>
    <w:p w14:paraId="7679E47C" w14:textId="77777777" w:rsidR="003B36D6" w:rsidRDefault="003B36D6" w:rsidP="003B36D6">
      <w:pPr>
        <w:spacing w:line="360" w:lineRule="auto"/>
        <w:ind w:left="1155" w:hanging="1155"/>
        <w:jc w:val="both"/>
        <w:rPr>
          <w:szCs w:val="22"/>
        </w:rPr>
      </w:pPr>
      <w:r>
        <w:rPr>
          <w:szCs w:val="22"/>
        </w:rPr>
        <w:t>Date:</w:t>
      </w:r>
      <w:r>
        <w:rPr>
          <w:szCs w:val="22"/>
        </w:rPr>
        <w:tab/>
      </w:r>
      <w:r>
        <w:rPr>
          <w:szCs w:val="22"/>
        </w:rPr>
        <w:tab/>
      </w:r>
      <w:r>
        <w:rPr>
          <w:szCs w:val="22"/>
        </w:rPr>
        <w:tab/>
      </w:r>
      <w:r>
        <w:rPr>
          <w:szCs w:val="22"/>
        </w:rPr>
        <w:tab/>
      </w:r>
      <w:r>
        <w:rPr>
          <w:szCs w:val="22"/>
        </w:rPr>
        <w:tab/>
        <w:t>Date:</w:t>
      </w:r>
      <w:r>
        <w:rPr>
          <w:szCs w:val="22"/>
        </w:rPr>
        <w:tab/>
      </w:r>
      <w:r>
        <w:rPr>
          <w:szCs w:val="22"/>
        </w:rPr>
        <w:tab/>
      </w:r>
      <w:r>
        <w:rPr>
          <w:szCs w:val="22"/>
        </w:rPr>
        <w:tab/>
      </w:r>
      <w:r>
        <w:rPr>
          <w:szCs w:val="22"/>
        </w:rPr>
        <w:tab/>
      </w:r>
      <w:r>
        <w:rPr>
          <w:szCs w:val="22"/>
        </w:rPr>
        <w:tab/>
        <w:t>Date:</w:t>
      </w:r>
    </w:p>
    <w:p w14:paraId="3D3F5F22" w14:textId="77777777" w:rsidR="003B36D6" w:rsidRPr="00485820" w:rsidRDefault="003B36D6" w:rsidP="003B36D6">
      <w:pPr>
        <w:sectPr w:rsidR="003B36D6" w:rsidRPr="00485820" w:rsidSect="00305F5E">
          <w:headerReference w:type="even" r:id="rId31"/>
          <w:headerReference w:type="default" r:id="rId32"/>
          <w:footerReference w:type="default" r:id="rId33"/>
          <w:headerReference w:type="first" r:id="rId34"/>
          <w:pgSz w:w="11909" w:h="16834" w:code="9"/>
          <w:pgMar w:top="1440" w:right="864" w:bottom="1440" w:left="1440" w:header="720" w:footer="0" w:gutter="0"/>
          <w:pgNumType w:start="9"/>
          <w:cols w:space="720"/>
          <w:docGrid w:linePitch="224"/>
        </w:sectPr>
      </w:pPr>
    </w:p>
    <w:p w14:paraId="43317F62" w14:textId="77777777" w:rsidR="003B36D6" w:rsidRDefault="003B36D6" w:rsidP="003B36D6"/>
    <w:p w14:paraId="5CF098E2" w14:textId="77777777" w:rsidR="003B36D6" w:rsidRDefault="003B36D6" w:rsidP="003B36D6"/>
    <w:p w14:paraId="1525FE7B" w14:textId="77777777" w:rsidR="003B36D6" w:rsidRDefault="003B36D6" w:rsidP="003B36D6"/>
    <w:p w14:paraId="6DA06922" w14:textId="77777777" w:rsidR="003B36D6" w:rsidRDefault="003B36D6" w:rsidP="003B36D6"/>
    <w:p w14:paraId="3DEE1CE3" w14:textId="77777777" w:rsidR="003B36D6" w:rsidRDefault="003B36D6" w:rsidP="003B36D6">
      <w:pPr>
        <w:tabs>
          <w:tab w:val="left" w:pos="8055"/>
        </w:tabs>
      </w:pPr>
      <w:r>
        <w:tab/>
      </w:r>
    </w:p>
    <w:p w14:paraId="02838790" w14:textId="77777777" w:rsidR="006E6DFB" w:rsidRDefault="006E6DFB"/>
    <w:sectPr w:rsidR="006E6DFB" w:rsidSect="006461DE">
      <w:headerReference w:type="even" r:id="rId35"/>
      <w:headerReference w:type="default" r:id="rId36"/>
      <w:footerReference w:type="default" r:id="rId37"/>
      <w:headerReference w:type="first" r:id="rId38"/>
      <w:pgSz w:w="11909" w:h="16834" w:code="9"/>
      <w:pgMar w:top="864"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E554" w14:textId="77777777" w:rsidR="00D54649" w:rsidRDefault="00D54649" w:rsidP="003B36D6">
      <w:r>
        <w:separator/>
      </w:r>
    </w:p>
  </w:endnote>
  <w:endnote w:type="continuationSeparator" w:id="0">
    <w:p w14:paraId="26A58C0F" w14:textId="77777777" w:rsidR="00D54649" w:rsidRDefault="00D54649" w:rsidP="003B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evue">
    <w:altName w:val="Calibri"/>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D1D3" w14:textId="77777777" w:rsidR="003B36D6" w:rsidRDefault="003B3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72D2" w14:textId="77777777" w:rsidR="003B36D6" w:rsidRDefault="003B3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1159" w14:textId="77777777" w:rsidR="003B36D6" w:rsidRDefault="003B36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ED11" w14:textId="77777777" w:rsidR="00A44F02" w:rsidRPr="00B72DB8" w:rsidRDefault="00D54649" w:rsidP="00B72D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8D85" w14:textId="77777777" w:rsidR="006461DE" w:rsidRPr="00B72DB8" w:rsidRDefault="00D54649" w:rsidP="00B72D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0D1" w14:textId="77777777" w:rsidR="006461DE" w:rsidRDefault="00D54649">
    <w:pPr>
      <w:rPr>
        <w:szCs w:val="22"/>
      </w:rPr>
    </w:pPr>
    <w:r>
      <w:rPr>
        <w:noProof/>
        <w:sz w:val="16"/>
        <w:lang w:val="en-US"/>
      </w:rPr>
      <w:pict w14:anchorId="39A10B14">
        <v:line id="_x0000_s1026" style="position:absolute;flip:y;z-index:251658240" from="0,7pt" to="453.75pt,9.95pt" strokeweight="2.25pt"/>
      </w:pict>
    </w:r>
  </w:p>
  <w:p w14:paraId="235BC8EA" w14:textId="77777777" w:rsidR="006461DE" w:rsidRDefault="00D54649">
    <w:pPr>
      <w:rPr>
        <w:szCs w:val="22"/>
      </w:rPr>
    </w:pPr>
    <w:proofErr w:type="gramStart"/>
    <w:r>
      <w:rPr>
        <w:sz w:val="16"/>
        <w:szCs w:val="16"/>
      </w:rPr>
      <w:t>Filename:APL</w:t>
    </w:r>
    <w:proofErr w:type="gramEnd"/>
    <w:r>
      <w:rPr>
        <w:sz w:val="16"/>
        <w:szCs w:val="16"/>
      </w:rPr>
      <w:t>_</w:t>
    </w:r>
    <w:r>
      <w:rPr>
        <w:sz w:val="16"/>
        <w:szCs w:val="16"/>
      </w:rPr>
      <w:t>C</w:t>
    </w:r>
    <w:r>
      <w:rPr>
        <w:sz w:val="16"/>
        <w:szCs w:val="16"/>
      </w:rPr>
      <w:t>QA_SOP_0</w:t>
    </w:r>
    <w:r>
      <w:rPr>
        <w:sz w:val="16"/>
        <w:szCs w:val="16"/>
      </w:rPr>
      <w:t>70</w:t>
    </w:r>
    <w:r>
      <w:rPr>
        <w:sz w:val="16"/>
        <w:szCs w:val="16"/>
      </w:rPr>
      <w:t>Issue0</w:t>
    </w:r>
    <w:r>
      <w:rPr>
        <w:sz w:val="16"/>
        <w:szCs w:val="16"/>
      </w:rPr>
      <w:t>1</w:t>
    </w:r>
    <w:r>
      <w:rPr>
        <w:snapToGrid w:val="0"/>
        <w:sz w:val="16"/>
        <w:szCs w:val="16"/>
      </w:rPr>
      <w:tab/>
    </w:r>
    <w:r>
      <w:rPr>
        <w:snapToGrid w:val="0"/>
        <w:sz w:val="16"/>
        <w:szCs w:val="16"/>
      </w:rPr>
      <w:tab/>
    </w:r>
    <w:r>
      <w:rPr>
        <w:snapToGrid w:val="0"/>
        <w:sz w:val="16"/>
        <w:szCs w:val="16"/>
      </w:rPr>
      <w:tab/>
    </w:r>
    <w:r>
      <w:rPr>
        <w:snapToGrid w:val="0"/>
        <w:sz w:val="16"/>
        <w:szCs w:val="16"/>
      </w:rPr>
      <w:tab/>
      <w:t xml:space="preserve">   </w:t>
    </w:r>
    <w:r>
      <w:rPr>
        <w:snapToGrid w:val="0"/>
        <w:sz w:val="16"/>
        <w:szCs w:val="16"/>
      </w:rPr>
      <w:t xml:space="preserve">                                                                </w:t>
    </w:r>
    <w:r w:rsidRPr="00586758">
      <w:rPr>
        <w:snapToGrid w:val="0"/>
        <w:sz w:val="16"/>
        <w:szCs w:val="16"/>
      </w:rPr>
      <w:t xml:space="preserve">Page </w:t>
    </w:r>
    <w:r w:rsidRPr="00586758">
      <w:rPr>
        <w:snapToGrid w:val="0"/>
        <w:sz w:val="16"/>
        <w:szCs w:val="16"/>
      </w:rPr>
      <w:fldChar w:fldCharType="begin"/>
    </w:r>
    <w:r w:rsidRPr="00586758">
      <w:rPr>
        <w:snapToGrid w:val="0"/>
        <w:sz w:val="16"/>
        <w:szCs w:val="16"/>
      </w:rPr>
      <w:instrText xml:space="preserve"> PAGE </w:instrText>
    </w:r>
    <w:r w:rsidRPr="00586758">
      <w:rPr>
        <w:snapToGrid w:val="0"/>
        <w:sz w:val="16"/>
        <w:szCs w:val="16"/>
      </w:rPr>
      <w:fldChar w:fldCharType="separate"/>
    </w:r>
    <w:r>
      <w:rPr>
        <w:noProof/>
        <w:snapToGrid w:val="0"/>
        <w:sz w:val="16"/>
        <w:szCs w:val="16"/>
      </w:rPr>
      <w:t>1</w:t>
    </w:r>
    <w:r w:rsidRPr="00586758">
      <w:rPr>
        <w:snapToGrid w:val="0"/>
        <w:sz w:val="16"/>
        <w:szCs w:val="16"/>
      </w:rPr>
      <w:fldChar w:fldCharType="end"/>
    </w:r>
    <w:r w:rsidRPr="00586758">
      <w:rPr>
        <w:snapToGrid w:val="0"/>
        <w:sz w:val="16"/>
        <w:szCs w:val="16"/>
      </w:rPr>
      <w:t xml:space="preserve"> of </w:t>
    </w:r>
    <w:r w:rsidRPr="00586758">
      <w:rPr>
        <w:snapToGrid w:val="0"/>
        <w:sz w:val="16"/>
        <w:szCs w:val="16"/>
      </w:rPr>
      <w:fldChar w:fldCharType="begin"/>
    </w:r>
    <w:r w:rsidRPr="00586758">
      <w:rPr>
        <w:snapToGrid w:val="0"/>
        <w:sz w:val="16"/>
        <w:szCs w:val="16"/>
      </w:rPr>
      <w:instrText xml:space="preserve"> NUMPAGES </w:instrText>
    </w:r>
    <w:r w:rsidRPr="00586758">
      <w:rPr>
        <w:snapToGrid w:val="0"/>
        <w:sz w:val="16"/>
        <w:szCs w:val="16"/>
      </w:rPr>
      <w:fldChar w:fldCharType="separate"/>
    </w:r>
    <w:r>
      <w:rPr>
        <w:noProof/>
        <w:snapToGrid w:val="0"/>
        <w:sz w:val="16"/>
        <w:szCs w:val="16"/>
      </w:rPr>
      <w:t>10</w:t>
    </w:r>
    <w:r w:rsidRPr="00586758">
      <w:rPr>
        <w:snapToGrid w:val="0"/>
        <w:sz w:val="16"/>
        <w:szCs w:val="16"/>
      </w:rPr>
      <w:fldChar w:fldCharType="end"/>
    </w:r>
  </w:p>
  <w:p w14:paraId="13377D92" w14:textId="77777777" w:rsidR="006461DE" w:rsidRDefault="00D54649">
    <w:pPr>
      <w:tabs>
        <w:tab w:val="right" w:pos="9630"/>
      </w:tabs>
      <w:rPr>
        <w:szCs w:val="22"/>
      </w:rPr>
    </w:pPr>
    <w:r>
      <w:rPr>
        <w:szCs w:val="22"/>
      </w:rPr>
      <w:t xml:space="preserve">                                                    </w:t>
    </w:r>
    <w:r>
      <w:rPr>
        <w:szCs w:val="22"/>
      </w:rPr>
      <w:tab/>
    </w:r>
  </w:p>
  <w:p w14:paraId="52D9053B" w14:textId="77777777" w:rsidR="006461DE" w:rsidRDefault="00D54649">
    <w:pPr>
      <w:jc w:val="center"/>
      <w:rPr>
        <w:b/>
      </w:rPr>
    </w:pPr>
    <w:r>
      <w:rPr>
        <w:b/>
      </w:rPr>
      <w:t>COMPANY CONFIDENTIAL</w:t>
    </w:r>
  </w:p>
  <w:p w14:paraId="6AAA954D" w14:textId="77777777" w:rsidR="006461DE" w:rsidRDefault="00D54649">
    <w:pPr>
      <w:jc w:val="center"/>
      <w:rPr>
        <w:b/>
      </w:rPr>
    </w:pPr>
    <w:r>
      <w:rPr>
        <w:b/>
      </w:rPr>
      <w:t xml:space="preserve">Uncontrolled Copy if </w:t>
    </w:r>
    <w:r>
      <w:rPr>
        <w:b/>
      </w:rPr>
      <w:t>C</w:t>
    </w:r>
    <w:r>
      <w:rPr>
        <w:b/>
      </w:rPr>
      <w:t>QA Stamp is not Red</w:t>
    </w:r>
  </w:p>
  <w:p w14:paraId="2D2EA841" w14:textId="77777777" w:rsidR="006461DE" w:rsidRDefault="00D54649">
    <w:pPr>
      <w:jc w:val="center"/>
      <w:rPr>
        <w:b/>
      </w:rPr>
    </w:pPr>
  </w:p>
  <w:p w14:paraId="71F9940F" w14:textId="77777777" w:rsidR="006461DE" w:rsidRDefault="00D546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0CA3" w14:textId="77777777" w:rsidR="00D54649" w:rsidRDefault="00D54649" w:rsidP="003B36D6">
      <w:r>
        <w:separator/>
      </w:r>
    </w:p>
  </w:footnote>
  <w:footnote w:type="continuationSeparator" w:id="0">
    <w:p w14:paraId="69D62E1D" w14:textId="77777777" w:rsidR="00D54649" w:rsidRDefault="00D54649" w:rsidP="003B3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638E" w14:textId="77777777" w:rsidR="003B36D6" w:rsidRDefault="003B36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CDC3" w14:textId="77777777" w:rsidR="00DC21D7" w:rsidRDefault="00D5464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1429" w14:textId="77777777" w:rsidR="00EB1BAD" w:rsidRPr="00B72DB8" w:rsidRDefault="00D54649" w:rsidP="00B72DB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83B8" w14:textId="77777777" w:rsidR="00DC21D7" w:rsidRDefault="00D54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0"/>
      <w:gridCol w:w="1485"/>
      <w:gridCol w:w="270"/>
      <w:gridCol w:w="1875"/>
    </w:tblGrid>
    <w:tr w:rsidR="00EB1BAD" w14:paraId="1C880B15" w14:textId="77777777">
      <w:tblPrEx>
        <w:tblCellMar>
          <w:top w:w="0" w:type="dxa"/>
          <w:bottom w:w="0" w:type="dxa"/>
        </w:tblCellMar>
      </w:tblPrEx>
      <w:trPr>
        <w:cantSplit/>
      </w:trPr>
      <w:tc>
        <w:tcPr>
          <w:tcW w:w="5280" w:type="dxa"/>
          <w:vMerge w:val="restart"/>
          <w:tcBorders>
            <w:top w:val="nil"/>
            <w:left w:val="nil"/>
            <w:bottom w:val="nil"/>
            <w:right w:val="nil"/>
          </w:tcBorders>
        </w:tcPr>
        <w:p w14:paraId="3C5D3EE8" w14:textId="77777777" w:rsidR="00EB1BAD" w:rsidRPr="00623C42" w:rsidRDefault="00D54649">
          <w:pPr>
            <w:rPr>
              <w:rFonts w:ascii="Revue" w:hAnsi="Revue"/>
              <w:b/>
              <w:bCs/>
              <w:i/>
              <w:iCs/>
              <w:shadow/>
              <w:sz w:val="32"/>
              <w:szCs w:val="32"/>
            </w:rPr>
          </w:pPr>
        </w:p>
      </w:tc>
      <w:tc>
        <w:tcPr>
          <w:tcW w:w="1485" w:type="dxa"/>
          <w:tcBorders>
            <w:left w:val="single" w:sz="4" w:space="0" w:color="auto"/>
            <w:right w:val="single" w:sz="4" w:space="0" w:color="auto"/>
          </w:tcBorders>
        </w:tcPr>
        <w:p w14:paraId="60433102" w14:textId="77777777" w:rsidR="00EB1BAD" w:rsidRDefault="00D54649">
          <w:pPr>
            <w:jc w:val="right"/>
            <w:rPr>
              <w:sz w:val="18"/>
            </w:rPr>
          </w:pPr>
        </w:p>
      </w:tc>
      <w:tc>
        <w:tcPr>
          <w:tcW w:w="270" w:type="dxa"/>
          <w:tcBorders>
            <w:left w:val="single" w:sz="4" w:space="0" w:color="auto"/>
          </w:tcBorders>
          <w:vAlign w:val="center"/>
        </w:tcPr>
        <w:p w14:paraId="0CBBF4B1" w14:textId="77777777" w:rsidR="00EB1BAD" w:rsidRDefault="00D54649">
          <w:pPr>
            <w:pStyle w:val="PlainText"/>
            <w:rPr>
              <w:rFonts w:ascii="Arial" w:hAnsi="Arial"/>
              <w:sz w:val="18"/>
              <w:szCs w:val="18"/>
            </w:rPr>
          </w:pPr>
        </w:p>
      </w:tc>
      <w:tc>
        <w:tcPr>
          <w:tcW w:w="1875" w:type="dxa"/>
          <w:tcBorders>
            <w:left w:val="single" w:sz="4" w:space="0" w:color="auto"/>
          </w:tcBorders>
          <w:vAlign w:val="center"/>
        </w:tcPr>
        <w:p w14:paraId="21A6F169" w14:textId="77777777" w:rsidR="00EB1BAD" w:rsidRDefault="00D54649">
          <w:pPr>
            <w:rPr>
              <w:sz w:val="18"/>
            </w:rPr>
          </w:pPr>
        </w:p>
      </w:tc>
    </w:tr>
    <w:tr w:rsidR="00EB1BAD" w14:paraId="4CF00925" w14:textId="77777777">
      <w:tblPrEx>
        <w:tblCellMar>
          <w:top w:w="0" w:type="dxa"/>
          <w:bottom w:w="0" w:type="dxa"/>
        </w:tblCellMar>
      </w:tblPrEx>
      <w:trPr>
        <w:cantSplit/>
      </w:trPr>
      <w:tc>
        <w:tcPr>
          <w:tcW w:w="5280" w:type="dxa"/>
          <w:vMerge/>
          <w:tcBorders>
            <w:top w:val="nil"/>
            <w:left w:val="nil"/>
            <w:bottom w:val="nil"/>
            <w:right w:val="nil"/>
          </w:tcBorders>
        </w:tcPr>
        <w:p w14:paraId="2A1DF87A" w14:textId="77777777" w:rsidR="00EB1BAD" w:rsidRDefault="00D54649">
          <w:pPr>
            <w:pStyle w:val="PlainText"/>
            <w:jc w:val="right"/>
            <w:rPr>
              <w:rFonts w:ascii="Arial" w:hAnsi="Arial"/>
              <w:sz w:val="18"/>
            </w:rPr>
          </w:pPr>
        </w:p>
      </w:tc>
      <w:tc>
        <w:tcPr>
          <w:tcW w:w="1485" w:type="dxa"/>
          <w:tcBorders>
            <w:left w:val="single" w:sz="4" w:space="0" w:color="auto"/>
            <w:right w:val="single" w:sz="4" w:space="0" w:color="auto"/>
          </w:tcBorders>
        </w:tcPr>
        <w:p w14:paraId="5AD21D9C" w14:textId="77777777" w:rsidR="00EB1BAD" w:rsidRDefault="00D54649">
          <w:pPr>
            <w:jc w:val="right"/>
            <w:rPr>
              <w:sz w:val="18"/>
            </w:rPr>
          </w:pPr>
        </w:p>
      </w:tc>
      <w:tc>
        <w:tcPr>
          <w:tcW w:w="270" w:type="dxa"/>
          <w:tcBorders>
            <w:left w:val="single" w:sz="4" w:space="0" w:color="auto"/>
          </w:tcBorders>
          <w:vAlign w:val="center"/>
        </w:tcPr>
        <w:p w14:paraId="49C6D9D7" w14:textId="77777777" w:rsidR="00EB1BAD" w:rsidRDefault="00D54649">
          <w:pPr>
            <w:pStyle w:val="PlainText"/>
            <w:rPr>
              <w:rFonts w:ascii="Arial" w:hAnsi="Arial"/>
              <w:sz w:val="18"/>
              <w:szCs w:val="18"/>
            </w:rPr>
          </w:pPr>
        </w:p>
      </w:tc>
      <w:tc>
        <w:tcPr>
          <w:tcW w:w="1875" w:type="dxa"/>
          <w:tcBorders>
            <w:left w:val="single" w:sz="4" w:space="0" w:color="auto"/>
          </w:tcBorders>
          <w:vAlign w:val="center"/>
        </w:tcPr>
        <w:p w14:paraId="6C9FE3B8" w14:textId="77777777" w:rsidR="00EB1BAD" w:rsidRDefault="00D54649">
          <w:pPr>
            <w:rPr>
              <w:sz w:val="18"/>
            </w:rPr>
          </w:pPr>
        </w:p>
      </w:tc>
    </w:tr>
    <w:tr w:rsidR="00EB1BAD" w14:paraId="60F3C69B" w14:textId="77777777">
      <w:tblPrEx>
        <w:tblCellMar>
          <w:top w:w="0" w:type="dxa"/>
          <w:bottom w:w="0" w:type="dxa"/>
        </w:tblCellMar>
      </w:tblPrEx>
      <w:trPr>
        <w:cantSplit/>
      </w:trPr>
      <w:tc>
        <w:tcPr>
          <w:tcW w:w="5280" w:type="dxa"/>
          <w:vMerge/>
          <w:tcBorders>
            <w:top w:val="nil"/>
            <w:left w:val="nil"/>
            <w:bottom w:val="nil"/>
            <w:right w:val="nil"/>
          </w:tcBorders>
        </w:tcPr>
        <w:p w14:paraId="2F9BC1A9" w14:textId="77777777" w:rsidR="00EB1BAD" w:rsidRDefault="00D54649">
          <w:pPr>
            <w:pStyle w:val="PlainText"/>
            <w:jc w:val="right"/>
            <w:rPr>
              <w:rFonts w:ascii="Arial" w:hAnsi="Arial"/>
              <w:sz w:val="18"/>
            </w:rPr>
          </w:pPr>
        </w:p>
      </w:tc>
      <w:tc>
        <w:tcPr>
          <w:tcW w:w="1485" w:type="dxa"/>
          <w:tcBorders>
            <w:left w:val="single" w:sz="4" w:space="0" w:color="auto"/>
            <w:bottom w:val="single" w:sz="4" w:space="0" w:color="auto"/>
            <w:right w:val="single" w:sz="4" w:space="0" w:color="auto"/>
          </w:tcBorders>
        </w:tcPr>
        <w:p w14:paraId="0561357B" w14:textId="77777777" w:rsidR="00EB1BAD" w:rsidRDefault="00D54649">
          <w:pPr>
            <w:jc w:val="right"/>
            <w:rPr>
              <w:sz w:val="18"/>
            </w:rPr>
          </w:pPr>
        </w:p>
      </w:tc>
      <w:tc>
        <w:tcPr>
          <w:tcW w:w="270" w:type="dxa"/>
          <w:tcBorders>
            <w:left w:val="single" w:sz="4" w:space="0" w:color="auto"/>
            <w:bottom w:val="single" w:sz="4" w:space="0" w:color="auto"/>
          </w:tcBorders>
          <w:vAlign w:val="center"/>
        </w:tcPr>
        <w:p w14:paraId="7D4D754A" w14:textId="77777777" w:rsidR="00EB1BAD" w:rsidRDefault="00D54649">
          <w:pPr>
            <w:pStyle w:val="PlainText"/>
            <w:rPr>
              <w:rFonts w:ascii="Arial" w:hAnsi="Arial"/>
              <w:sz w:val="18"/>
              <w:szCs w:val="18"/>
            </w:rPr>
          </w:pPr>
        </w:p>
      </w:tc>
      <w:tc>
        <w:tcPr>
          <w:tcW w:w="1875" w:type="dxa"/>
          <w:tcBorders>
            <w:left w:val="single" w:sz="4" w:space="0" w:color="auto"/>
            <w:bottom w:val="single" w:sz="4" w:space="0" w:color="auto"/>
          </w:tcBorders>
          <w:vAlign w:val="center"/>
        </w:tcPr>
        <w:p w14:paraId="1F998E46" w14:textId="77777777" w:rsidR="00EB1BAD" w:rsidRDefault="00D54649">
          <w:pPr>
            <w:rPr>
              <w:sz w:val="18"/>
            </w:rPr>
          </w:pPr>
        </w:p>
      </w:tc>
    </w:tr>
    <w:tr w:rsidR="00EB1BAD" w14:paraId="25135978" w14:textId="77777777">
      <w:tblPrEx>
        <w:tblCellMar>
          <w:top w:w="0" w:type="dxa"/>
          <w:bottom w:w="0" w:type="dxa"/>
        </w:tblCellMar>
      </w:tblPrEx>
      <w:trPr>
        <w:cantSplit/>
        <w:trHeight w:val="430"/>
      </w:trPr>
      <w:tc>
        <w:tcPr>
          <w:tcW w:w="8910" w:type="dxa"/>
          <w:gridSpan w:val="4"/>
          <w:tcBorders>
            <w:top w:val="nil"/>
            <w:left w:val="nil"/>
            <w:bottom w:val="nil"/>
            <w:right w:val="nil"/>
          </w:tcBorders>
          <w:vAlign w:val="center"/>
        </w:tcPr>
        <w:p w14:paraId="03170479" w14:textId="77777777" w:rsidR="00EB1BAD" w:rsidRDefault="00D54649">
          <w:pPr>
            <w:rPr>
              <w:b/>
              <w:bCs/>
            </w:rPr>
          </w:pPr>
          <w:r>
            <w:rPr>
              <w:rFonts w:cs="Arial"/>
              <w:b/>
              <w:color w:val="000000"/>
            </w:rPr>
            <w:t xml:space="preserve">OPERATION </w:t>
          </w:r>
          <w:r>
            <w:rPr>
              <w:rFonts w:cs="Arial"/>
              <w:b/>
              <w:color w:val="000000"/>
            </w:rPr>
            <w:t xml:space="preserve">AND CALIBRATION </w:t>
          </w:r>
          <w:r>
            <w:rPr>
              <w:rFonts w:cs="Arial"/>
              <w:b/>
              <w:color w:val="000000"/>
            </w:rPr>
            <w:t xml:space="preserve">OF </w:t>
          </w:r>
          <w:r>
            <w:rPr>
              <w:rFonts w:cs="Arial"/>
              <w:b/>
              <w:color w:val="000000"/>
            </w:rPr>
            <w:t>CONDUCTIVITY METER</w:t>
          </w:r>
          <w:r>
            <w:rPr>
              <w:rFonts w:cs="Arial"/>
              <w:b/>
              <w:color w:val="000000"/>
            </w:rPr>
            <w:t xml:space="preserve"> </w:t>
          </w:r>
          <w:r>
            <w:rPr>
              <w:rFonts w:cs="Arial"/>
              <w:b/>
              <w:color w:val="000000"/>
            </w:rPr>
            <w:t>(</w:t>
          </w:r>
          <w:r>
            <w:rPr>
              <w:rFonts w:cs="Arial"/>
              <w:b/>
              <w:color w:val="000000"/>
            </w:rPr>
            <w:t>ECTDS</w:t>
          </w:r>
          <w:r>
            <w:rPr>
              <w:rFonts w:cs="Arial"/>
              <w:b/>
              <w:color w:val="000000"/>
            </w:rPr>
            <w:t>)</w:t>
          </w:r>
          <w:r>
            <w:rPr>
              <w:rFonts w:cs="Arial"/>
              <w:b/>
              <w:color w:val="000000"/>
            </w:rPr>
            <w:t>-ELICO</w:t>
          </w:r>
        </w:p>
      </w:tc>
    </w:tr>
  </w:tbl>
  <w:p w14:paraId="725C1D52" w14:textId="77777777" w:rsidR="00EB1BAD" w:rsidRDefault="00D54649">
    <w:pPr>
      <w:pStyle w:val="PlainText"/>
    </w:pPr>
    <w:r>
      <w:rPr>
        <w:noProof/>
      </w:rPr>
      <w:pict w14:anchorId="72D6FAB7">
        <v:line id="_x0000_s1025" style="position:absolute;z-index:251657216;mso-position-horizontal-relative:text;mso-position-vertical-relative:text" from="-1.15pt,3.6pt" to="481.25pt,3.6pt" strokeweight="2.25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CC2F" w14:textId="77777777" w:rsidR="003B36D6" w:rsidRDefault="003B36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E69C" w14:textId="77777777" w:rsidR="00DC21D7" w:rsidRDefault="00D546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64C6" w14:textId="77777777" w:rsidR="00A44F02" w:rsidRPr="00B72DB8" w:rsidRDefault="00D54649" w:rsidP="00B72D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C543" w14:textId="77777777" w:rsidR="00DC21D7" w:rsidRDefault="00D546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F2EE" w14:textId="77777777" w:rsidR="00DC21D7" w:rsidRDefault="00D546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BA4F" w14:textId="77777777" w:rsidR="006461DE" w:rsidRPr="00B72DB8" w:rsidRDefault="00D54649" w:rsidP="00B72D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FB6F" w14:textId="77777777" w:rsidR="00DC21D7" w:rsidRDefault="00D54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56B6"/>
    <w:multiLevelType w:val="multilevel"/>
    <w:tmpl w:val="971C952A"/>
    <w:lvl w:ilvl="0">
      <w:numFmt w:val="decimal"/>
      <w:lvlText w:val="%1.0"/>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0F1112F"/>
    <w:multiLevelType w:val="multilevel"/>
    <w:tmpl w:val="04090025"/>
    <w:lvl w:ilvl="0">
      <w:start w:val="1"/>
      <w:numFmt w:val="decimal"/>
      <w:pStyle w:val="Heading1"/>
      <w:lvlText w:val="%1"/>
      <w:lvlJc w:val="left"/>
      <w:pPr>
        <w:tabs>
          <w:tab w:val="num" w:pos="432"/>
        </w:tabs>
        <w:ind w:left="432" w:hanging="432"/>
      </w:pPr>
      <w:rPr>
        <w:rFonts w:hint="default"/>
        <w:b/>
        <w:i w:val="0"/>
        <w:sz w:val="22"/>
      </w:rPr>
    </w:lvl>
    <w:lvl w:ilvl="1">
      <w:start w:val="1"/>
      <w:numFmt w:val="decimal"/>
      <w:pStyle w:val="Heading2"/>
      <w:lvlText w:val="%1.%2"/>
      <w:lvlJc w:val="left"/>
      <w:pPr>
        <w:tabs>
          <w:tab w:val="num" w:pos="576"/>
        </w:tabs>
        <w:ind w:left="576" w:hanging="576"/>
      </w:pPr>
      <w:rPr>
        <w:rFonts w:hint="default"/>
        <w:b/>
        <w:bCs/>
        <w:i w:val="0"/>
        <w:iCs w:val="0"/>
        <w:caps w:val="0"/>
        <w:smallCaps w:val="0"/>
        <w:strike w:val="0"/>
        <w:dstrike w:val="0"/>
        <w:outline w:val="0"/>
        <w:shadow w:val="0"/>
        <w:emboss w:val="0"/>
        <w:imprint w:val="0"/>
        <w:color w:val="auto"/>
        <w:spacing w:val="0"/>
        <w:w w:val="100"/>
        <w:kern w:val="0"/>
        <w:position w:val="0"/>
        <w:sz w:val="22"/>
        <w:u w:val="none"/>
        <w:effect w:val="none"/>
        <w:em w:val="none"/>
      </w:rPr>
    </w:lvl>
    <w:lvl w:ilvl="2">
      <w:start w:val="1"/>
      <w:numFmt w:val="decimal"/>
      <w:pStyle w:val="Heading3"/>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1194"/>
        </w:tabs>
        <w:ind w:left="1194" w:hanging="864"/>
      </w:pPr>
      <w:rPr>
        <w:rFonts w:hint="default"/>
        <w:b w:val="0"/>
        <w:i w:val="0"/>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2C243D4"/>
    <w:multiLevelType w:val="multilevel"/>
    <w:tmpl w:val="B7408664"/>
    <w:lvl w:ilvl="0">
      <w:start w:val="5"/>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45926"/>
    <w:rsid w:val="003B36D6"/>
    <w:rsid w:val="006E6DFB"/>
    <w:rsid w:val="00D54649"/>
    <w:rsid w:val="00ED2F33"/>
    <w:rsid w:val="00F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decimalSymbol w:val="."/>
  <w:listSeparator w:val=","/>
  <w15:chartTrackingRefBased/>
  <w15:docId w15:val="{CD27683B-2A12-4558-8640-4A55BA30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D6"/>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3B36D6"/>
    <w:pPr>
      <w:keepNext/>
      <w:numPr>
        <w:numId w:val="1"/>
      </w:numPr>
      <w:spacing w:before="240" w:after="60"/>
      <w:outlineLvl w:val="0"/>
    </w:pPr>
    <w:rPr>
      <w:b/>
      <w:caps/>
    </w:rPr>
  </w:style>
  <w:style w:type="paragraph" w:styleId="Heading2">
    <w:name w:val="heading 2"/>
    <w:basedOn w:val="Heading1"/>
    <w:next w:val="BodyText2"/>
    <w:link w:val="Heading2Char"/>
    <w:qFormat/>
    <w:rsid w:val="003B36D6"/>
    <w:pPr>
      <w:numPr>
        <w:ilvl w:val="1"/>
      </w:numPr>
      <w:outlineLvl w:val="1"/>
    </w:pPr>
  </w:style>
  <w:style w:type="paragraph" w:styleId="Heading3">
    <w:name w:val="heading 3"/>
    <w:basedOn w:val="Heading2"/>
    <w:next w:val="BodyText3"/>
    <w:link w:val="Heading3Char"/>
    <w:qFormat/>
    <w:rsid w:val="003B36D6"/>
    <w:pPr>
      <w:numPr>
        <w:ilvl w:val="2"/>
      </w:numPr>
      <w:outlineLvl w:val="2"/>
    </w:pPr>
    <w:rPr>
      <w:b w:val="0"/>
      <w:caps w:val="0"/>
    </w:rPr>
  </w:style>
  <w:style w:type="paragraph" w:styleId="Heading4">
    <w:name w:val="heading 4"/>
    <w:basedOn w:val="Heading3"/>
    <w:next w:val="Normal"/>
    <w:link w:val="Heading4Char"/>
    <w:qFormat/>
    <w:rsid w:val="003B36D6"/>
    <w:pPr>
      <w:numPr>
        <w:ilvl w:val="3"/>
      </w:numPr>
      <w:outlineLvl w:val="3"/>
    </w:pPr>
  </w:style>
  <w:style w:type="paragraph" w:styleId="Heading5">
    <w:name w:val="heading 5"/>
    <w:basedOn w:val="Normal"/>
    <w:next w:val="Normal"/>
    <w:link w:val="Heading5Char"/>
    <w:qFormat/>
    <w:rsid w:val="003B36D6"/>
    <w:pPr>
      <w:numPr>
        <w:ilvl w:val="4"/>
        <w:numId w:val="1"/>
      </w:numPr>
      <w:spacing w:before="240" w:after="60"/>
      <w:outlineLvl w:val="4"/>
    </w:pPr>
  </w:style>
  <w:style w:type="paragraph" w:styleId="Heading6">
    <w:name w:val="heading 6"/>
    <w:basedOn w:val="Normal"/>
    <w:next w:val="Normal"/>
    <w:link w:val="Heading6Char"/>
    <w:qFormat/>
    <w:rsid w:val="003B36D6"/>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rsid w:val="003B36D6"/>
    <w:pPr>
      <w:numPr>
        <w:ilvl w:val="6"/>
        <w:numId w:val="1"/>
      </w:numPr>
      <w:spacing w:before="240" w:after="60"/>
      <w:outlineLvl w:val="6"/>
    </w:pPr>
    <w:rPr>
      <w:sz w:val="20"/>
    </w:rPr>
  </w:style>
  <w:style w:type="paragraph" w:styleId="Heading8">
    <w:name w:val="heading 8"/>
    <w:basedOn w:val="Normal"/>
    <w:next w:val="Normal"/>
    <w:link w:val="Heading8Char"/>
    <w:qFormat/>
    <w:rsid w:val="003B36D6"/>
    <w:pPr>
      <w:numPr>
        <w:ilvl w:val="7"/>
        <w:numId w:val="1"/>
      </w:numPr>
      <w:spacing w:before="240" w:after="60"/>
      <w:outlineLvl w:val="7"/>
    </w:pPr>
    <w:rPr>
      <w:i/>
      <w:sz w:val="20"/>
    </w:rPr>
  </w:style>
  <w:style w:type="paragraph" w:styleId="Heading9">
    <w:name w:val="heading 9"/>
    <w:basedOn w:val="Normal"/>
    <w:next w:val="Normal"/>
    <w:link w:val="Heading9Char"/>
    <w:qFormat/>
    <w:rsid w:val="003B36D6"/>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36D6"/>
    <w:rPr>
      <w:rFonts w:ascii="Arial" w:eastAsia="Times New Roman" w:hAnsi="Arial" w:cs="Times New Roman"/>
      <w:b/>
      <w:caps/>
      <w:szCs w:val="20"/>
      <w:lang w:val="en-GB"/>
    </w:rPr>
  </w:style>
  <w:style w:type="character" w:customStyle="1" w:styleId="Heading2Char">
    <w:name w:val="Heading 2 Char"/>
    <w:basedOn w:val="DefaultParagraphFont"/>
    <w:link w:val="Heading2"/>
    <w:rsid w:val="003B36D6"/>
    <w:rPr>
      <w:rFonts w:ascii="Arial" w:eastAsia="Times New Roman" w:hAnsi="Arial" w:cs="Times New Roman"/>
      <w:b/>
      <w:caps/>
      <w:szCs w:val="20"/>
      <w:lang w:val="en-GB"/>
    </w:rPr>
  </w:style>
  <w:style w:type="character" w:customStyle="1" w:styleId="Heading3Char">
    <w:name w:val="Heading 3 Char"/>
    <w:basedOn w:val="DefaultParagraphFont"/>
    <w:link w:val="Heading3"/>
    <w:rsid w:val="003B36D6"/>
    <w:rPr>
      <w:rFonts w:ascii="Arial" w:eastAsia="Times New Roman" w:hAnsi="Arial" w:cs="Times New Roman"/>
      <w:szCs w:val="20"/>
      <w:lang w:val="en-GB"/>
    </w:rPr>
  </w:style>
  <w:style w:type="character" w:customStyle="1" w:styleId="Heading4Char">
    <w:name w:val="Heading 4 Char"/>
    <w:basedOn w:val="DefaultParagraphFont"/>
    <w:link w:val="Heading4"/>
    <w:rsid w:val="003B36D6"/>
    <w:rPr>
      <w:rFonts w:ascii="Arial" w:eastAsia="Times New Roman" w:hAnsi="Arial" w:cs="Times New Roman"/>
      <w:szCs w:val="20"/>
      <w:lang w:val="en-GB"/>
    </w:rPr>
  </w:style>
  <w:style w:type="character" w:customStyle="1" w:styleId="Heading5Char">
    <w:name w:val="Heading 5 Char"/>
    <w:basedOn w:val="DefaultParagraphFont"/>
    <w:link w:val="Heading5"/>
    <w:rsid w:val="003B36D6"/>
    <w:rPr>
      <w:rFonts w:ascii="Arial" w:eastAsia="Times New Roman" w:hAnsi="Arial" w:cs="Times New Roman"/>
      <w:szCs w:val="20"/>
      <w:lang w:val="en-GB"/>
    </w:rPr>
  </w:style>
  <w:style w:type="character" w:customStyle="1" w:styleId="Heading6Char">
    <w:name w:val="Heading 6 Char"/>
    <w:basedOn w:val="DefaultParagraphFont"/>
    <w:link w:val="Heading6"/>
    <w:rsid w:val="003B36D6"/>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3B36D6"/>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3B36D6"/>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3B36D6"/>
    <w:rPr>
      <w:rFonts w:ascii="Arial" w:eastAsia="Times New Roman" w:hAnsi="Arial" w:cs="Times New Roman"/>
      <w:b/>
      <w:i/>
      <w:sz w:val="18"/>
      <w:szCs w:val="20"/>
      <w:lang w:val="en-GB"/>
    </w:rPr>
  </w:style>
  <w:style w:type="paragraph" w:customStyle="1" w:styleId="BodyText2">
    <w:name w:val="BodyText2"/>
    <w:basedOn w:val="Normal"/>
    <w:rsid w:val="003B36D6"/>
    <w:pPr>
      <w:ind w:left="1440"/>
    </w:pPr>
  </w:style>
  <w:style w:type="paragraph" w:customStyle="1" w:styleId="BodyText3">
    <w:name w:val="BodyText3"/>
    <w:basedOn w:val="BodyText2"/>
    <w:rsid w:val="003B36D6"/>
    <w:pPr>
      <w:ind w:left="2155"/>
    </w:pPr>
  </w:style>
  <w:style w:type="paragraph" w:styleId="Header">
    <w:name w:val="header"/>
    <w:basedOn w:val="Normal"/>
    <w:link w:val="HeaderChar"/>
    <w:rsid w:val="003B36D6"/>
    <w:pPr>
      <w:tabs>
        <w:tab w:val="center" w:pos="4320"/>
        <w:tab w:val="right" w:pos="8640"/>
      </w:tabs>
    </w:pPr>
    <w:rPr>
      <w:b/>
    </w:rPr>
  </w:style>
  <w:style w:type="character" w:customStyle="1" w:styleId="HeaderChar">
    <w:name w:val="Header Char"/>
    <w:basedOn w:val="DefaultParagraphFont"/>
    <w:link w:val="Header"/>
    <w:rsid w:val="003B36D6"/>
    <w:rPr>
      <w:rFonts w:ascii="Arial" w:eastAsia="Times New Roman" w:hAnsi="Arial" w:cs="Times New Roman"/>
      <w:b/>
      <w:szCs w:val="20"/>
      <w:lang w:val="en-GB"/>
    </w:rPr>
  </w:style>
  <w:style w:type="paragraph" w:styleId="Footer">
    <w:name w:val="footer"/>
    <w:basedOn w:val="Normal"/>
    <w:link w:val="FooterChar"/>
    <w:rsid w:val="003B36D6"/>
    <w:pPr>
      <w:tabs>
        <w:tab w:val="center" w:pos="4320"/>
        <w:tab w:val="right" w:pos="8640"/>
      </w:tabs>
    </w:pPr>
  </w:style>
  <w:style w:type="character" w:customStyle="1" w:styleId="FooterChar">
    <w:name w:val="Footer Char"/>
    <w:basedOn w:val="DefaultParagraphFont"/>
    <w:link w:val="Footer"/>
    <w:rsid w:val="003B36D6"/>
    <w:rPr>
      <w:rFonts w:ascii="Arial" w:eastAsia="Times New Roman" w:hAnsi="Arial" w:cs="Times New Roman"/>
      <w:szCs w:val="20"/>
      <w:lang w:val="en-GB"/>
    </w:rPr>
  </w:style>
  <w:style w:type="paragraph" w:styleId="Title">
    <w:name w:val="Title"/>
    <w:basedOn w:val="Normal"/>
    <w:link w:val="TitleChar"/>
    <w:qFormat/>
    <w:rsid w:val="003B36D6"/>
    <w:pPr>
      <w:jc w:val="center"/>
    </w:pPr>
    <w:rPr>
      <w:b/>
    </w:rPr>
  </w:style>
  <w:style w:type="character" w:customStyle="1" w:styleId="TitleChar">
    <w:name w:val="Title Char"/>
    <w:basedOn w:val="DefaultParagraphFont"/>
    <w:link w:val="Title"/>
    <w:rsid w:val="003B36D6"/>
    <w:rPr>
      <w:rFonts w:ascii="Arial" w:eastAsia="Times New Roman" w:hAnsi="Arial" w:cs="Times New Roman"/>
      <w:b/>
      <w:szCs w:val="20"/>
      <w:lang w:val="en-GB"/>
    </w:rPr>
  </w:style>
  <w:style w:type="paragraph" w:styleId="TOC1">
    <w:name w:val="toc 1"/>
    <w:basedOn w:val="Normal"/>
    <w:next w:val="Normal"/>
    <w:autoRedefine/>
    <w:semiHidden/>
    <w:rsid w:val="003B36D6"/>
    <w:pPr>
      <w:tabs>
        <w:tab w:val="left" w:pos="720"/>
        <w:tab w:val="right" w:leader="hyphen" w:pos="9741"/>
      </w:tabs>
      <w:spacing w:before="120" w:after="120"/>
      <w:ind w:left="720" w:right="432" w:hanging="720"/>
    </w:pPr>
    <w:rPr>
      <w:caps/>
      <w:noProof/>
    </w:rPr>
  </w:style>
  <w:style w:type="paragraph" w:styleId="BodyText30">
    <w:name w:val="Body Text 3"/>
    <w:basedOn w:val="Normal"/>
    <w:link w:val="BodyText3Char"/>
    <w:rsid w:val="003B36D6"/>
    <w:pPr>
      <w:spacing w:after="120"/>
    </w:pPr>
    <w:rPr>
      <w:sz w:val="16"/>
    </w:rPr>
  </w:style>
  <w:style w:type="character" w:customStyle="1" w:styleId="BodyText3Char">
    <w:name w:val="Body Text 3 Char"/>
    <w:basedOn w:val="DefaultParagraphFont"/>
    <w:link w:val="BodyText30"/>
    <w:rsid w:val="003B36D6"/>
    <w:rPr>
      <w:rFonts w:ascii="Arial" w:eastAsia="Times New Roman" w:hAnsi="Arial" w:cs="Times New Roman"/>
      <w:sz w:val="16"/>
      <w:szCs w:val="20"/>
      <w:lang w:val="en-GB"/>
    </w:rPr>
  </w:style>
  <w:style w:type="paragraph" w:styleId="BodyText20">
    <w:name w:val="Body Text 2"/>
    <w:basedOn w:val="Normal"/>
    <w:link w:val="BodyText2Char"/>
    <w:rsid w:val="003B36D6"/>
    <w:rPr>
      <w:sz w:val="14"/>
    </w:rPr>
  </w:style>
  <w:style w:type="character" w:customStyle="1" w:styleId="BodyText2Char">
    <w:name w:val="Body Text 2 Char"/>
    <w:basedOn w:val="DefaultParagraphFont"/>
    <w:link w:val="BodyText20"/>
    <w:rsid w:val="003B36D6"/>
    <w:rPr>
      <w:rFonts w:ascii="Arial" w:eastAsia="Times New Roman" w:hAnsi="Arial" w:cs="Times New Roman"/>
      <w:sz w:val="14"/>
      <w:szCs w:val="20"/>
      <w:lang w:val="en-GB"/>
    </w:rPr>
  </w:style>
  <w:style w:type="paragraph" w:styleId="PlainText">
    <w:name w:val="Plain Text"/>
    <w:basedOn w:val="Normal"/>
    <w:link w:val="PlainTextChar"/>
    <w:rsid w:val="003B36D6"/>
    <w:rPr>
      <w:rFonts w:ascii="Courier New" w:hAnsi="Courier New"/>
      <w:sz w:val="20"/>
      <w:lang w:val="en-US"/>
    </w:rPr>
  </w:style>
  <w:style w:type="character" w:customStyle="1" w:styleId="PlainTextChar">
    <w:name w:val="Plain Text Char"/>
    <w:basedOn w:val="DefaultParagraphFont"/>
    <w:link w:val="PlainText"/>
    <w:rsid w:val="003B36D6"/>
    <w:rPr>
      <w:rFonts w:ascii="Courier New" w:eastAsia="Times New Roman" w:hAnsi="Courier New" w:cs="Times New Roman"/>
      <w:sz w:val="20"/>
      <w:szCs w:val="20"/>
    </w:rPr>
  </w:style>
  <w:style w:type="table" w:styleId="TableGrid">
    <w:name w:val="Table Grid"/>
    <w:basedOn w:val="TableNormal"/>
    <w:rsid w:val="003B36D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th.unm.edu/~loring/links/art_stuff/triangles.gif" TargetMode="External"/><Relationship Id="rId18" Type="http://schemas.openxmlformats.org/officeDocument/2006/relationships/image" Target="../Desktop/UP_files/images.jpg" TargetMode="External"/><Relationship Id="rId26" Type="http://schemas.openxmlformats.org/officeDocument/2006/relationships/footer" Target="footer3.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header" Target="header9.xml"/><Relationship Id="rId7" Type="http://schemas.openxmlformats.org/officeDocument/2006/relationships/hyperlink" Target="http://www.math.unm.edu/~loring/links/art_stuff/triangles.gif" TargetMode="External"/><Relationship Id="rId12" Type="http://schemas.openxmlformats.org/officeDocument/2006/relationships/image" Target="http://t2.gstatic.com/images?q=tbn:7qk6f9mmaRhlaM:http://upload.wikimedia.org/wikipedia/commons/thumb/d/d0/ArrowDown.svg/560px-ArrowDown.svg.png" TargetMode="External"/><Relationship Id="rId17" Type="http://schemas.openxmlformats.org/officeDocument/2006/relationships/hyperlink" Target="http://www.math.unm.edu/~loring/links/art_stuff/triangles.gif" TargetMode="External"/><Relationship Id="rId25" Type="http://schemas.openxmlformats.org/officeDocument/2006/relationships/header" Target="header3.xml"/><Relationship Id="rId33" Type="http://schemas.openxmlformats.org/officeDocument/2006/relationships/footer" Target="footer5.xm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image" Target="http://t2.gstatic.com/images?q=tbn:7qk6f9mmaRhlaM:http://upload.wikimedia.org/wikipedia/commons/thumb/d/d0/ArrowDown.svg/560px-ArrowDown.svg.png" TargetMode="External"/><Relationship Id="rId20" Type="http://schemas.openxmlformats.org/officeDocument/2006/relationships/image" Target="http://t2.gstatic.com/images?q=tbn:7qk6f9mmaRhlaM:http://upload.wikimedia.org/wikipedia/commons/thumb/d/d0/ArrowDown.svg/560px-ArrowDown.svg.png"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2.xml"/><Relationship Id="rId32" Type="http://schemas.openxmlformats.org/officeDocument/2006/relationships/header" Target="header8.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ogle.co.in/imgres?imgurl=http://upload.wikimedia.org/wikipedia/commons/thumb/d/d0/ArrowDown.svg/560px-ArrowDown.svg.png&amp;imgrefurl=http://commons.wikimedia.org/wiki/File:ArrowDown.svg&amp;usg=__QS7aPFRgxA9hU5naRsHRRHf1lUg=&amp;h=560&amp;w=560&amp;sz=8&amp;hl=en&amp;start=12&amp;itbs=1&amp;tbnid=7qk6f9mmaRhlaM:&amp;tbnh=133&amp;tbnw=133&amp;prev=/images%3Fq%3Darrow%2Bdown%26hl%3Den%26gbv%3D2%26tbs%3Disch:1"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header" Target="header11.xml"/><Relationship Id="rId10" Type="http://schemas.openxmlformats.org/officeDocument/2006/relationships/hyperlink" Target="http://www.google.co.in/imgres?imgurl=http://upload.wikimedia.org/wikipedia/commons/thumb/d/d0/ArrowDown.svg/560px-ArrowDown.svg.png&amp;imgrefurl=http://commons.wikimedia.org/wiki/File:ArrowDown.svg&amp;usg=__QS7aPFRgxA9hU5naRsHRRHf1lUg=&amp;h=560&amp;w=560&amp;sz=8&amp;hl=en&amp;start=12&amp;itbs=1&amp;tbnid=7qk6f9mmaRhlaM:&amp;tbnh=133&amp;tbnw=133&amp;prev=/images%3Fq%3Darrow%2Bdown%26hl%3Den%26gbv%3D2%26tbs%3Disch:1" TargetMode="External"/><Relationship Id="rId19" Type="http://schemas.openxmlformats.org/officeDocument/2006/relationships/hyperlink" Target="http://www.google.co.in/imgres?imgurl=http://upload.wikimedia.org/wikipedia/commons/thumb/d/d0/ArrowDown.svg/560px-ArrowDown.svg.png&amp;imgrefurl=http://commons.wikimedia.org/wiki/File:ArrowDown.svg&amp;usg=__QS7aPFRgxA9hU5naRsHRRHf1lUg=&amp;h=560&amp;w=560&amp;sz=8&amp;hl=en&amp;start=12&amp;itbs=1&amp;tbnid=7qk6f9mmaRhlaM:&amp;tbnh=133&amp;tbnw=133&amp;prev=/images%3Fq%3Darrow%2Bdown%26hl%3Den%26gbv%3D2%26tbs%3Disch:1" TargetMode="Externa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Desktop/UP_files/images.jpg" TargetMode="External"/><Relationship Id="rId14" Type="http://schemas.openxmlformats.org/officeDocument/2006/relationships/image" Target="../Desktop/UP_files/images.jpg"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2044</Words>
  <Characters>11657</Characters>
  <Application>Microsoft Office Word</Application>
  <DocSecurity>0</DocSecurity>
  <Lines>97</Lines>
  <Paragraphs>27</Paragraphs>
  <ScaleCrop>false</ScaleCrop>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2</cp:revision>
  <dcterms:created xsi:type="dcterms:W3CDTF">2022-02-15T18:35:00Z</dcterms:created>
  <dcterms:modified xsi:type="dcterms:W3CDTF">2022-02-15T18:36:00Z</dcterms:modified>
</cp:coreProperties>
</file>