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owh2pw0mmmk" w:id="0"/>
      <w:bookmarkEnd w:id="0"/>
      <w:r w:rsidDel="00000000" w:rsidR="00000000" w:rsidRPr="00000000">
        <w:rPr>
          <w:rtl w:val="0"/>
        </w:rPr>
        <w:t xml:space="preserve">JD For Outside Sales Manager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Job Title: Outside Sales Manager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66symelpw1md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are seeking an experienced and results-driven Outside Sales Manager to lead and manage our outside sales team. The Outside Sales Manager will be responsible for developing and implementing sales strategies, building and managing a high-performing sales team, and achieving sales targets and goals through outside sales techniques. The Outside Sales Manager will play a critical role in driving the company's revenue by identifying new business opportunities and fostering strong relationships with key clients.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rdpkjuogtzg7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 and implement sales strategies to achieve revenue and growth goals through outside sales techniques such as face-to-face meetings, cold calling, and networking events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Build and manage a high-performing outside sales team, including hiring, training, and mentoring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Set and monitor sales targets and KPIs for the team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Stay current with industry trends and competitor activity to inform sales strategies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Build and maintain relationships with key clients and partners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Collaborate with other departments such as marketing and product development to drive growth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Analyze sales data and provide regular reports on sales activity and forecasts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Continuously improve sales processes and techniques through feedback and training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Drive the company's revenue by identifying new business opportunities and fostering strong relationships with key clients through outside sales techniques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8gcy8ea82o27" w:id="3"/>
      <w:bookmarkEnd w:id="3"/>
      <w:r w:rsidDel="00000000" w:rsidR="00000000" w:rsidRPr="00000000">
        <w:rPr>
          <w:rtl w:val="0"/>
        </w:rPr>
        <w:t xml:space="preserve">Technical Competency Requirements: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30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In-depth knowledge of sales techniques and strategies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Understanding of sales forecasting, pipeline management, and sales reporting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Proficiency in CRM systems and sales automation tools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Knowledge of market trends, competition, and industry regulations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Ability to analyze sales data and make data-driven decisions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30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Proficiency in Microsoft Office Suite and other relevant software</w:t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jgx3k3y4a267" w:id="4"/>
      <w:bookmarkEnd w:id="4"/>
      <w:r w:rsidDel="00000000" w:rsidR="00000000" w:rsidRPr="00000000">
        <w:rPr>
          <w:rtl w:val="0"/>
        </w:rPr>
        <w:t xml:space="preserve">Behavioral Competency Requirements: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30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Leadership and management skills to build and motivate a high-performing sales team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Problem-solving and analytical skills to identify and resolve issues affecting sales performance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Excellent communication and interpersonal abilities to build and maintain relationships with clients, team members, and stakeholders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Results-oriented mindset with a proven ability to meet and exceed sales targets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Flexibility and adaptability to work in a fast-paced environment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</w:pBdr>
        <w:shd w:fill="f7f7f8" w:val="clear"/>
        <w:spacing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Ability to work independently and as part of a team, collaborating with colleagues across different departments and locations.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gz5m2zmc6mjv" w:id="5"/>
      <w:bookmarkEnd w:id="5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Bachelor's degree in Sales, Business Administration, or related field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Minimum of 5-7 years of sales experience, with at least 3 years in a sales management role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Strong understanding of outside sales techniques and strategies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Experience with CRM software is a plus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Experience in the relevant industry is a plus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Strong computer skills, including proficiency in Microsoft Office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Proven track record of meeting and exceeding sales targets and goals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membership.chrm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