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7654" w:type="dxa"/>
        <w:tblInd w:w="18" w:type="dxa"/>
        <w:tblLook w:val="04A0" w:firstRow="1" w:lastRow="0" w:firstColumn="1" w:lastColumn="0" w:noHBand="0" w:noVBand="1"/>
      </w:tblPr>
      <w:tblGrid>
        <w:gridCol w:w="4470"/>
        <w:gridCol w:w="2551"/>
        <w:gridCol w:w="5612"/>
        <w:gridCol w:w="2018"/>
        <w:gridCol w:w="3003"/>
      </w:tblGrid>
      <w:tr w:rsidR="006444B4" w:rsidTr="007B05BB">
        <w:trPr>
          <w:trHeight w:val="249"/>
        </w:trPr>
        <w:tc>
          <w:tcPr>
            <w:tcW w:w="4470" w:type="dxa"/>
            <w:vMerge w:val="restart"/>
          </w:tcPr>
          <w:p w:rsidR="006444B4" w:rsidRPr="00A40F81" w:rsidRDefault="006444B4" w:rsidP="003F05CE">
            <w:pPr>
              <w:jc w:val="right"/>
              <w:rPr>
                <w:rFonts w:ascii="Calisto MT" w:hAnsi="Calisto MT"/>
                <w:b/>
                <w:sz w:val="12"/>
              </w:rPr>
            </w:pPr>
            <w:r>
              <w:rPr>
                <w:noProof/>
              </w:rPr>
              <w:drawing>
                <wp:anchor distT="0" distB="0" distL="114300" distR="114300" simplePos="0" relativeHeight="25165926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3F05CE">
            <w:pPr>
              <w:rPr>
                <w:rFonts w:ascii="Calisto MT" w:hAnsi="Calisto MT"/>
                <w:b/>
                <w:sz w:val="24"/>
              </w:rPr>
            </w:pPr>
            <w:r>
              <w:rPr>
                <w:rFonts w:ascii="Calisto MT" w:hAnsi="Calisto MT"/>
                <w:b/>
                <w:sz w:val="24"/>
              </w:rPr>
              <w:tab/>
              <w:t>GRADES 1 to 12</w:t>
            </w:r>
          </w:p>
          <w:p w:rsidR="006444B4" w:rsidRPr="00A40F81" w:rsidRDefault="006444B4" w:rsidP="003F05CE">
            <w:pPr>
              <w:rPr>
                <w:rFonts w:ascii="Calisto MT" w:hAnsi="Calisto MT"/>
                <w:b/>
                <w:sz w:val="24"/>
              </w:rPr>
            </w:pPr>
            <w:r>
              <w:rPr>
                <w:rFonts w:ascii="Calisto MT" w:hAnsi="Calisto MT"/>
                <w:b/>
                <w:sz w:val="24"/>
              </w:rPr>
              <w:tab/>
              <w:t>DAILY LESSON LOG</w:t>
            </w:r>
          </w:p>
        </w:tc>
        <w:tc>
          <w:tcPr>
            <w:tcW w:w="2551" w:type="dxa"/>
            <w:shd w:val="clear" w:color="auto" w:fill="6B7A8F"/>
            <w:vAlign w:val="bottom"/>
          </w:tcPr>
          <w:p w:rsidR="006444B4" w:rsidRPr="007B05BB" w:rsidRDefault="006444B4" w:rsidP="003F05CE">
            <w:pPr>
              <w:jc w:val="right"/>
              <w:rPr>
                <w:rFonts w:asciiTheme="majorHAnsi" w:hAnsiTheme="majorHAnsi"/>
                <w:b/>
                <w:color w:val="FFFFFF" w:themeColor="background1"/>
                <w:sz w:val="20"/>
                <w:szCs w:val="20"/>
              </w:rPr>
            </w:pPr>
            <w:r w:rsidRPr="007B05BB">
              <w:rPr>
                <w:rFonts w:asciiTheme="majorHAnsi" w:hAnsiTheme="majorHAnsi"/>
                <w:b/>
                <w:color w:val="FFFFFF" w:themeColor="background1"/>
                <w:sz w:val="20"/>
                <w:szCs w:val="20"/>
              </w:rPr>
              <w:t>School:</w:t>
            </w:r>
          </w:p>
        </w:tc>
        <w:tc>
          <w:tcPr>
            <w:tcW w:w="5612" w:type="dxa"/>
            <w:vAlign w:val="bottom"/>
          </w:tcPr>
          <w:p w:rsidR="006444B4" w:rsidRPr="003F52DD" w:rsidRDefault="007B05BB" w:rsidP="003F05CE">
            <w:pPr>
              <w:rPr>
                <w:rFonts w:asciiTheme="majorHAnsi" w:hAnsiTheme="majorHAnsi"/>
                <w:b/>
                <w:sz w:val="20"/>
                <w:szCs w:val="20"/>
              </w:rPr>
            </w:pPr>
            <w:r w:rsidRPr="007B05BB">
              <w:rPr>
                <w:rFonts w:asciiTheme="majorHAnsi" w:hAnsiTheme="majorHAnsi"/>
                <w:b/>
                <w:sz w:val="20"/>
                <w:szCs w:val="20"/>
              </w:rPr>
              <w:t>DepEdClub.com</w:t>
            </w:r>
          </w:p>
        </w:tc>
        <w:tc>
          <w:tcPr>
            <w:tcW w:w="2018" w:type="dxa"/>
            <w:shd w:val="clear" w:color="auto" w:fill="6B7A8F"/>
            <w:vAlign w:val="bottom"/>
          </w:tcPr>
          <w:p w:rsidR="006444B4" w:rsidRPr="007B05BB" w:rsidRDefault="006444B4" w:rsidP="003F05CE">
            <w:pPr>
              <w:jc w:val="right"/>
              <w:rPr>
                <w:rFonts w:asciiTheme="majorHAnsi" w:hAnsiTheme="majorHAnsi"/>
                <w:b/>
                <w:color w:val="FFFFFF" w:themeColor="background1"/>
                <w:sz w:val="20"/>
                <w:szCs w:val="20"/>
              </w:rPr>
            </w:pPr>
            <w:r w:rsidRPr="007B05BB">
              <w:rPr>
                <w:rFonts w:asciiTheme="majorHAnsi" w:hAnsiTheme="majorHAnsi"/>
                <w:b/>
                <w:color w:val="FFFFFF" w:themeColor="background1"/>
                <w:sz w:val="20"/>
                <w:szCs w:val="20"/>
              </w:rPr>
              <w:t>Grade Level:</w:t>
            </w:r>
          </w:p>
        </w:tc>
        <w:tc>
          <w:tcPr>
            <w:tcW w:w="3003" w:type="dxa"/>
            <w:vAlign w:val="bottom"/>
          </w:tcPr>
          <w:p w:rsidR="006444B4" w:rsidRPr="003F52DD" w:rsidRDefault="001B27C8" w:rsidP="003F05CE">
            <w:pPr>
              <w:rPr>
                <w:rFonts w:asciiTheme="majorHAnsi" w:hAnsiTheme="majorHAnsi"/>
                <w:b/>
                <w:sz w:val="20"/>
                <w:szCs w:val="20"/>
              </w:rPr>
            </w:pPr>
            <w:r>
              <w:rPr>
                <w:rFonts w:asciiTheme="majorHAnsi" w:hAnsiTheme="majorHAnsi"/>
                <w:b/>
                <w:sz w:val="20"/>
                <w:szCs w:val="20"/>
              </w:rPr>
              <w:t>V</w:t>
            </w:r>
          </w:p>
        </w:tc>
      </w:tr>
      <w:tr w:rsidR="006444B4" w:rsidTr="007B05BB">
        <w:trPr>
          <w:trHeight w:val="160"/>
        </w:trPr>
        <w:tc>
          <w:tcPr>
            <w:tcW w:w="4470" w:type="dxa"/>
            <w:vMerge/>
          </w:tcPr>
          <w:p w:rsidR="006444B4" w:rsidRDefault="006444B4" w:rsidP="003F05CE"/>
        </w:tc>
        <w:tc>
          <w:tcPr>
            <w:tcW w:w="2551" w:type="dxa"/>
            <w:shd w:val="clear" w:color="auto" w:fill="6B7A8F"/>
            <w:vAlign w:val="bottom"/>
          </w:tcPr>
          <w:p w:rsidR="006444B4" w:rsidRPr="007B05BB" w:rsidRDefault="006444B4" w:rsidP="003F05CE">
            <w:pPr>
              <w:jc w:val="right"/>
              <w:rPr>
                <w:rFonts w:asciiTheme="majorHAnsi" w:hAnsiTheme="majorHAnsi"/>
                <w:b/>
                <w:color w:val="FFFFFF" w:themeColor="background1"/>
                <w:sz w:val="20"/>
                <w:szCs w:val="20"/>
              </w:rPr>
            </w:pPr>
            <w:r w:rsidRPr="007B05BB">
              <w:rPr>
                <w:rFonts w:asciiTheme="majorHAnsi" w:hAnsiTheme="majorHAnsi"/>
                <w:b/>
                <w:color w:val="FFFFFF" w:themeColor="background1"/>
                <w:sz w:val="20"/>
                <w:szCs w:val="20"/>
              </w:rPr>
              <w:t>Teacher:</w:t>
            </w:r>
          </w:p>
        </w:tc>
        <w:tc>
          <w:tcPr>
            <w:tcW w:w="5612" w:type="dxa"/>
            <w:vAlign w:val="bottom"/>
          </w:tcPr>
          <w:p w:rsidR="006444B4" w:rsidRPr="009033E0" w:rsidRDefault="008E4FB1" w:rsidP="00F84AF4">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w:t>
            </w:r>
            <w:r w:rsidR="00DD640C">
              <w:rPr>
                <w:rFonts w:asciiTheme="majorHAnsi" w:hAnsiTheme="majorHAnsi" w:cs="Cambria"/>
                <w:b/>
                <w:bCs/>
                <w:sz w:val="20"/>
                <w:szCs w:val="20"/>
              </w:rPr>
              <w:t xml:space="preserve">Ma’am </w:t>
            </w:r>
            <w:r w:rsidR="000042BC" w:rsidRPr="000042BC">
              <w:rPr>
                <w:rFonts w:asciiTheme="majorHAnsi" w:hAnsiTheme="majorHAnsi" w:cstheme="minorHAnsi"/>
                <w:b/>
                <w:sz w:val="20"/>
                <w:szCs w:val="20"/>
              </w:rPr>
              <w:t>EDNALYN D. MACARAIG</w:t>
            </w:r>
          </w:p>
        </w:tc>
        <w:tc>
          <w:tcPr>
            <w:tcW w:w="2018" w:type="dxa"/>
            <w:shd w:val="clear" w:color="auto" w:fill="6B7A8F"/>
            <w:vAlign w:val="bottom"/>
          </w:tcPr>
          <w:p w:rsidR="006444B4" w:rsidRPr="007B05BB" w:rsidRDefault="006444B4" w:rsidP="003F05CE">
            <w:pPr>
              <w:jc w:val="right"/>
              <w:rPr>
                <w:rFonts w:asciiTheme="majorHAnsi" w:hAnsiTheme="majorHAnsi"/>
                <w:b/>
                <w:color w:val="FFFFFF" w:themeColor="background1"/>
                <w:sz w:val="20"/>
                <w:szCs w:val="20"/>
              </w:rPr>
            </w:pPr>
            <w:r w:rsidRPr="007B05BB">
              <w:rPr>
                <w:rFonts w:asciiTheme="majorHAnsi" w:hAnsiTheme="majorHAnsi"/>
                <w:b/>
                <w:color w:val="FFFFFF" w:themeColor="background1"/>
                <w:sz w:val="20"/>
                <w:szCs w:val="20"/>
              </w:rPr>
              <w:t>Learning Area:</w:t>
            </w:r>
          </w:p>
        </w:tc>
        <w:tc>
          <w:tcPr>
            <w:tcW w:w="3003" w:type="dxa"/>
            <w:vAlign w:val="bottom"/>
          </w:tcPr>
          <w:p w:rsidR="006444B4" w:rsidRPr="0001214F" w:rsidRDefault="009766EC" w:rsidP="009F7F65">
            <w:pPr>
              <w:rPr>
                <w:rFonts w:asciiTheme="majorHAnsi" w:hAnsiTheme="majorHAnsi"/>
                <w:b/>
                <w:sz w:val="20"/>
                <w:szCs w:val="20"/>
              </w:rPr>
            </w:pPr>
            <w:r>
              <w:rPr>
                <w:rFonts w:asciiTheme="majorHAnsi" w:hAnsiTheme="majorHAnsi" w:cstheme="minorHAnsi"/>
                <w:b/>
                <w:color w:val="000000" w:themeColor="text1"/>
                <w:sz w:val="20"/>
                <w:szCs w:val="20"/>
              </w:rPr>
              <w:t>EPP</w:t>
            </w:r>
          </w:p>
        </w:tc>
      </w:tr>
      <w:tr w:rsidR="006444B4" w:rsidTr="007B05BB">
        <w:trPr>
          <w:trHeight w:val="160"/>
        </w:trPr>
        <w:tc>
          <w:tcPr>
            <w:tcW w:w="4470" w:type="dxa"/>
            <w:vMerge/>
          </w:tcPr>
          <w:p w:rsidR="006444B4" w:rsidRDefault="006444B4" w:rsidP="003F05CE"/>
        </w:tc>
        <w:tc>
          <w:tcPr>
            <w:tcW w:w="2551" w:type="dxa"/>
            <w:shd w:val="clear" w:color="auto" w:fill="6B7A8F"/>
            <w:vAlign w:val="bottom"/>
          </w:tcPr>
          <w:p w:rsidR="006444B4" w:rsidRPr="007B05BB" w:rsidRDefault="006444B4" w:rsidP="003F05CE">
            <w:pPr>
              <w:jc w:val="right"/>
              <w:rPr>
                <w:rFonts w:asciiTheme="majorHAnsi" w:hAnsiTheme="majorHAnsi"/>
                <w:b/>
                <w:color w:val="FFFFFF" w:themeColor="background1"/>
                <w:sz w:val="20"/>
                <w:szCs w:val="20"/>
              </w:rPr>
            </w:pPr>
            <w:r w:rsidRPr="007B05BB">
              <w:rPr>
                <w:rFonts w:asciiTheme="majorHAnsi" w:hAnsiTheme="majorHAnsi"/>
                <w:b/>
                <w:color w:val="FFFFFF" w:themeColor="background1"/>
                <w:sz w:val="20"/>
                <w:szCs w:val="20"/>
              </w:rPr>
              <w:t>Teaching Dates and Time:</w:t>
            </w:r>
          </w:p>
        </w:tc>
        <w:tc>
          <w:tcPr>
            <w:tcW w:w="5612" w:type="dxa"/>
            <w:vAlign w:val="bottom"/>
          </w:tcPr>
          <w:p w:rsidR="006444B4" w:rsidRPr="003F52DD" w:rsidRDefault="00940DD0" w:rsidP="00166C9A">
            <w:pPr>
              <w:rPr>
                <w:rFonts w:asciiTheme="majorHAnsi" w:hAnsiTheme="majorHAnsi"/>
                <w:b/>
                <w:sz w:val="20"/>
                <w:szCs w:val="20"/>
              </w:rPr>
            </w:pPr>
            <w:r w:rsidRPr="00940DD0">
              <w:rPr>
                <w:rFonts w:ascii="Cambria" w:hAnsi="Cambria" w:cs="Cambria"/>
                <w:b/>
                <w:bCs/>
                <w:sz w:val="20"/>
                <w:szCs w:val="20"/>
              </w:rPr>
              <w:t xml:space="preserve">FEBRUARY 20 – 24, 2023 </w:t>
            </w:r>
            <w:bookmarkStart w:id="0" w:name="_GoBack"/>
            <w:bookmarkEnd w:id="0"/>
            <w:r w:rsidR="00373BE6">
              <w:rPr>
                <w:rFonts w:ascii="Cambria" w:hAnsi="Cambria" w:cs="Cambria"/>
                <w:b/>
                <w:bCs/>
                <w:sz w:val="20"/>
                <w:szCs w:val="20"/>
              </w:rPr>
              <w:t>(WEEK 2</w:t>
            </w:r>
            <w:r w:rsidR="003C0804">
              <w:rPr>
                <w:rFonts w:ascii="Cambria" w:hAnsi="Cambria" w:cs="Cambria"/>
                <w:b/>
                <w:bCs/>
                <w:sz w:val="20"/>
                <w:szCs w:val="20"/>
              </w:rPr>
              <w:t>)</w:t>
            </w:r>
          </w:p>
        </w:tc>
        <w:tc>
          <w:tcPr>
            <w:tcW w:w="2018" w:type="dxa"/>
            <w:shd w:val="clear" w:color="auto" w:fill="6B7A8F"/>
            <w:vAlign w:val="bottom"/>
          </w:tcPr>
          <w:p w:rsidR="006444B4" w:rsidRPr="007B05BB" w:rsidRDefault="006444B4" w:rsidP="003F05CE">
            <w:pPr>
              <w:jc w:val="right"/>
              <w:rPr>
                <w:rFonts w:asciiTheme="majorHAnsi" w:hAnsiTheme="majorHAnsi"/>
                <w:b/>
                <w:color w:val="FFFFFF" w:themeColor="background1"/>
                <w:sz w:val="20"/>
                <w:szCs w:val="20"/>
              </w:rPr>
            </w:pPr>
            <w:r w:rsidRPr="007B05BB">
              <w:rPr>
                <w:rFonts w:asciiTheme="majorHAnsi" w:hAnsiTheme="majorHAnsi"/>
                <w:b/>
                <w:color w:val="FFFFFF" w:themeColor="background1"/>
                <w:sz w:val="20"/>
                <w:szCs w:val="20"/>
              </w:rPr>
              <w:t>Quarter:</w:t>
            </w:r>
          </w:p>
        </w:tc>
        <w:tc>
          <w:tcPr>
            <w:tcW w:w="3003" w:type="dxa"/>
            <w:vAlign w:val="bottom"/>
          </w:tcPr>
          <w:p w:rsidR="003C0804" w:rsidRDefault="003C0804" w:rsidP="003C0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p w:rsidR="006444B4" w:rsidRPr="003C0804" w:rsidRDefault="003C0804" w:rsidP="003C080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mbria" w:hAnsi="Cambria" w:cs="Cambria"/>
                <w:b/>
                <w:bCs/>
                <w:sz w:val="20"/>
                <w:szCs w:val="20"/>
              </w:rPr>
              <w:t>3</w:t>
            </w:r>
            <w:r>
              <w:rPr>
                <w:rFonts w:ascii="Cambria" w:hAnsi="Cambria" w:cs="Cambria"/>
                <w:b/>
                <w:bCs/>
                <w:sz w:val="20"/>
                <w:szCs w:val="20"/>
                <w:vertAlign w:val="superscript"/>
              </w:rPr>
              <w:t>RD</w:t>
            </w:r>
            <w:r>
              <w:rPr>
                <w:rFonts w:ascii="Cambria" w:hAnsi="Cambria" w:cs="Cambria"/>
                <w:b/>
                <w:bCs/>
                <w:sz w:val="20"/>
                <w:szCs w:val="20"/>
              </w:rPr>
              <w:t xml:space="preserve"> QUARTER</w:t>
            </w:r>
          </w:p>
        </w:tc>
      </w:tr>
    </w:tbl>
    <w:p w:rsidR="00166C9A" w:rsidRDefault="00166C9A"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7658" w:type="dxa"/>
        <w:tblLayout w:type="fixed"/>
        <w:tblLook w:val="04A0" w:firstRow="1" w:lastRow="0" w:firstColumn="1" w:lastColumn="0" w:noHBand="0" w:noVBand="1"/>
      </w:tblPr>
      <w:tblGrid>
        <w:gridCol w:w="3150"/>
        <w:gridCol w:w="3060"/>
        <w:gridCol w:w="3150"/>
        <w:gridCol w:w="2970"/>
        <w:gridCol w:w="2700"/>
        <w:gridCol w:w="2628"/>
      </w:tblGrid>
      <w:tr w:rsidR="009766EC" w:rsidRPr="009766EC" w:rsidTr="007B05BB">
        <w:trPr>
          <w:trHeight w:val="416"/>
        </w:trPr>
        <w:tc>
          <w:tcPr>
            <w:tcW w:w="3150" w:type="dxa"/>
            <w:shd w:val="clear" w:color="auto" w:fill="6B7A8F"/>
          </w:tcPr>
          <w:p w:rsidR="009766EC" w:rsidRPr="007B05BB" w:rsidRDefault="009766EC" w:rsidP="007A4A03">
            <w:pPr>
              <w:pStyle w:val="NoSpacing"/>
              <w:rPr>
                <w:rFonts w:asciiTheme="majorHAnsi" w:hAnsiTheme="majorHAnsi" w:cstheme="minorHAnsi"/>
                <w:b/>
                <w:color w:val="FFFFFF" w:themeColor="background1"/>
                <w:sz w:val="24"/>
                <w:szCs w:val="24"/>
              </w:rPr>
            </w:pPr>
          </w:p>
        </w:tc>
        <w:tc>
          <w:tcPr>
            <w:tcW w:w="3060" w:type="dxa"/>
            <w:shd w:val="clear" w:color="auto" w:fill="6B7A8F"/>
          </w:tcPr>
          <w:p w:rsidR="009766EC" w:rsidRPr="007B05BB" w:rsidRDefault="009766EC" w:rsidP="009766EC">
            <w:pPr>
              <w:pStyle w:val="NoSpacing"/>
              <w:jc w:val="center"/>
              <w:rPr>
                <w:rFonts w:asciiTheme="majorHAnsi" w:hAnsiTheme="majorHAnsi" w:cstheme="minorHAnsi"/>
                <w:b/>
                <w:color w:val="FFFFFF" w:themeColor="background1"/>
                <w:sz w:val="24"/>
                <w:szCs w:val="24"/>
              </w:rPr>
            </w:pPr>
            <w:r w:rsidRPr="007B05BB">
              <w:rPr>
                <w:rFonts w:asciiTheme="majorHAnsi" w:hAnsiTheme="majorHAnsi" w:cstheme="minorHAnsi"/>
                <w:b/>
                <w:color w:val="FFFFFF" w:themeColor="background1"/>
                <w:sz w:val="24"/>
                <w:szCs w:val="24"/>
              </w:rPr>
              <w:t>MONDAY</w:t>
            </w:r>
          </w:p>
        </w:tc>
        <w:tc>
          <w:tcPr>
            <w:tcW w:w="3150" w:type="dxa"/>
            <w:shd w:val="clear" w:color="auto" w:fill="6B7A8F"/>
          </w:tcPr>
          <w:p w:rsidR="009766EC" w:rsidRPr="007B05BB" w:rsidRDefault="009766EC" w:rsidP="009766EC">
            <w:pPr>
              <w:pStyle w:val="NoSpacing"/>
              <w:jc w:val="center"/>
              <w:rPr>
                <w:rFonts w:asciiTheme="majorHAnsi" w:hAnsiTheme="majorHAnsi" w:cstheme="minorHAnsi"/>
                <w:b/>
                <w:color w:val="FFFFFF" w:themeColor="background1"/>
                <w:sz w:val="24"/>
                <w:szCs w:val="24"/>
              </w:rPr>
            </w:pPr>
            <w:r w:rsidRPr="007B05BB">
              <w:rPr>
                <w:rFonts w:asciiTheme="majorHAnsi" w:hAnsiTheme="majorHAnsi" w:cstheme="minorHAnsi"/>
                <w:b/>
                <w:color w:val="FFFFFF" w:themeColor="background1"/>
                <w:sz w:val="24"/>
                <w:szCs w:val="24"/>
              </w:rPr>
              <w:t>TUESDAY</w:t>
            </w:r>
          </w:p>
        </w:tc>
        <w:tc>
          <w:tcPr>
            <w:tcW w:w="2970" w:type="dxa"/>
            <w:shd w:val="clear" w:color="auto" w:fill="6B7A8F"/>
          </w:tcPr>
          <w:p w:rsidR="009766EC" w:rsidRPr="007B05BB" w:rsidRDefault="009766EC" w:rsidP="009766EC">
            <w:pPr>
              <w:pStyle w:val="NoSpacing"/>
              <w:jc w:val="center"/>
              <w:rPr>
                <w:rFonts w:asciiTheme="majorHAnsi" w:hAnsiTheme="majorHAnsi" w:cstheme="minorHAnsi"/>
                <w:b/>
                <w:color w:val="FFFFFF" w:themeColor="background1"/>
                <w:sz w:val="24"/>
                <w:szCs w:val="24"/>
              </w:rPr>
            </w:pPr>
            <w:r w:rsidRPr="007B05BB">
              <w:rPr>
                <w:rFonts w:asciiTheme="majorHAnsi" w:hAnsiTheme="majorHAnsi" w:cstheme="minorHAnsi"/>
                <w:b/>
                <w:color w:val="FFFFFF" w:themeColor="background1"/>
                <w:sz w:val="24"/>
                <w:szCs w:val="24"/>
              </w:rPr>
              <w:t>WEDNESDAY</w:t>
            </w:r>
          </w:p>
        </w:tc>
        <w:tc>
          <w:tcPr>
            <w:tcW w:w="2700" w:type="dxa"/>
            <w:shd w:val="clear" w:color="auto" w:fill="6B7A8F"/>
          </w:tcPr>
          <w:p w:rsidR="009766EC" w:rsidRPr="007B05BB" w:rsidRDefault="009766EC" w:rsidP="009766EC">
            <w:pPr>
              <w:pStyle w:val="NoSpacing"/>
              <w:jc w:val="center"/>
              <w:rPr>
                <w:rFonts w:asciiTheme="majorHAnsi" w:hAnsiTheme="majorHAnsi" w:cstheme="minorHAnsi"/>
                <w:b/>
                <w:color w:val="FFFFFF" w:themeColor="background1"/>
                <w:sz w:val="24"/>
                <w:szCs w:val="24"/>
              </w:rPr>
            </w:pPr>
            <w:r w:rsidRPr="007B05BB">
              <w:rPr>
                <w:rFonts w:asciiTheme="majorHAnsi" w:hAnsiTheme="majorHAnsi" w:cstheme="minorHAnsi"/>
                <w:b/>
                <w:color w:val="FFFFFF" w:themeColor="background1"/>
                <w:sz w:val="24"/>
                <w:szCs w:val="24"/>
              </w:rPr>
              <w:t>THURSDAY</w:t>
            </w:r>
          </w:p>
        </w:tc>
        <w:tc>
          <w:tcPr>
            <w:tcW w:w="2628" w:type="dxa"/>
            <w:shd w:val="clear" w:color="auto" w:fill="6B7A8F"/>
          </w:tcPr>
          <w:p w:rsidR="009766EC" w:rsidRPr="007B05BB" w:rsidRDefault="009766EC" w:rsidP="007A4A03">
            <w:pPr>
              <w:pStyle w:val="NoSpacing"/>
              <w:jc w:val="center"/>
              <w:rPr>
                <w:rFonts w:asciiTheme="majorHAnsi" w:hAnsiTheme="majorHAnsi" w:cstheme="minorHAnsi"/>
                <w:b/>
                <w:color w:val="FFFFFF" w:themeColor="background1"/>
                <w:sz w:val="24"/>
                <w:szCs w:val="24"/>
              </w:rPr>
            </w:pPr>
            <w:r w:rsidRPr="007B05BB">
              <w:rPr>
                <w:rFonts w:asciiTheme="majorHAnsi" w:hAnsiTheme="majorHAnsi" w:cstheme="minorHAnsi"/>
                <w:b/>
                <w:color w:val="FFFFFF" w:themeColor="background1"/>
                <w:sz w:val="24"/>
                <w:szCs w:val="24"/>
              </w:rPr>
              <w:t>FRIDAY</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I.LAYUNIN</w:t>
            </w:r>
          </w:p>
        </w:tc>
        <w:tc>
          <w:tcPr>
            <w:tcW w:w="14508" w:type="dxa"/>
            <w:gridSpan w:val="5"/>
            <w:shd w:val="clear" w:color="auto" w:fill="E7E9ED"/>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A.Pamantayang Pangnilalaman</w:t>
            </w:r>
          </w:p>
        </w:tc>
        <w:tc>
          <w:tcPr>
            <w:tcW w:w="14508" w:type="dxa"/>
            <w:gridSpan w:val="5"/>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naipamamalas ang pagkatuto sa mga kaalaman at kasanayan sa mga gawaing pang-industriya tulad ng gawaing kahoy, metal, kawayan, elektrisidad at iba pa</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B.Pamantayan sa Pagganap</w:t>
            </w:r>
          </w:p>
        </w:tc>
        <w:tc>
          <w:tcPr>
            <w:tcW w:w="14508" w:type="dxa"/>
            <w:gridSpan w:val="5"/>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naisasagawa ng may kawiliha ng pagbuo ng mga proyekto sa gawaing kahoy, metal, kawayan, elektrisidad, at iba pa</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C.Mga Kasanayan sa Pagkatuto</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Natutukoy ang mga uri ng kagamitan at kasangkapan sa gawaing kahoy, metal, kawayan, at iba pa.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Nalalaman ang gamit ng mga kagamitan at kasangkapan sa mga gawaing pang-industriya.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Naipakikita ang tamang paraan ng paggamit ng mga kasangkapan sa paggawa EPP5IA-Ob- 2, LC No. 2.1.1</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Natatalakay ang mga uri ng kagamitan at kasangkapan sa gawaing kahoy, metal, kawayan, at iba pa.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Naiisa-isa ang paggamit ng mga gawaing pang-industriya.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Napapangkat ang kagamitan sa paggawa ayon sa paggamit ng mga 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EPP5IA-0b- 2, LC No. 2.1.2,</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Natutukoy ang mga pangkalusugan at pangkaligtasang gawi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Naipamamalas nang may kawilihan ang pagsunod sa mga nasabing gawi.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Naipamamalas nang may kawilihan ang pagsunod sa mga panuntunang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pangkaligtasan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 EPP5IA-Ob- 2, LC No. 2.1.3</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Natutukoy ang mga pangkalusugan at pangkaligtasang gawi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Naipamamalas nang may kawilihan ang pagsunod sa mga nasabing gawi.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Naipamamalas nang may kawilihan ang pagsunod sa mga panuntunang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pangkaligtasan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 EPP5IA-Ob- 2, LC No. 2.1.3</w:t>
            </w:r>
          </w:p>
        </w:tc>
        <w:tc>
          <w:tcPr>
            <w:tcW w:w="2628"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Lingguhang Pagsusulit</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II.NILALAMAN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Batayang kaalaman at kasanayan sa gawaing kahoy, metal, kawayan at iba pa</w:t>
            </w:r>
          </w:p>
        </w:tc>
        <w:tc>
          <w:tcPr>
            <w:tcW w:w="3150" w:type="dxa"/>
          </w:tcPr>
          <w:p w:rsidR="009766EC" w:rsidRPr="009766EC" w:rsidRDefault="009766EC" w:rsidP="007A4A03">
            <w:pPr>
              <w:pStyle w:val="NoSpacing"/>
              <w:rPr>
                <w:rFonts w:asciiTheme="minorHAnsi" w:hAnsiTheme="minorHAnsi" w:cstheme="minorHAnsi"/>
                <w:sz w:val="20"/>
                <w:szCs w:val="20"/>
              </w:rPr>
            </w:pPr>
          </w:p>
        </w:tc>
        <w:tc>
          <w:tcPr>
            <w:tcW w:w="2970" w:type="dxa"/>
          </w:tcPr>
          <w:p w:rsidR="009766EC" w:rsidRPr="009766EC" w:rsidRDefault="009766EC" w:rsidP="007A4A03">
            <w:pPr>
              <w:pStyle w:val="NoSpacing"/>
              <w:rPr>
                <w:rFonts w:asciiTheme="minorHAnsi" w:hAnsiTheme="minorHAnsi" w:cstheme="minorHAnsi"/>
                <w:sz w:val="20"/>
                <w:szCs w:val="20"/>
              </w:rPr>
            </w:pPr>
          </w:p>
        </w:tc>
        <w:tc>
          <w:tcPr>
            <w:tcW w:w="2700" w:type="dxa"/>
          </w:tcPr>
          <w:p w:rsidR="009766EC" w:rsidRPr="009766EC" w:rsidRDefault="009766EC" w:rsidP="007A4A03">
            <w:pPr>
              <w:pStyle w:val="NoSpacing"/>
              <w:rPr>
                <w:rFonts w:asciiTheme="minorHAnsi" w:hAnsiTheme="minorHAnsi" w:cstheme="minorHAnsi"/>
                <w:sz w:val="20"/>
                <w:szCs w:val="20"/>
              </w:rPr>
            </w:pP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A.Sanggunian</w:t>
            </w:r>
          </w:p>
        </w:tc>
        <w:tc>
          <w:tcPr>
            <w:tcW w:w="3060" w:type="dxa"/>
          </w:tcPr>
          <w:p w:rsidR="009766EC" w:rsidRPr="009766EC" w:rsidRDefault="009766EC" w:rsidP="007A4A03">
            <w:pPr>
              <w:pStyle w:val="NoSpacing"/>
              <w:rPr>
                <w:rFonts w:asciiTheme="minorHAnsi" w:hAnsiTheme="minorHAnsi" w:cstheme="minorHAnsi"/>
                <w:sz w:val="20"/>
                <w:szCs w:val="20"/>
              </w:rPr>
            </w:pPr>
          </w:p>
        </w:tc>
        <w:tc>
          <w:tcPr>
            <w:tcW w:w="3150" w:type="dxa"/>
          </w:tcPr>
          <w:p w:rsidR="009766EC" w:rsidRPr="009766EC" w:rsidRDefault="009766EC" w:rsidP="007A4A03">
            <w:pPr>
              <w:pStyle w:val="NoSpacing"/>
              <w:rPr>
                <w:rFonts w:asciiTheme="minorHAnsi" w:hAnsiTheme="minorHAnsi" w:cstheme="minorHAnsi"/>
                <w:sz w:val="20"/>
                <w:szCs w:val="20"/>
              </w:rPr>
            </w:pPr>
          </w:p>
        </w:tc>
        <w:tc>
          <w:tcPr>
            <w:tcW w:w="2970" w:type="dxa"/>
          </w:tcPr>
          <w:p w:rsidR="009766EC" w:rsidRPr="009766EC" w:rsidRDefault="009766EC" w:rsidP="007A4A03">
            <w:pPr>
              <w:pStyle w:val="NoSpacing"/>
              <w:rPr>
                <w:rFonts w:asciiTheme="minorHAnsi" w:hAnsiTheme="minorHAnsi" w:cstheme="minorHAnsi"/>
                <w:sz w:val="20"/>
                <w:szCs w:val="20"/>
              </w:rPr>
            </w:pPr>
          </w:p>
        </w:tc>
        <w:tc>
          <w:tcPr>
            <w:tcW w:w="2700" w:type="dxa"/>
          </w:tcPr>
          <w:p w:rsidR="009766EC" w:rsidRPr="009766EC" w:rsidRDefault="009766EC" w:rsidP="007A4A03">
            <w:pPr>
              <w:pStyle w:val="NoSpacing"/>
              <w:rPr>
                <w:rFonts w:asciiTheme="minorHAnsi" w:hAnsiTheme="minorHAnsi" w:cstheme="minorHAnsi"/>
                <w:sz w:val="20"/>
                <w:szCs w:val="20"/>
              </w:rPr>
            </w:pP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1.Mga pahina sa Gabay ng Guro</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CG ph. 26</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CG ph. 26</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CG ph. 26</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CG ph. 26</w:t>
            </w:r>
          </w:p>
        </w:tc>
        <w:tc>
          <w:tcPr>
            <w:tcW w:w="2628"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CG ph. 26</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2.Mga pahina sa kagamitang pang-mag-aaral</w:t>
            </w:r>
          </w:p>
        </w:tc>
        <w:tc>
          <w:tcPr>
            <w:tcW w:w="3060" w:type="dxa"/>
          </w:tcPr>
          <w:p w:rsidR="009766EC" w:rsidRPr="009766EC" w:rsidRDefault="009766EC" w:rsidP="007A4A03">
            <w:pPr>
              <w:pStyle w:val="NoSpacing"/>
              <w:rPr>
                <w:rFonts w:asciiTheme="minorHAnsi" w:hAnsiTheme="minorHAnsi" w:cstheme="minorHAnsi"/>
                <w:sz w:val="20"/>
                <w:szCs w:val="20"/>
              </w:rPr>
            </w:pPr>
          </w:p>
        </w:tc>
        <w:tc>
          <w:tcPr>
            <w:tcW w:w="3150" w:type="dxa"/>
          </w:tcPr>
          <w:p w:rsidR="009766EC" w:rsidRPr="009766EC" w:rsidRDefault="009766EC" w:rsidP="007A4A03">
            <w:pPr>
              <w:pStyle w:val="NoSpacing"/>
              <w:rPr>
                <w:rFonts w:asciiTheme="minorHAnsi" w:hAnsiTheme="minorHAnsi" w:cstheme="minorHAnsi"/>
                <w:sz w:val="20"/>
                <w:szCs w:val="20"/>
              </w:rPr>
            </w:pPr>
          </w:p>
        </w:tc>
        <w:tc>
          <w:tcPr>
            <w:tcW w:w="2970" w:type="dxa"/>
          </w:tcPr>
          <w:p w:rsidR="009766EC" w:rsidRPr="009766EC" w:rsidRDefault="009766EC" w:rsidP="007A4A03">
            <w:pPr>
              <w:pStyle w:val="NoSpacing"/>
              <w:rPr>
                <w:rFonts w:asciiTheme="minorHAnsi" w:hAnsiTheme="minorHAnsi" w:cstheme="minorHAnsi"/>
                <w:sz w:val="20"/>
                <w:szCs w:val="20"/>
              </w:rPr>
            </w:pPr>
          </w:p>
        </w:tc>
        <w:tc>
          <w:tcPr>
            <w:tcW w:w="2700" w:type="dxa"/>
          </w:tcPr>
          <w:p w:rsidR="009766EC" w:rsidRPr="009766EC" w:rsidRDefault="009766EC" w:rsidP="007A4A03">
            <w:pPr>
              <w:pStyle w:val="NoSpacing"/>
              <w:rPr>
                <w:rFonts w:asciiTheme="minorHAnsi" w:hAnsiTheme="minorHAnsi" w:cstheme="minorHAnsi"/>
                <w:sz w:val="20"/>
                <w:szCs w:val="20"/>
              </w:rPr>
            </w:pP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3.Mga pahina sa teksbuk</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Edukasyong Pantahanan at Pangkabuhayan 5 (Binagong Edisyon batay sa 2010 PELC) p. 297-299</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Makabuluhang Gawaing Pangtahanan at Pangkabuhayan 4 p.180-188</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Makabuluhang Gawaing Pangtahanan at Pangkabuhayan 6 pp.193-196</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Makabuluhang Gawaing Pangtahanan at Pangkabuhayan 4 pp.180-188</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Makabuluhang Gawaing Pantahanan at Pangkabuhayan 6,</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pp. 207-209</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Makabuluhang Gawaing Pantahanan at Pangkabuhayan 6,</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pp. 207-209</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4.Karagdagang kagamitan mula sa portal ng Learning Resource </w:t>
            </w:r>
          </w:p>
        </w:tc>
        <w:tc>
          <w:tcPr>
            <w:tcW w:w="3060" w:type="dxa"/>
          </w:tcPr>
          <w:p w:rsidR="009766EC" w:rsidRPr="009766EC" w:rsidRDefault="009766EC" w:rsidP="007A4A03">
            <w:pPr>
              <w:pStyle w:val="NoSpacing"/>
              <w:rPr>
                <w:rFonts w:asciiTheme="minorHAnsi" w:hAnsiTheme="minorHAnsi" w:cstheme="minorHAnsi"/>
                <w:sz w:val="20"/>
                <w:szCs w:val="20"/>
              </w:rPr>
            </w:pPr>
          </w:p>
        </w:tc>
        <w:tc>
          <w:tcPr>
            <w:tcW w:w="3150" w:type="dxa"/>
          </w:tcPr>
          <w:p w:rsidR="009766EC" w:rsidRPr="009766EC" w:rsidRDefault="009766EC" w:rsidP="007A4A03">
            <w:pPr>
              <w:pStyle w:val="NoSpacing"/>
              <w:rPr>
                <w:rFonts w:asciiTheme="minorHAnsi" w:hAnsiTheme="minorHAnsi" w:cstheme="minorHAnsi"/>
                <w:sz w:val="20"/>
                <w:szCs w:val="20"/>
              </w:rPr>
            </w:pPr>
          </w:p>
        </w:tc>
        <w:tc>
          <w:tcPr>
            <w:tcW w:w="2970" w:type="dxa"/>
          </w:tcPr>
          <w:p w:rsidR="009766EC" w:rsidRPr="009766EC" w:rsidRDefault="009766EC" w:rsidP="007A4A03">
            <w:pPr>
              <w:pStyle w:val="NoSpacing"/>
              <w:rPr>
                <w:rFonts w:asciiTheme="minorHAnsi" w:hAnsiTheme="minorHAnsi" w:cstheme="minorHAnsi"/>
                <w:sz w:val="20"/>
                <w:szCs w:val="20"/>
              </w:rPr>
            </w:pPr>
          </w:p>
        </w:tc>
        <w:tc>
          <w:tcPr>
            <w:tcW w:w="2700" w:type="dxa"/>
          </w:tcPr>
          <w:p w:rsidR="009766EC" w:rsidRPr="009766EC" w:rsidRDefault="009766EC" w:rsidP="007A4A03">
            <w:pPr>
              <w:pStyle w:val="NoSpacing"/>
              <w:rPr>
                <w:rFonts w:asciiTheme="minorHAnsi" w:hAnsiTheme="minorHAnsi" w:cstheme="minorHAnsi"/>
                <w:sz w:val="20"/>
                <w:szCs w:val="20"/>
              </w:rPr>
            </w:pP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B.Iba pang kagamitang panturo</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realya (mga kasangkapan sa paggawa), tsart, larawan, DLP</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realya, tsart, larawan, music player, bol</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tsart, flash cards</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tsart, flash cards</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IV.PROCEDURES</w:t>
            </w:r>
          </w:p>
        </w:tc>
        <w:tc>
          <w:tcPr>
            <w:tcW w:w="14508" w:type="dxa"/>
            <w:gridSpan w:val="5"/>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A.Balik-aral sa nakaraang aralin at/o pagsisimula ng bagong aralin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Panimulang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Balik-aral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Anu-anong mahalagang kaalaman at kasanayan ang inyong natutuhan sa paggawa ng gawaing kahoy, kawayan, metal at iba pa? ‘</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Punan ng tamang tagot ang patlang.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__ a g __a __ a g a r __ - paglalagari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p a __ s __ g p __ __ __ - pagsugpong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P a __ p __ p u __ o l - pagpuputol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__ a g p __ k __ o__ - pagpukpok</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p __ __ s__s__ ka __ - pagsusukat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 </w:t>
            </w:r>
          </w:p>
          <w:p w:rsidR="009766EC" w:rsidRPr="009766EC" w:rsidRDefault="009766EC" w:rsidP="007A4A03">
            <w:pPr>
              <w:pStyle w:val="NoSpacing"/>
              <w:rPr>
                <w:rFonts w:asciiTheme="minorHAnsi" w:hAnsiTheme="minorHAnsi" w:cstheme="minorHAnsi"/>
                <w:sz w:val="20"/>
                <w:szCs w:val="20"/>
              </w:rPr>
            </w:pP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Panimulang Pagtatasa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Ano-ano ang iba’t ibang uri ng kasangapan at kagamitan sa paggawa ng mga gawaing pang-industriya?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Magbigay ng mga halimabawa ng kagamitang panukat? Pampukpok? Pampihit? at iba pang materyales?</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A. Panimulang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Balik-aral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Tukuyin ang mga bagay kung ito ay kasangkapan o kagamitan sa paggawa ng mga gawaing kahoy, metal, kawayan at 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pait 2. disturnilyador 3. pako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turnilyo 5. brad awl 6. Lagari</w:t>
            </w:r>
          </w:p>
          <w:p w:rsidR="009766EC" w:rsidRPr="009766EC" w:rsidRDefault="009766EC" w:rsidP="007A4A03">
            <w:pPr>
              <w:pStyle w:val="NoSpacing"/>
              <w:rPr>
                <w:rFonts w:asciiTheme="minorHAnsi" w:hAnsiTheme="minorHAnsi" w:cstheme="minorHAnsi"/>
                <w:sz w:val="20"/>
                <w:szCs w:val="20"/>
              </w:rPr>
            </w:pPr>
          </w:p>
          <w:p w:rsidR="009766EC" w:rsidRPr="009766EC" w:rsidRDefault="009766EC" w:rsidP="007A4A03">
            <w:pPr>
              <w:pStyle w:val="NoSpacing"/>
              <w:rPr>
                <w:rFonts w:asciiTheme="minorHAnsi" w:hAnsiTheme="minorHAnsi" w:cstheme="minorHAnsi"/>
                <w:sz w:val="20"/>
                <w:szCs w:val="20"/>
              </w:rPr>
            </w:pP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Panimulang Pagtatasa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Ipasagot sa mga bata ang mga tanong.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Ano ang gamit ng pait?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Ang tester ay ginagamit para sa __________?</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Balik-aral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Magbigay ng tatlong halimbawa </w:t>
            </w:r>
            <w:r w:rsidRPr="009766EC">
              <w:rPr>
                <w:rFonts w:asciiTheme="minorHAnsi" w:hAnsiTheme="minorHAnsi" w:cstheme="minorHAnsi"/>
                <w:sz w:val="20"/>
                <w:szCs w:val="20"/>
              </w:rPr>
              <w:lastRenderedPageBreak/>
              <w:t>ng mga kagamitang ginagamit ng isang: karpintero electrician tubero</w:t>
            </w:r>
          </w:p>
          <w:p w:rsidR="009766EC" w:rsidRPr="009766EC" w:rsidRDefault="009766EC" w:rsidP="007A4A03">
            <w:pPr>
              <w:pStyle w:val="NoSpacing"/>
              <w:rPr>
                <w:rFonts w:asciiTheme="minorHAnsi" w:hAnsiTheme="minorHAnsi" w:cstheme="minorHAnsi"/>
                <w:sz w:val="20"/>
                <w:szCs w:val="20"/>
              </w:rPr>
            </w:pP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Panimulang Pagtatasa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Ano-ano ang pangkaligtasan at pangkalusugang gawi sa paggawa?</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Balik-aral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Magbigay ng tatlong </w:t>
            </w:r>
            <w:r w:rsidRPr="009766EC">
              <w:rPr>
                <w:rFonts w:asciiTheme="minorHAnsi" w:hAnsiTheme="minorHAnsi" w:cstheme="minorHAnsi"/>
                <w:sz w:val="20"/>
                <w:szCs w:val="20"/>
              </w:rPr>
              <w:lastRenderedPageBreak/>
              <w:t>halimbawa ng mga kagamitang ginagamit ng isang: karpintero electrician tubero</w:t>
            </w:r>
          </w:p>
          <w:p w:rsidR="009766EC" w:rsidRPr="009766EC" w:rsidRDefault="009766EC" w:rsidP="007A4A03">
            <w:pPr>
              <w:pStyle w:val="NoSpacing"/>
              <w:rPr>
                <w:rFonts w:asciiTheme="minorHAnsi" w:hAnsiTheme="minorHAnsi" w:cstheme="minorHAnsi"/>
                <w:sz w:val="20"/>
                <w:szCs w:val="20"/>
              </w:rPr>
            </w:pP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Panimulang Pagtatasa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Ano-ano ang pangkaligtasan at pangkalusugang gawi sa paggawa?</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B.Paghahabi sa layunin ng aralin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Pagpapakita ng isang tool box na may lamang materyales at kagamitan sa paggawa. Halimbawa: martilyo, pako, turnilyo, lagari, malyete, pait, electric drill, gulok, at iba pa.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Itanong: Ano ang nakikita nyo sa loob ng tool box?</w:t>
            </w:r>
          </w:p>
        </w:tc>
        <w:tc>
          <w:tcPr>
            <w:tcW w:w="3150" w:type="dxa"/>
          </w:tcPr>
          <w:p w:rsid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Itanghal sa mesa ang iba’t ibang kagamitan at kasangkapan sa paggawa ng mga gawain. Hikayatin ang mga bata na tukuyin at ipaliwanag</w:t>
            </w:r>
          </w:p>
          <w:p w:rsidR="0058235D" w:rsidRDefault="0058235D" w:rsidP="0058235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58235D" w:rsidRPr="009766EC" w:rsidRDefault="0058235D" w:rsidP="007A4A03">
            <w:pPr>
              <w:pStyle w:val="NoSpacing"/>
              <w:rPr>
                <w:rFonts w:asciiTheme="minorHAnsi" w:hAnsiTheme="minorHAnsi" w:cstheme="minorHAnsi"/>
                <w:sz w:val="20"/>
                <w:szCs w:val="20"/>
              </w:rPr>
            </w:pP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Ipabasa sa mga bata ang isang kasabihan.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“May ugar para sa lahat ng bagay at ang lahat ng bagay ay dapat nasa kanyang lugar.”</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Ipabasa sa mga bata ang isang kasabihan.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“May ugar para sa lahat ng bagay at ang lahat ng bagay ay dapat nasa kanyang lugar.”</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C.Pag-uugnay ng mga halimbawa sa bagong ralin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Iba’t iba ang mga kasangkapang kinakailangan sa paggawa ng mga gawaing kahoy, metal at iba pa. May iba’t ibang klasipkasyon ang mga kasangkapang ito at gamit ng bawat isa. Tukuyin ang kagamitan at kasangkapan sa iba’t ibang </w:t>
            </w:r>
            <w:r w:rsidRPr="009766EC">
              <w:rPr>
                <w:rFonts w:asciiTheme="minorHAnsi" w:hAnsiTheme="minorHAnsi" w:cstheme="minorHAnsi"/>
                <w:sz w:val="20"/>
                <w:szCs w:val="20"/>
              </w:rPr>
              <w:lastRenderedPageBreak/>
              <w:t>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 – Gawaing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tabla, pako, turnilyo, martilyo, lagaring pangkahoy, katam, liha, metro, pait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II – Gawaing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yero, martilyo de bola, rivet, pangrematse, gunting pangyero, plais, steel rule, turnilyo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III – Gawaing Kawayan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Metro, barnis, gulok, pako, glue, agari, papel de liha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IV- Gawaing 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Plais, metro, long nose, electrical tape, wire, tape, outlet,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plug,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disturnilyador, bombilya</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1.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Pangkatin ang klase sa apat. Ang bawat pangkat ay pipili ng limang larawan sa envelope na kanilang kanilang matatanggap. Ikapit ito sa manila paper at talakayin kung anong uri at gamit nito.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 – Gawaing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1. lagaring pangkahoy 5. katam</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liha, 6. metro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tabla, 7. turnilyo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pako, 8. martilyo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II – Gawaing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yero 5. plais</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martilyo de bola 6. steel rule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rivet 7. turnilyo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pangrematse 8. gunting pangyero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III – Gawaing Kawayan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metro, 5. glue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barnis 6. lagari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gulok 7. papel de liha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pako,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IV- Gawaing 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plais 5. wire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metro 6. electrical tape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long nose plier 7. disturnilyador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tester 8. Plug</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1. Pangkatang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1 at Pangkat 2 - Sa isang manila paper, magtala ng ng mga pangkaligtasan at pangkalusugang panuntunang dapat sundin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Pangkat 3 – Sa pamamagitan ng isang awit, ipabatid sa klase ang </w:t>
            </w:r>
            <w:r w:rsidRPr="009766EC">
              <w:rPr>
                <w:rFonts w:asciiTheme="minorHAnsi" w:hAnsiTheme="minorHAnsi" w:cstheme="minorHAnsi"/>
                <w:sz w:val="20"/>
                <w:szCs w:val="20"/>
              </w:rPr>
              <w:lastRenderedPageBreak/>
              <w:t>mga pangkaligtasan at pangkalusugang panuntunang dapat sundin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4 – Gumuhit ng tatlong pangkaligtasan at pangkalusugang panuntunang dapat sundin sa paggawa.</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1. Pangkatang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1 at Pangkat 2 - Sa isang manila paper, magtala ng ng mga pangkaligtasan at pangkalusugang panuntunang dapat sundin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Pangkat 3 – Sa pamamagitan ng isang awit, ipabatid sa </w:t>
            </w:r>
            <w:r w:rsidRPr="009766EC">
              <w:rPr>
                <w:rFonts w:asciiTheme="minorHAnsi" w:hAnsiTheme="minorHAnsi" w:cstheme="minorHAnsi"/>
                <w:sz w:val="20"/>
                <w:szCs w:val="20"/>
              </w:rPr>
              <w:lastRenderedPageBreak/>
              <w:t>klase ang mga pangkaligtasan at pangkalusugang panuntunang dapat sundin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4 – Gumuhit ng tatlong pangkaligtasan at pangkalusugang panuntunang dapat sundin sa paggawa.</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D.Pagtalakay ng bagong konspto at paglalahad ng bagong kasanayan #1</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Pag-uulat ngpangkat</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Pag-uulat ngpangkat</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Pag-uulat ngpangkat</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Pag-uulat ngpangkat</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E.Pagtalakay ng bagong konsepto at paglalahad ng bagong kasanayan  #2</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Ano ang iyong naramdaman matapos isagawa 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Anu-anong mga kagamitan sa paggawa ang inyong nalaman</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Ano ang inyong naramdaman habang ginagawa ninyo ang inyong pangkatang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Ano- anong mga larawan ng materyales ang nakuha ninyo?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 Ano-ano naman ang mga kasangkapang kailangan upang magawa ng maayos ang gawaing kahoy, metal, kawayan at 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 Paano inuuri ang kasangkapan? Isa –isahin ang bawat uri</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Ano ang iyong naramdaman matapos isagawa 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Ano-ano ang mga pangkaligtasan at pangkalusugang panuntunan 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paggawa ang nabanggit at ipinakita ng bawat pangkat?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 Bakit mahalaga ang pagsunod sa mga panuntunang pangkalusugan 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pangkaligtasan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d. Ano ang dapat isaisip kung gagamit ng mga sumusunod na kagamitan: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kasangkapang de-kuryente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matalas at may talim</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makinang pangwelding at pangtorno?</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Ano ang iyong naramdaman matapos isagawa 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Ano-ano ang mga pangkaligtasan at pangkalusugang panuntunan 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paggawa ang nabanggit at ipinakita ng bawat pangkat?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c. Bakit mahalaga ang pagsunod sa mga panuntunang pangkalusugan 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pangkaligtasan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d. Ano ang dapat isaisip kung gagamit ng mga sumusunod na kagamitan: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kasangkapang de-kuryente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matalas at may talim</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makinang pangwelding at pangtorno?</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F.Paglinang na  Kabihasaan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Pagpapalalim ng Kaalaman: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Mga kagamitan at kasangkapan sa </w:t>
            </w:r>
            <w:r w:rsidRPr="009766EC">
              <w:rPr>
                <w:rFonts w:asciiTheme="minorHAnsi" w:hAnsiTheme="minorHAnsi" w:cstheme="minorHAnsi"/>
                <w:sz w:val="20"/>
                <w:szCs w:val="20"/>
              </w:rPr>
              <w:lastRenderedPageBreak/>
              <w:t>gawaing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KAGAMITAN KASANGKAPAN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Lapis 1. Plywood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Ruler 2. Pako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Iskwala 3. Liha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Katam 4. Bisagra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Lagaring pangkahoy 5. Liston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6. Pait 6. Barnis/pintura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7. Martilyo 7. Wood glue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8. Barena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9. Granil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Mga Kagamitan at kasangkapan sa gawaing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KAGAMITAN KASANGKAPAN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Gunting pangyero 1. Rivet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Lagaring pambakal 2. Turnilyo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Kikil 3. Yero/lata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Martilyo de bola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Sinsil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6. Brad Awl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7. Dibayder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8. Steel rule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9. Pangrimatse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Mga kagamitan at kasangkapan sa gawaing pang-elektrisidad.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KAGAMITAN KASANGKAPAN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Plais 1. Electrical tape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Lanseta 2. Bombilya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Disturnilyador 3. Outlet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Tester 4. Plug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Wire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Mga Kagamitan at kasangkapan sa gawaing kawayan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KAGAMITAN KASANGKAPAN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Lagari 1. Barnis/ pintura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Gulok 2. Pako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Martilyo 3. Barnis</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Metro 4. Pandikit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6. Lapis 5. Liha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7. Paet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8. Spoke shave</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Mga kagamitan sa gawaing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1. Lapis - karaniwang ginagamit na </w:t>
            </w:r>
            <w:r w:rsidRPr="009766EC">
              <w:rPr>
                <w:rFonts w:asciiTheme="minorHAnsi" w:hAnsiTheme="minorHAnsi" w:cstheme="minorHAnsi"/>
                <w:sz w:val="20"/>
                <w:szCs w:val="20"/>
              </w:rPr>
              <w:lastRenderedPageBreak/>
              <w:t>pang marka ng mga karpentero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Ruler – gamit sa pgsukat ng gagaing maliliit naproyekto na may 12 pulgada o 30 sentimetro ang laki.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Iskwala – Isang kasangkapang hugis L na may 90 degrees upang makatiyak na iskwalado ang ginagawang proyekto.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Katam – Isang kasangkapang ginagamit upang ang kahoy ay mapakinis.</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Lagari – Pamutol at pangtistis ng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6. Pait – Kasangkapang pangbutas ng kahoy pahaba o parisukat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7. Martilyo – Pangbaon at pangbunot ng pako sa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8. Barena – Pambutas sa kahoy na pabilog na may iba’t ibang diyametro.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9. Granil – Ginagamit sa pagmamarka sa kahoy na paayon sa gilid nito.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Mga kagamitan sa gawaing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Gunting Pangyero – Ginagamit sa paghahati ng nga maninipis na piyesa ng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Lagaring Pambakal – Pamutol ng mga kabilya at mga bara ng bakal.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Kikil – Pangkinis sa mga gilid ng mga proyektng yari sa bakal.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Martilyo de Bola – Martilyong ginagamit sa pagkakabit ng rematse, pagpapakulob at pagpapaumbok sa mga proyektong yari sa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Brad Awl – Pangmarka sa mga proyektong yari sa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6. Dibayder – Kasangkapang hawig sa compass sa ginagamit sa paghahati-hati ng maraming magkakasukat na sukat ng isang mahabang distansya.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Mga kagamitan sa gawaing kawayan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Ang mga kasangkapang gamit sa gawaing kawayan ay ang mga sumusunod: metro, lagari. gulok, papel de liha atbp.</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Mga kagamitan sa gawaing pang-elektrisidad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Plais – Ginagamit sa pagputol ng kawad ng kuryente at pangpilipit ng mga dugtungan ng kawad. Ang plais ay dapat nababalutan ang hawakan ng goma o anumang material na hindi tinatagusan ng kuryente upang maiwasan ang aksidente o sakuna.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Disturnilyador – Ginagamit upang mapaikot at mapalubog ang mga turnilyo sa mga materyales na gagamitin sa pagkukumpuni.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Tester – Ito ay kasangkapang ginagamit sa pagsubok kung ang isang bagay ay may dumadaloy na kuryente o wala.</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Ang sumusunod na gawaing pangkaligtasan ay mahalaga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upang maiwasan ang sakuna habang gumagawa ng proyekto.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Nakatutulong din ang mga panuntunanag ito upang magamit nang mas</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matagal.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l ang mga kagamitan. 1. Maglaan ng isang matibay na lalagyan para sa mga kasangkapan upang doon ito isaayos kapag hindi na ginagamit. Laging tandaan ang kasabihang “May lugar para sa lahat ng bagay at ang lahat ng bagay ay dapat nasa kanyang lugar.”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Gamitin sa angkop na gawain ang bawat kasangkapan. Ang kasangkapang hindi wasto ang pagkakagamit ay madaling masira at makasira 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Gamitin ang mga kasangkapang nasa maayos at tamang kondisyon. Iwasan ang paggamit ng ng mga kasangkapang mapurol, kinakalawang o may bahaging sira.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Ituon ang isip at diwa sa mga ginagawa. Iwasan ang paglalaro at pagbibiruan habang gumagawa lalo na kung gumagamit ng mga kasangkapang may talim.</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Ilayo sa sarili sa matatalim at matatalas na kagamitan o kasangkapan. Iwasan ang paglalagay ng mga ito sa likod o sa bulsa kung hindi ginagamit sa halip ay itago na lang sa tamang lalagyan.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6. Gumamit ng apron o damit pantrabaho habang gumagawa at magpalit kaagad ng kasuotan pagkatapos gumawa.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7. Maglagay ng takip sa mata, ilong o bibig habang gumagawa kung kinakailangan. Nagsisilbi itong proteksyon lalo na kung gumagamit ng mga makinang pang-welding, pangtorno at iba pang kemikal na maaaring makapinsala.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8. Gamitin ng buong ingat ang mga kasangkapang dekuryente. Hingin ang patnubay ng guro o sinumang nakatatanda kung gagamit nito.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9. Patayin ang pangunahing swits bago gumawa kung magkukumpuni ng mga sirang kasangkapang de-kuryente.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10. Maglinis at maghugas ng kamay pagkatapos gumawa</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Ang sumusunod na gawaing pangkaligtasan ay mahalaga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upang maiwasan ang sakuna habang gumagawa ng proyekto.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Nakatutulong din ang mga panuntunanag ito upang magamit nang mas</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matagal.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l ang mga kagamitan. 1. Maglaan ng isang matibay na lalagyan para sa mga kasangkapan upang doon ito isaayos kapag hindi na ginagamit. Laging tandaan ang kasabihang “May lugar para sa lahat ng bagay at ang lahat ng bagay ay dapat nasa kanyang lugar.”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Gamitin sa angkop na gawain ang bawat kasangkapan. Ang kasangkapang hindi wasto ang pagkakagamit ay madaling masira at makasira 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Gamitin ang mga kasangkapang nasa maayos at tamang kondisyon. Iwasan ang paggamit ng ng mga kasangkapang mapurol, kinakalawang o may bahaging sira.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Ituon ang isip at diwa sa mga ginagawa. Iwasan ang paglalaro at pagbibiruan habang gumagawa lalo na kung gumagamit ng mga kasangkapang may talim.</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Ilayo sa sarili sa matatalim at matatalas na kagamitan o kasangkapan. Iwasan ang paglalagay ng mga ito sa likod o sa bulsa kung hindi ginagamit sa halip ay itago na lang sa tamang lalagyan.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6. Gumamit ng apron o damit </w:t>
            </w:r>
            <w:r w:rsidRPr="009766EC">
              <w:rPr>
                <w:rFonts w:asciiTheme="minorHAnsi" w:hAnsiTheme="minorHAnsi" w:cstheme="minorHAnsi"/>
                <w:sz w:val="20"/>
                <w:szCs w:val="20"/>
              </w:rPr>
              <w:lastRenderedPageBreak/>
              <w:t>pantrabaho habang gumagawa at magpalit kaagad ng kasuotan pagkatapos gumawa.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7. Maglagay ng takip sa mata, ilong o bibig habang gumagawa kung kinakailangan. Nagsisilbi itong proteksyon lalo na kung gumagamit ng mga makinang pang-welding, pangtorno at iba pang kemikal na maaaring makapinsala.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8. Gamitin ng buong ingat ang mga kasangkapang dekuryente. Hingin ang patnubay ng guro o sinumang nakatatanda kung gagamit nito.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9. Patayin ang pangunahing swits bago gumawa kung magkukumpuni ng mga sirang kasangkapang de-kuryente.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10. Maglinis at maghugas ng kamay pagkatapos gumawa</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G.Paglalapat ng aralin sa pangaraw-araw na buhay</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Pangkatang Gawain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“PINOY HENYO”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Pangkatin ang mga bata sa apat. Bumunot ng isang papel na may nakasulat na pangalan ng kagamitan sa loob ng kahon. Sa pamamagitan ng pagpapakita kung paano ang paraan ng paggamit sa mga kagamitan, huhulaan ng isang myembro kung anong kagamitan ito. Ang pangkat na may pinakamaraming nahulaan sa loob ng isang minuto ang siyang panalo.</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Pangkatang Gawain (Pass the Ball Game)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Pangkatin ang mga bata sa apat. Ang bawat pangkat ay may tig-iisang bola na may iba’t ibang kulay. Habang nagpapatugtog ang guro ng isang masiglang awitin ipapasa 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mga bata ang bola pakaliwa at kung kanino mapatapat pagtigil ng tunog ay siyang magbiibigay ng isang kagamitan o kasangkapan sa paggawa. Isulat ang sagot sa pisara ng apat na bata sa kolum ng bawat pangkat.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I-Gawaing Kahoy</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II-Gawaing Metal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III-Gawaing Kawayan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 IV-Gawaing Pang-elektrisidad</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Pangkatang Gawain (Role Playing)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Gumawa ng isang dula-dulaan na nagpapakita ng pagsunod sa pangkalusugan at pangkaligtasang gawain. (Halimbawa: gumamit ng gwantes at magsuot ng shades habang nagwe-welding)</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Pangkatang Gawain (Role Playing)</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Gumawa ng isang dula-dulaan na nagpapakita ng pagsunod sa pangkalusugan at pangkaligtasang gawain. (Halimbawa: gumamit ng gwantes at magsuot ng shades habang nagwe-welding)</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H.Paglalahat ng aralin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Batay sa sagot ng bawat pangkat sa paanong paraan nauri ang mga kagamitang pang-industriya?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2.Ano ang kahalagahan ng paggamit ng mga kagamitang 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3.Sa paanong paraan nakatutulong ang mga kagamitan sa paggawa ng mga proyekto?</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Pag uugnay-ugnayin ng mga ginawa ng bawat pangkat.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Ayon sa sagot ng bawat pangkat, ano-ano ang mga materyales at kagamitan na ginagamit sa gawaing kahoy? metal? Kawayan? at elektrisidad?</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Ang mga pangunahing kasangkapan sa gawaing pangkamay ay pinangkat ayon sa gamit. Mahalagang makilala muna ang bawat kasangkapan at angkop na gamit nito bago magsimulang gumawa</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Anuoano ang mga pangkaligtasan at pangkalusugang panuntunan sa paggawa ang nabanggit at naipakita ng bawat pangkat?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Bakit mahalagang sundin ang mga ito?</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Anuoano ang mga pangkaligtasan at pangkalusugang panuntunan sa paggawa ang nabanggit at naipakita ng bawat pangkat?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Bakit mahalagang sundin ang mga ito?</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I.Pagtataya ng aralin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Panuto: Tukuyin ang mga kasangkapang inilalarawan sa bawat bilang. Piliin ang titik ng tamang sagot.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Nais mong palubugin ang nakausling turnilyo sa iyong upuan. Ano ang gagamitin mo?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Martilyo C. Disturnilyador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Plais D. Malyete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Gagawa ka ng isang proyektong pandakot at ibig mo na itong gawin. Anong kagamitan ang gagamitin mo?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Paet C. Screw</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Gunting pangyero D. Tester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Gusto mong maging makinis ang labas ng ginagawa mong alkansiya bago ito lagyan ng barnis. Anong kagamitan ang gagamitin mo?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Barena C. Katam</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Pait D. Liha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Gagawa ang pangkat nina Nash ng extension cord bilang proyekto sa IA at nais nilang talupan ang wire. Ano ang kagamitang gagamitin mo?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plais at pait C. plais at long nose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lagaring pambakal D. long nose at disturnilyador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5. Nais ni Jun na lagyan ng disenyo </w:t>
            </w:r>
            <w:r w:rsidRPr="009766EC">
              <w:rPr>
                <w:rFonts w:asciiTheme="minorHAnsi" w:hAnsiTheme="minorHAnsi" w:cstheme="minorHAnsi"/>
                <w:sz w:val="20"/>
                <w:szCs w:val="20"/>
              </w:rPr>
              <w:lastRenderedPageBreak/>
              <w:t>ang sandalan ng upuan na kanyang ginawa. Anong kasangkapan ang pwedeng gamitin ni Jun kung nais niyang ukitan ito?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A. katam C. pait</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 kikil D. barena</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Panuto: Talakayin ang wastong paggamit ng mga sumusunod na kasangkapan o kagamitan sa paggawa.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Lagaring pambakal- ________________________________</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Katam -________________________________</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Plais - ________________________</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Martilyo -_____________________</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Gulok - _______________________</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Panuto: Isulat ang TAMA kung ang isinasaad ng pangungusap ay sumusunodsa panuntunang pangkalusugan at pangkaligtasan at MALI kung hindi.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_______1. Piliin ang klase at laki ng disturnilyador na gagamiting panghigpit o pantanggal sa turnilyo.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_______2. Hawakan ang lagari ng iyong kanang kamay o kaliwang kamay. Ilagay ang apat na daliri sa labas na bahagi ng hawakan at ang isang daliri ay sa loob.</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_______3. Patayin ang pangunahing swits bago gumawa kung magkukumpuni ng mga sirang kagamitang de-kuryente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_______4. Maglagay ng takip sa mata, ilong o bibig habang gumagawa sa tuwi-tuwina.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_______5. Ilagay sa likod o bulsa ang kagamitan habang di pa ito ginagamit.</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Panuto: Isulat ang TAMA kung ang isinasaad ng pangungusap ay sumusunodsa panuntunang pangkalusugan at pangkaligtasan at MALI kung hindi.</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_______1. Piliin ang klase at laki ng disturnilyador na gagamiting panghigpit o pantanggal sa turnilyo.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_______2. Hawakan ang lagari ng iyong kanang kamay o kaliwang kamay. Ilagay ang apat na daliri sa labas na bahagi ng hawakan at ang isang daliri ay sa loob.</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_______3. Patayin ang pangunahing swits bago gumawa kung magkukumpuni ng mga sirang kagamitang de-kuryente</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_______4. Maglagay ng takip sa mata, ilong o bibig habang gumagawa sa tuwi-tuwina.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_______5. Ilagay sa likod o bulsa ang kagamitan habang di pa ito ginagamit.</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J.Karagdagang Gawain para sa takdang aralin at remediation</w:t>
            </w:r>
          </w:p>
        </w:tc>
        <w:tc>
          <w:tcPr>
            <w:tcW w:w="306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Magpagawa ng album ng mga kasangkapang ginagamit sa gawaing pang-industriya. Pagsama-samahin ang magkakauri at sabihin ang angkop na gamit ng bawat isa.</w:t>
            </w:r>
          </w:p>
        </w:tc>
        <w:tc>
          <w:tcPr>
            <w:tcW w:w="315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Uriin ang mga kagamitan at kasangkapan kung para sa gawaing kahoy, gawaing metal, gawaing kawayan o gawaing pang-elektrisidad at talakayin ang kahulugan ng bawat isa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Kasangkapan o kagamitan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                       Uri ng kasangkapan o </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                     kagamitan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                                                   Kahulugan</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1. long nose plier</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2. martilyo de bola</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3. kikil</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4. Gunting Pangyero</w:t>
            </w:r>
          </w:p>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5. disturnilyador</w:t>
            </w:r>
          </w:p>
        </w:tc>
        <w:tc>
          <w:tcPr>
            <w:tcW w:w="297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Gumawa ng isang islogan tungkol sa mga gawi at panuntunang pangkaligtasan at pangkalusugan</w:t>
            </w:r>
          </w:p>
        </w:tc>
        <w:tc>
          <w:tcPr>
            <w:tcW w:w="2700" w:type="dxa"/>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Gumawa ng isang islogan tungkol sa mga gawi at panuntunang pangkaligtasan at pangkalusugan</w:t>
            </w:r>
          </w:p>
        </w:tc>
        <w:tc>
          <w:tcPr>
            <w:tcW w:w="2628" w:type="dxa"/>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V.MGA TALA</w:t>
            </w:r>
          </w:p>
        </w:tc>
        <w:tc>
          <w:tcPr>
            <w:tcW w:w="14508" w:type="dxa"/>
            <w:gridSpan w:val="5"/>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b/>
                <w:sz w:val="20"/>
                <w:szCs w:val="20"/>
              </w:rPr>
            </w:pPr>
            <w:r w:rsidRPr="009766EC">
              <w:rPr>
                <w:rFonts w:asciiTheme="minorHAnsi" w:hAnsiTheme="minorHAnsi" w:cstheme="minorHAnsi"/>
                <w:b/>
                <w:sz w:val="20"/>
                <w:szCs w:val="20"/>
              </w:rPr>
              <w:t>VI.PAGNINILAY</w:t>
            </w:r>
          </w:p>
        </w:tc>
        <w:tc>
          <w:tcPr>
            <w:tcW w:w="14508" w:type="dxa"/>
            <w:gridSpan w:val="5"/>
          </w:tcPr>
          <w:p w:rsidR="009766EC" w:rsidRPr="009766EC" w:rsidRDefault="009766EC" w:rsidP="007A4A03">
            <w:pPr>
              <w:pStyle w:val="NoSpacing"/>
              <w:rPr>
                <w:rFonts w:asciiTheme="minorHAnsi"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 xml:space="preserve">A.Bilang ng mag-aaral na nakauha ng 80% sa pagtatayao. </w:t>
            </w:r>
          </w:p>
        </w:tc>
        <w:tc>
          <w:tcPr>
            <w:tcW w:w="306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___Lesson carried. Move on to the next objective.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___Lesson not carried. </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 xml:space="preserve">_____% of  the pupils got 80% mastery </w:t>
            </w:r>
          </w:p>
        </w:tc>
        <w:tc>
          <w:tcPr>
            <w:tcW w:w="315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___Lesson carried. Move on to the next objective.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___Lesson not carried. </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 xml:space="preserve">_____% of  the pupils got 80% mastery </w:t>
            </w:r>
          </w:p>
        </w:tc>
        <w:tc>
          <w:tcPr>
            <w:tcW w:w="297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___Lesson carried. Move on to the next objective.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___Lesson not carried. </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 xml:space="preserve">_____% of  the pupils got 80% mastery </w:t>
            </w:r>
          </w:p>
        </w:tc>
        <w:tc>
          <w:tcPr>
            <w:tcW w:w="270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___Lesson carried. Move on to the next objective.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___Lesson not carried. </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 xml:space="preserve">_____% of  the pupils got 80% mastery </w:t>
            </w:r>
          </w:p>
        </w:tc>
        <w:tc>
          <w:tcPr>
            <w:tcW w:w="2628"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___Lesson carried. Move on to the next objective.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___Lesson not carried. </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 xml:space="preserve">_____% of  the pupils got 80% mastery </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B.Bilang ng mag-aaralna nangangailangan ng iba pang Gawain para sa remediation</w:t>
            </w:r>
          </w:p>
        </w:tc>
        <w:tc>
          <w:tcPr>
            <w:tcW w:w="306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t>___Pupils did not find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found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did not enjoy the lesson because of  lack  of knowledge, skills and interest  about the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were interested  on the lesson, despite of  some difficulties encountered in answering the questions asked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___Pupils mastered the lesson despite of limited resources used </w:t>
            </w:r>
            <w:r w:rsidRPr="009766EC">
              <w:rPr>
                <w:rFonts w:asciiTheme="minorHAnsi" w:hAnsiTheme="minorHAnsi" w:cstheme="minorHAnsi"/>
                <w:sz w:val="20"/>
                <w:szCs w:val="20"/>
              </w:rPr>
              <w:lastRenderedPageBreak/>
              <w:t>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___Majority of the pupils finished their work on time.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___Some pupils did not finish their work on time due to unnecessary behavior.</w:t>
            </w:r>
          </w:p>
          <w:p w:rsidR="009766EC" w:rsidRPr="009766EC" w:rsidRDefault="009766EC" w:rsidP="007A4A03">
            <w:pPr>
              <w:rPr>
                <w:rFonts w:asciiTheme="minorHAnsi" w:eastAsiaTheme="minorEastAsia" w:hAnsiTheme="minorHAnsi" w:cstheme="minorHAnsi"/>
                <w:sz w:val="20"/>
                <w:szCs w:val="20"/>
              </w:rPr>
            </w:pPr>
          </w:p>
        </w:tc>
        <w:tc>
          <w:tcPr>
            <w:tcW w:w="315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lastRenderedPageBreak/>
              <w:t>___Pupils did not find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found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did not enjoy the lesson because of  lack  of knowledge, skills and interest  about the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were interested  on the lesson, despite of  some difficulties encountered in answering the questions asked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mastered the lesson despite of limited resources used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lastRenderedPageBreak/>
              <w:t>___Majority of the pupils finished their work on time.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___Some pupils did not finish their work on time due to unnecessary behavior.</w:t>
            </w:r>
          </w:p>
          <w:p w:rsidR="009766EC" w:rsidRPr="009766EC" w:rsidRDefault="009766EC" w:rsidP="007A4A03">
            <w:pPr>
              <w:rPr>
                <w:rFonts w:asciiTheme="minorHAnsi" w:eastAsiaTheme="minorEastAsia" w:hAnsiTheme="minorHAnsi" w:cstheme="minorHAnsi"/>
                <w:sz w:val="20"/>
                <w:szCs w:val="20"/>
              </w:rPr>
            </w:pPr>
          </w:p>
        </w:tc>
        <w:tc>
          <w:tcPr>
            <w:tcW w:w="297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lastRenderedPageBreak/>
              <w:t>___Pupils did not find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found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did not enjoy the lesson because of  lack  of knowledge, skills and interest  about the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were interested  on the lesson, despite of  some difficulties encountered in answering the questions asked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___Pupils mastered the lesson </w:t>
            </w:r>
            <w:r w:rsidRPr="009766EC">
              <w:rPr>
                <w:rFonts w:asciiTheme="minorHAnsi" w:hAnsiTheme="minorHAnsi" w:cstheme="minorHAnsi"/>
                <w:sz w:val="20"/>
                <w:szCs w:val="20"/>
              </w:rPr>
              <w:lastRenderedPageBreak/>
              <w:t>despite of limited resources used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___Majority of the pupils finished their work on time.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___Some pupils did not finish their work on time due to unnecessary behavior.</w:t>
            </w:r>
          </w:p>
          <w:p w:rsidR="009766EC" w:rsidRPr="009766EC" w:rsidRDefault="009766EC" w:rsidP="007A4A03">
            <w:pPr>
              <w:rPr>
                <w:rFonts w:asciiTheme="minorHAnsi" w:eastAsiaTheme="minorEastAsia" w:hAnsiTheme="minorHAnsi" w:cstheme="minorHAnsi"/>
                <w:sz w:val="20"/>
                <w:szCs w:val="20"/>
              </w:rPr>
            </w:pPr>
          </w:p>
        </w:tc>
        <w:tc>
          <w:tcPr>
            <w:tcW w:w="270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lastRenderedPageBreak/>
              <w:t>___Pupils did not find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found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did not enjoy the lesson because of  lack  of knowledge, skills and interest  about the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were interested  on the lesson, despite of  some difficulties encountered in answering the questions asked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lastRenderedPageBreak/>
              <w:t>___Pupils mastered the lesson despite of limited resources used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___Majority of the pupils finished their work on time.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___Some pupils did not finish their work on time due to unnecessary behavior.</w:t>
            </w:r>
          </w:p>
          <w:p w:rsidR="009766EC" w:rsidRPr="009766EC" w:rsidRDefault="009766EC" w:rsidP="007A4A03">
            <w:pPr>
              <w:rPr>
                <w:rFonts w:asciiTheme="minorHAnsi" w:eastAsiaTheme="minorEastAsia" w:hAnsiTheme="minorHAnsi" w:cstheme="minorHAnsi"/>
                <w:sz w:val="20"/>
                <w:szCs w:val="20"/>
              </w:rPr>
            </w:pPr>
          </w:p>
        </w:tc>
        <w:tc>
          <w:tcPr>
            <w:tcW w:w="2628"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rPr>
              <w:lastRenderedPageBreak/>
              <w:t>___Pupils did not find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found difficulties in answering their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did not enjoy the lesson because of  lack  of knowledge, skills and interest  about the lesson.</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 xml:space="preserve">___Pupils  were interested  on the lesson, despite of  some difficulties encountered in answering the questions asked by the </w:t>
            </w:r>
            <w:r w:rsidRPr="009766EC">
              <w:rPr>
                <w:rFonts w:asciiTheme="minorHAnsi" w:hAnsiTheme="minorHAnsi" w:cstheme="minorHAnsi"/>
                <w:sz w:val="20"/>
                <w:szCs w:val="20"/>
              </w:rPr>
              <w:lastRenderedPageBreak/>
              <w:t>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___Pupils mastered the lesson despite of limited resources used by the teacher.</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___Majority of the pupils finished their work on time.</w:t>
            </w:r>
          </w:p>
          <w:p w:rsidR="009766EC" w:rsidRPr="009766EC" w:rsidRDefault="009766EC" w:rsidP="007A4A03">
            <w:pPr>
              <w:jc w:val="both"/>
              <w:rPr>
                <w:rFonts w:asciiTheme="minorHAnsi" w:hAnsiTheme="minorHAnsi" w:cstheme="minorHAnsi"/>
                <w:sz w:val="20"/>
                <w:szCs w:val="20"/>
              </w:rPr>
            </w:pPr>
            <w:r w:rsidRPr="009766EC">
              <w:rPr>
                <w:rFonts w:asciiTheme="minorHAnsi" w:hAnsiTheme="minorHAnsi" w:cstheme="minorHAnsi"/>
                <w:sz w:val="20"/>
                <w:szCs w:val="20"/>
              </w:rPr>
              <w:t>___Some pupils did not finish their work on time due to unnecessary behavior.</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lastRenderedPageBreak/>
              <w:t>C.Nakatulong ba ang remedial? Bilang ng mag-aaral na nakaunawa sa aralin.</w:t>
            </w:r>
          </w:p>
        </w:tc>
        <w:tc>
          <w:tcPr>
            <w:tcW w:w="3060" w:type="dxa"/>
          </w:tcPr>
          <w:p w:rsidR="009766EC" w:rsidRPr="009766EC" w:rsidRDefault="009766EC" w:rsidP="007A4A03">
            <w:pPr>
              <w:tabs>
                <w:tab w:val="left" w:pos="3495"/>
              </w:tabs>
              <w:jc w:val="both"/>
              <w:rPr>
                <w:rFonts w:asciiTheme="minorHAnsi" w:eastAsia="Times New Roman" w:hAnsiTheme="minorHAnsi" w:cstheme="minorHAnsi"/>
                <w:sz w:val="20"/>
                <w:szCs w:val="20"/>
                <w:lang w:val="fil-PH" w:eastAsia="fil-PH"/>
              </w:rPr>
            </w:pPr>
            <w:r w:rsidRPr="009766EC">
              <w:rPr>
                <w:rFonts w:asciiTheme="minorHAnsi" w:eastAsia="Times New Roman" w:hAnsiTheme="minorHAnsi" w:cstheme="minorHAnsi"/>
                <w:sz w:val="20"/>
                <w:szCs w:val="20"/>
                <w:lang w:val="fil-PH" w:eastAsia="fil-PH"/>
              </w:rPr>
              <w:t>___ of Learners who earned 80% above</w:t>
            </w:r>
          </w:p>
          <w:p w:rsidR="009766EC" w:rsidRPr="009766EC" w:rsidRDefault="009766EC" w:rsidP="007A4A03">
            <w:pPr>
              <w:tabs>
                <w:tab w:val="left" w:pos="3495"/>
              </w:tabs>
              <w:jc w:val="both"/>
              <w:rPr>
                <w:rFonts w:asciiTheme="minorHAnsi" w:eastAsiaTheme="minorEastAsia" w:hAnsiTheme="minorHAnsi" w:cstheme="minorHAnsi"/>
                <w:sz w:val="20"/>
                <w:szCs w:val="20"/>
              </w:rPr>
            </w:pPr>
          </w:p>
        </w:tc>
        <w:tc>
          <w:tcPr>
            <w:tcW w:w="3150" w:type="dxa"/>
          </w:tcPr>
          <w:p w:rsidR="009766EC" w:rsidRPr="009766EC" w:rsidRDefault="009766EC" w:rsidP="007A4A03">
            <w:pPr>
              <w:tabs>
                <w:tab w:val="left" w:pos="3495"/>
              </w:tabs>
              <w:jc w:val="both"/>
              <w:rPr>
                <w:rFonts w:asciiTheme="minorHAnsi" w:eastAsia="Times New Roman" w:hAnsiTheme="minorHAnsi" w:cstheme="minorHAnsi"/>
                <w:sz w:val="20"/>
                <w:szCs w:val="20"/>
                <w:lang w:val="fil-PH" w:eastAsia="fil-PH"/>
              </w:rPr>
            </w:pPr>
            <w:r w:rsidRPr="009766EC">
              <w:rPr>
                <w:rFonts w:asciiTheme="minorHAnsi" w:eastAsia="Times New Roman" w:hAnsiTheme="minorHAnsi" w:cstheme="minorHAnsi"/>
                <w:sz w:val="20"/>
                <w:szCs w:val="20"/>
                <w:lang w:val="fil-PH" w:eastAsia="fil-PH"/>
              </w:rPr>
              <w:t>___ of Learners who earned 80% above</w:t>
            </w:r>
          </w:p>
          <w:p w:rsidR="009766EC" w:rsidRPr="009766EC" w:rsidRDefault="009766EC" w:rsidP="007A4A03">
            <w:pPr>
              <w:tabs>
                <w:tab w:val="left" w:pos="3495"/>
              </w:tabs>
              <w:jc w:val="both"/>
              <w:rPr>
                <w:rFonts w:asciiTheme="minorHAnsi" w:eastAsiaTheme="minorEastAsia" w:hAnsiTheme="minorHAnsi" w:cstheme="minorHAnsi"/>
                <w:sz w:val="20"/>
                <w:szCs w:val="20"/>
              </w:rPr>
            </w:pPr>
          </w:p>
        </w:tc>
        <w:tc>
          <w:tcPr>
            <w:tcW w:w="2970" w:type="dxa"/>
          </w:tcPr>
          <w:p w:rsidR="009766EC" w:rsidRPr="009766EC" w:rsidRDefault="009766EC" w:rsidP="007A4A03">
            <w:pPr>
              <w:tabs>
                <w:tab w:val="left" w:pos="3495"/>
              </w:tabs>
              <w:jc w:val="both"/>
              <w:rPr>
                <w:rFonts w:asciiTheme="minorHAnsi" w:eastAsia="Times New Roman" w:hAnsiTheme="minorHAnsi" w:cstheme="minorHAnsi"/>
                <w:sz w:val="20"/>
                <w:szCs w:val="20"/>
                <w:lang w:val="fil-PH" w:eastAsia="fil-PH"/>
              </w:rPr>
            </w:pPr>
            <w:r w:rsidRPr="009766EC">
              <w:rPr>
                <w:rFonts w:asciiTheme="minorHAnsi" w:eastAsia="Times New Roman" w:hAnsiTheme="minorHAnsi" w:cstheme="minorHAnsi"/>
                <w:sz w:val="20"/>
                <w:szCs w:val="20"/>
                <w:lang w:val="fil-PH" w:eastAsia="fil-PH"/>
              </w:rPr>
              <w:t>___ of Learners who earned 80% above</w:t>
            </w:r>
          </w:p>
          <w:p w:rsidR="009766EC" w:rsidRPr="009766EC" w:rsidRDefault="009766EC" w:rsidP="007A4A03">
            <w:pPr>
              <w:tabs>
                <w:tab w:val="left" w:pos="3495"/>
              </w:tabs>
              <w:jc w:val="both"/>
              <w:rPr>
                <w:rFonts w:asciiTheme="minorHAnsi" w:eastAsiaTheme="minorEastAsia" w:hAnsiTheme="minorHAnsi" w:cstheme="minorHAnsi"/>
                <w:sz w:val="20"/>
                <w:szCs w:val="20"/>
              </w:rPr>
            </w:pPr>
          </w:p>
        </w:tc>
        <w:tc>
          <w:tcPr>
            <w:tcW w:w="2700" w:type="dxa"/>
          </w:tcPr>
          <w:p w:rsidR="009766EC" w:rsidRPr="009766EC" w:rsidRDefault="009766EC" w:rsidP="007A4A03">
            <w:pPr>
              <w:tabs>
                <w:tab w:val="left" w:pos="3495"/>
              </w:tabs>
              <w:jc w:val="both"/>
              <w:rPr>
                <w:rFonts w:asciiTheme="minorHAnsi" w:eastAsia="Times New Roman" w:hAnsiTheme="minorHAnsi" w:cstheme="minorHAnsi"/>
                <w:sz w:val="20"/>
                <w:szCs w:val="20"/>
                <w:lang w:val="fil-PH" w:eastAsia="fil-PH"/>
              </w:rPr>
            </w:pPr>
            <w:r w:rsidRPr="009766EC">
              <w:rPr>
                <w:rFonts w:asciiTheme="minorHAnsi" w:eastAsia="Times New Roman" w:hAnsiTheme="minorHAnsi" w:cstheme="minorHAnsi"/>
                <w:sz w:val="20"/>
                <w:szCs w:val="20"/>
                <w:lang w:val="fil-PH" w:eastAsia="fil-PH"/>
              </w:rPr>
              <w:t>___ of Learners who earned 80% above</w:t>
            </w:r>
          </w:p>
          <w:p w:rsidR="009766EC" w:rsidRPr="009766EC" w:rsidRDefault="009766EC" w:rsidP="007A4A03">
            <w:pPr>
              <w:tabs>
                <w:tab w:val="left" w:pos="3495"/>
              </w:tabs>
              <w:jc w:val="both"/>
              <w:rPr>
                <w:rFonts w:asciiTheme="minorHAnsi" w:eastAsiaTheme="minorEastAsia" w:hAnsiTheme="minorHAnsi" w:cstheme="minorHAnsi"/>
                <w:sz w:val="20"/>
                <w:szCs w:val="20"/>
              </w:rPr>
            </w:pPr>
          </w:p>
        </w:tc>
        <w:tc>
          <w:tcPr>
            <w:tcW w:w="2628" w:type="dxa"/>
          </w:tcPr>
          <w:p w:rsidR="009766EC" w:rsidRPr="009766EC" w:rsidRDefault="009766EC" w:rsidP="007A4A03">
            <w:pPr>
              <w:tabs>
                <w:tab w:val="left" w:pos="3495"/>
              </w:tabs>
              <w:jc w:val="both"/>
              <w:rPr>
                <w:rFonts w:asciiTheme="minorHAnsi" w:eastAsia="Times New Roman" w:hAnsiTheme="minorHAnsi" w:cstheme="minorHAnsi"/>
                <w:sz w:val="20"/>
                <w:szCs w:val="20"/>
                <w:lang w:val="fil-PH" w:eastAsia="fil-PH"/>
              </w:rPr>
            </w:pPr>
            <w:r w:rsidRPr="009766EC">
              <w:rPr>
                <w:rFonts w:asciiTheme="minorHAnsi" w:eastAsia="Times New Roman" w:hAnsiTheme="minorHAnsi" w:cstheme="minorHAnsi"/>
                <w:sz w:val="20"/>
                <w:szCs w:val="20"/>
                <w:lang w:val="fil-PH" w:eastAsia="fil-PH"/>
              </w:rPr>
              <w:t>___ of Learners who earned 80% above</w:t>
            </w:r>
          </w:p>
          <w:p w:rsidR="009766EC" w:rsidRPr="009766EC" w:rsidRDefault="009766EC" w:rsidP="007A4A03">
            <w:pPr>
              <w:tabs>
                <w:tab w:val="left" w:pos="3495"/>
              </w:tabs>
              <w:jc w:val="both"/>
              <w:rPr>
                <w:rFonts w:asciiTheme="minorHAnsi" w:eastAsiaTheme="minorEastAsia" w:hAnsiTheme="minorHAnsi" w:cstheme="minorHAnsi"/>
                <w:sz w:val="20"/>
                <w:szCs w:val="20"/>
              </w:rPr>
            </w:pP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D.Bilang ng mag-aaral na magpapatuloy sa remediation</w:t>
            </w:r>
          </w:p>
        </w:tc>
        <w:tc>
          <w:tcPr>
            <w:tcW w:w="3060" w:type="dxa"/>
          </w:tcPr>
          <w:p w:rsidR="009766EC" w:rsidRPr="009766EC" w:rsidRDefault="009766EC" w:rsidP="007A4A03">
            <w:pPr>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 of Learners who require additional activities for remediation</w:t>
            </w: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eastAsiaTheme="minorEastAsia" w:hAnsiTheme="minorHAnsi" w:cstheme="minorHAnsi"/>
                <w:sz w:val="20"/>
                <w:szCs w:val="20"/>
              </w:rPr>
            </w:pPr>
          </w:p>
        </w:tc>
        <w:tc>
          <w:tcPr>
            <w:tcW w:w="3150" w:type="dxa"/>
          </w:tcPr>
          <w:p w:rsidR="009766EC" w:rsidRPr="009766EC" w:rsidRDefault="009766EC" w:rsidP="007A4A03">
            <w:pPr>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 of Learners who require additional activities for remediation</w:t>
            </w: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eastAsiaTheme="minorEastAsia" w:hAnsiTheme="minorHAnsi" w:cstheme="minorHAnsi"/>
                <w:sz w:val="20"/>
                <w:szCs w:val="20"/>
              </w:rPr>
            </w:pPr>
          </w:p>
        </w:tc>
        <w:tc>
          <w:tcPr>
            <w:tcW w:w="2970" w:type="dxa"/>
          </w:tcPr>
          <w:p w:rsidR="009766EC" w:rsidRPr="009766EC" w:rsidRDefault="009766EC" w:rsidP="007A4A03">
            <w:pPr>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 of Learners who require additional activities for remediation</w:t>
            </w: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eastAsiaTheme="minorEastAsia" w:hAnsiTheme="minorHAnsi" w:cstheme="minorHAnsi"/>
                <w:sz w:val="20"/>
                <w:szCs w:val="20"/>
              </w:rPr>
            </w:pPr>
          </w:p>
        </w:tc>
        <w:tc>
          <w:tcPr>
            <w:tcW w:w="2700" w:type="dxa"/>
          </w:tcPr>
          <w:p w:rsidR="009766EC" w:rsidRPr="009766EC" w:rsidRDefault="009766EC" w:rsidP="007A4A03">
            <w:pPr>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 of Learners who require additional activities for remediation</w:t>
            </w: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hAnsiTheme="minorHAnsi" w:cstheme="minorHAnsi"/>
                <w:sz w:val="20"/>
                <w:szCs w:val="20"/>
              </w:rPr>
            </w:pPr>
          </w:p>
          <w:p w:rsidR="009766EC" w:rsidRPr="009766EC" w:rsidRDefault="009766EC" w:rsidP="007A4A03">
            <w:pPr>
              <w:jc w:val="both"/>
              <w:rPr>
                <w:rFonts w:asciiTheme="minorHAnsi" w:eastAsiaTheme="minorEastAsia" w:hAnsiTheme="minorHAnsi" w:cstheme="minorHAnsi"/>
                <w:sz w:val="20"/>
                <w:szCs w:val="20"/>
              </w:rPr>
            </w:pPr>
          </w:p>
        </w:tc>
        <w:tc>
          <w:tcPr>
            <w:tcW w:w="2628" w:type="dxa"/>
          </w:tcPr>
          <w:p w:rsidR="009766EC" w:rsidRPr="009766EC" w:rsidRDefault="009766EC" w:rsidP="007A4A03">
            <w:pPr>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 of Learners who require additional activities for remediation</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E.Alin sa mga estratehiyang pagtuturo ang nakatulong ng lubos?Paano ito nakatulong?</w:t>
            </w:r>
          </w:p>
        </w:tc>
        <w:tc>
          <w:tcPr>
            <w:tcW w:w="3060" w:type="dxa"/>
          </w:tcPr>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___Yes  ___No</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____ of Learners who caught up the lesson</w:t>
            </w:r>
          </w:p>
        </w:tc>
        <w:tc>
          <w:tcPr>
            <w:tcW w:w="3150" w:type="dxa"/>
          </w:tcPr>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___Yes  ___No</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____ of Learners who caught up the lesson</w:t>
            </w:r>
          </w:p>
        </w:tc>
        <w:tc>
          <w:tcPr>
            <w:tcW w:w="2970" w:type="dxa"/>
          </w:tcPr>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___Yes  ___No</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____ of Learners who caught up the lesson</w:t>
            </w:r>
          </w:p>
        </w:tc>
        <w:tc>
          <w:tcPr>
            <w:tcW w:w="2700" w:type="dxa"/>
          </w:tcPr>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___Yes  ___No</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____ of Learners who caught up the lesson</w:t>
            </w:r>
          </w:p>
        </w:tc>
        <w:tc>
          <w:tcPr>
            <w:tcW w:w="2628" w:type="dxa"/>
          </w:tcPr>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r w:rsidRPr="009766EC">
              <w:rPr>
                <w:rFonts w:asciiTheme="minorHAnsi" w:hAnsiTheme="minorHAnsi" w:cstheme="minorHAnsi"/>
                <w:sz w:val="20"/>
                <w:szCs w:val="20"/>
                <w:lang w:val="fil-PH" w:eastAsia="fil-PH"/>
              </w:rPr>
              <w:t>___Yes  ___No</w:t>
            </w:r>
          </w:p>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____ of Learners who caught up the lesson</w:t>
            </w:r>
          </w:p>
        </w:tc>
      </w:tr>
      <w:tr w:rsidR="009766EC" w:rsidRPr="009766EC" w:rsidTr="007B05BB">
        <w:trPr>
          <w:trHeight w:val="191"/>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F.Anong sulioranin ang aking naranasan na solusyunansa tulong ng aking punungguro at superbisor?</w:t>
            </w:r>
          </w:p>
        </w:tc>
        <w:tc>
          <w:tcPr>
            <w:tcW w:w="306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  of Learners who continue to require remediation</w:t>
            </w:r>
          </w:p>
        </w:tc>
        <w:tc>
          <w:tcPr>
            <w:tcW w:w="315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  of Learners who continue to require remediation</w:t>
            </w:r>
          </w:p>
        </w:tc>
        <w:tc>
          <w:tcPr>
            <w:tcW w:w="297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  of Learners who continue to require remediation</w:t>
            </w:r>
          </w:p>
        </w:tc>
        <w:tc>
          <w:tcPr>
            <w:tcW w:w="2700"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  of Learners who continue to require remediation</w:t>
            </w:r>
          </w:p>
        </w:tc>
        <w:tc>
          <w:tcPr>
            <w:tcW w:w="2628" w:type="dxa"/>
          </w:tcPr>
          <w:p w:rsidR="009766EC" w:rsidRPr="009766EC" w:rsidRDefault="009766EC" w:rsidP="007A4A03">
            <w:pPr>
              <w:jc w:val="both"/>
              <w:rPr>
                <w:rFonts w:asciiTheme="minorHAnsi" w:eastAsiaTheme="minorEastAsia" w:hAnsiTheme="minorHAnsi" w:cstheme="minorHAnsi"/>
                <w:sz w:val="20"/>
                <w:szCs w:val="20"/>
              </w:rPr>
            </w:pPr>
            <w:r w:rsidRPr="009766EC">
              <w:rPr>
                <w:rFonts w:asciiTheme="minorHAnsi" w:hAnsiTheme="minorHAnsi" w:cstheme="minorHAnsi"/>
                <w:sz w:val="20"/>
                <w:szCs w:val="20"/>
                <w:lang w:val="fil-PH" w:eastAsia="fil-PH"/>
              </w:rPr>
              <w:t>___  of Learners who continue to require remediation</w:t>
            </w:r>
          </w:p>
        </w:tc>
      </w:tr>
      <w:tr w:rsidR="009766EC" w:rsidRPr="009766EC" w:rsidTr="007B05BB">
        <w:trPr>
          <w:trHeight w:val="665"/>
        </w:trPr>
        <w:tc>
          <w:tcPr>
            <w:tcW w:w="3150" w:type="dxa"/>
            <w:shd w:val="clear" w:color="auto" w:fill="E7E9ED"/>
          </w:tcPr>
          <w:p w:rsidR="009766EC" w:rsidRPr="009766EC" w:rsidRDefault="009766EC" w:rsidP="007A4A03">
            <w:pPr>
              <w:pStyle w:val="NoSpacing"/>
              <w:rPr>
                <w:rFonts w:asciiTheme="minorHAnsi" w:hAnsiTheme="minorHAnsi" w:cstheme="minorHAnsi"/>
                <w:sz w:val="20"/>
                <w:szCs w:val="20"/>
              </w:rPr>
            </w:pPr>
            <w:r w:rsidRPr="009766EC">
              <w:rPr>
                <w:rFonts w:asciiTheme="minorHAnsi" w:hAnsiTheme="minorHAnsi" w:cstheme="minorHAnsi"/>
                <w:sz w:val="20"/>
                <w:szCs w:val="20"/>
              </w:rPr>
              <w:t>G.Anong kagamitang panturo ang aking nadibuho  nanais kong ibahagi sa kapwa ko guro?</w:t>
            </w:r>
          </w:p>
        </w:tc>
        <w:tc>
          <w:tcPr>
            <w:tcW w:w="3060" w:type="dxa"/>
          </w:tcPr>
          <w:p w:rsidR="009766EC" w:rsidRPr="009766EC" w:rsidRDefault="009766EC" w:rsidP="007A4A03">
            <w:pPr>
              <w:tabs>
                <w:tab w:val="left" w:pos="14670"/>
              </w:tabs>
              <w:jc w:val="both"/>
              <w:rPr>
                <w:rFonts w:asciiTheme="minorHAnsi" w:eastAsiaTheme="minorEastAsia"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t>Strategies used that work well:</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___Metacognitive Development</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Self assessments, note taking and studying techniques, and vocabulary assignments.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___Bridging</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Think-pair-share, quick-writes, and anticipatory charts.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___Schema-Building</w:t>
            </w:r>
            <w:r w:rsidRPr="009766EC">
              <w:rPr>
                <w:rFonts w:asciiTheme="minorHAnsi" w:eastAsia="Times New Roman" w:hAnsiTheme="minorHAnsi" w:cstheme="minorHAnsi"/>
                <w:color w:val="000000"/>
                <w:sz w:val="20"/>
                <w:szCs w:val="20"/>
              </w:rPr>
              <w:t>:</w:t>
            </w:r>
            <w:r w:rsidRPr="009766EC">
              <w:rPr>
                <w:rFonts w:asciiTheme="minorHAnsi" w:eastAsia="Times New Roman" w:hAnsiTheme="minorHAnsi" w:cstheme="minorHAnsi"/>
                <w:b/>
                <w:bCs/>
                <w:color w:val="000000"/>
                <w:sz w:val="20"/>
                <w:szCs w:val="20"/>
              </w:rPr>
              <w:t xml:space="preserve"> Examples:</w:t>
            </w:r>
            <w:r w:rsidRPr="009766EC">
              <w:rPr>
                <w:rFonts w:asciiTheme="minorHAnsi" w:eastAsia="Times New Roman" w:hAnsiTheme="minorHAnsi" w:cstheme="minorHAnsi"/>
                <w:color w:val="000000"/>
                <w:sz w:val="20"/>
                <w:szCs w:val="20"/>
              </w:rPr>
              <w:t xml:space="preserve"> Compare and contrast, jigsaw learning, peer teaching, and projects.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___Contextualization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 xml:space="preserve">Examples: </w:t>
            </w:r>
            <w:r w:rsidRPr="009766EC">
              <w:rPr>
                <w:rFonts w:asciiTheme="minorHAnsi" w:eastAsia="Times New Roman" w:hAnsiTheme="minorHAnsi" w:cstheme="minorHAnsi"/>
                <w:color w:val="000000"/>
                <w:sz w:val="20"/>
                <w:szCs w:val="20"/>
              </w:rPr>
              <w:t xml:space="preserve">Demonstrations, media, manipulatives, repetition, </w:t>
            </w:r>
            <w:r w:rsidRPr="009766EC">
              <w:rPr>
                <w:rFonts w:asciiTheme="minorHAnsi" w:eastAsia="Times New Roman" w:hAnsiTheme="minorHAnsi" w:cstheme="minorHAnsi"/>
                <w:color w:val="000000"/>
                <w:sz w:val="20"/>
                <w:szCs w:val="20"/>
              </w:rPr>
              <w:lastRenderedPageBreak/>
              <w:t>and local opportunities.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___Text Representation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Student created drawings, videos, and games.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___Modeling</w:t>
            </w:r>
            <w:r w:rsidRPr="009766EC">
              <w:rPr>
                <w:rFonts w:asciiTheme="minorHAnsi" w:eastAsia="Times New Roman" w:hAnsiTheme="minorHAnsi" w:cstheme="minorHAnsi"/>
                <w:color w:val="000000"/>
                <w:sz w:val="20"/>
                <w:szCs w:val="20"/>
              </w:rPr>
              <w:t>: </w:t>
            </w:r>
            <w:r w:rsidRPr="009766EC">
              <w:rPr>
                <w:rFonts w:asciiTheme="minorHAnsi" w:eastAsia="Times New Roman" w:hAnsiTheme="minorHAnsi" w:cstheme="minorHAnsi"/>
                <w:b/>
                <w:color w:val="000000"/>
                <w:sz w:val="20"/>
                <w:szCs w:val="20"/>
              </w:rPr>
              <w:t>Examples:</w:t>
            </w:r>
            <w:r w:rsidRPr="009766EC">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9766EC" w:rsidRPr="009766EC" w:rsidRDefault="009766EC" w:rsidP="007A4A03">
            <w:pPr>
              <w:tabs>
                <w:tab w:val="left" w:pos="14670"/>
              </w:tabs>
              <w:jc w:val="both"/>
              <w:rPr>
                <w:rFonts w:asciiTheme="minorHAnsi" w:eastAsiaTheme="minorEastAsia" w:hAnsiTheme="minorHAnsi" w:cstheme="minorHAnsi"/>
                <w:b/>
                <w:i/>
                <w:color w:val="000000" w:themeColor="text1"/>
                <w:sz w:val="20"/>
                <w:szCs w:val="20"/>
                <w:lang w:val="fil-PH" w:eastAsia="fil-PH"/>
              </w:rPr>
            </w:pP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Other Techniques and Strategies used:</w:t>
            </w:r>
          </w:p>
          <w:p w:rsidR="009766EC" w:rsidRPr="009766EC" w:rsidRDefault="009766EC" w:rsidP="007A4A03">
            <w:pPr>
              <w:tabs>
                <w:tab w:val="left" w:pos="14670"/>
              </w:tabs>
              <w:jc w:val="both"/>
              <w:rPr>
                <w:rFonts w:asciiTheme="minorHAnsi"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t>___ Explicit Teaching</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Group collaboration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___Gamification/Learning throuh play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Answering preliminary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activities/exercises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Carousel</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Diads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Differentiated Instruction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Role Playing/Drama</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Discovery Method</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Lecture Method</w:t>
            </w: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Why?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Complete IMs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Availability of Materials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Pupils’ eagerness to learn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Group member’s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collaboration/cooperation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in doing  their  tasks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Audio Visual Presentation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of the lesson</w:t>
            </w: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p>
        </w:tc>
        <w:tc>
          <w:tcPr>
            <w:tcW w:w="3150" w:type="dxa"/>
          </w:tcPr>
          <w:p w:rsidR="009766EC" w:rsidRPr="009766EC" w:rsidRDefault="009766EC" w:rsidP="007A4A03">
            <w:pPr>
              <w:tabs>
                <w:tab w:val="left" w:pos="14670"/>
              </w:tabs>
              <w:jc w:val="both"/>
              <w:rPr>
                <w:rFonts w:asciiTheme="minorHAnsi" w:eastAsiaTheme="minorEastAsia"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lastRenderedPageBreak/>
              <w:t>Strategies used that work well:</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___Metacognitive Development</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Self assessments, note taking and studying techniques, and vocabulary assignments.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___Bridging</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Think-pair-share, quick-writes, and anticipatory charts.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___Schema-Building</w:t>
            </w:r>
            <w:r w:rsidRPr="009766EC">
              <w:rPr>
                <w:rFonts w:asciiTheme="minorHAnsi" w:eastAsia="Times New Roman" w:hAnsiTheme="minorHAnsi" w:cstheme="minorHAnsi"/>
                <w:color w:val="000000"/>
                <w:sz w:val="20"/>
                <w:szCs w:val="20"/>
              </w:rPr>
              <w:t>:</w:t>
            </w:r>
            <w:r w:rsidRPr="009766EC">
              <w:rPr>
                <w:rFonts w:asciiTheme="minorHAnsi" w:eastAsia="Times New Roman" w:hAnsiTheme="minorHAnsi" w:cstheme="minorHAnsi"/>
                <w:b/>
                <w:bCs/>
                <w:color w:val="000000"/>
                <w:sz w:val="20"/>
                <w:szCs w:val="20"/>
              </w:rPr>
              <w:t xml:space="preserve"> Examples:</w:t>
            </w:r>
            <w:r w:rsidRPr="009766EC">
              <w:rPr>
                <w:rFonts w:asciiTheme="minorHAnsi" w:eastAsia="Times New Roman" w:hAnsiTheme="minorHAnsi" w:cstheme="minorHAnsi"/>
                <w:color w:val="000000"/>
                <w:sz w:val="20"/>
                <w:szCs w:val="20"/>
              </w:rPr>
              <w:t xml:space="preserve"> Compare and contrast, jigsaw learning, peer teaching, and projects.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___Contextualization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 xml:space="preserve">Examples: </w:t>
            </w:r>
            <w:r w:rsidRPr="009766EC">
              <w:rPr>
                <w:rFonts w:asciiTheme="minorHAnsi" w:eastAsia="Times New Roman" w:hAnsiTheme="minorHAnsi" w:cstheme="minorHAnsi"/>
                <w:color w:val="000000"/>
                <w:sz w:val="20"/>
                <w:szCs w:val="20"/>
              </w:rPr>
              <w:t xml:space="preserve">Demonstrations, media, manipulatives, repetition, and local </w:t>
            </w:r>
            <w:r w:rsidRPr="009766EC">
              <w:rPr>
                <w:rFonts w:asciiTheme="minorHAnsi" w:eastAsia="Times New Roman" w:hAnsiTheme="minorHAnsi" w:cstheme="minorHAnsi"/>
                <w:color w:val="000000"/>
                <w:sz w:val="20"/>
                <w:szCs w:val="20"/>
              </w:rPr>
              <w:lastRenderedPageBreak/>
              <w:t>opportunities.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___Text Representation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Student created drawings, videos, and games.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___Modeling</w:t>
            </w:r>
            <w:r w:rsidRPr="009766EC">
              <w:rPr>
                <w:rFonts w:asciiTheme="minorHAnsi" w:eastAsia="Times New Roman" w:hAnsiTheme="minorHAnsi" w:cstheme="minorHAnsi"/>
                <w:color w:val="000000"/>
                <w:sz w:val="20"/>
                <w:szCs w:val="20"/>
              </w:rPr>
              <w:t>: </w:t>
            </w:r>
            <w:r w:rsidRPr="009766EC">
              <w:rPr>
                <w:rFonts w:asciiTheme="minorHAnsi" w:eastAsia="Times New Roman" w:hAnsiTheme="minorHAnsi" w:cstheme="minorHAnsi"/>
                <w:b/>
                <w:color w:val="000000"/>
                <w:sz w:val="20"/>
                <w:szCs w:val="20"/>
              </w:rPr>
              <w:t>Examples:</w:t>
            </w:r>
            <w:r w:rsidRPr="009766EC">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9766EC" w:rsidRPr="009766EC" w:rsidRDefault="009766EC" w:rsidP="007A4A03">
            <w:pPr>
              <w:tabs>
                <w:tab w:val="left" w:pos="14670"/>
              </w:tabs>
              <w:jc w:val="both"/>
              <w:rPr>
                <w:rFonts w:asciiTheme="minorHAnsi" w:eastAsiaTheme="minorEastAsia" w:hAnsiTheme="minorHAnsi" w:cstheme="minorHAnsi"/>
                <w:b/>
                <w:i/>
                <w:color w:val="000000" w:themeColor="text1"/>
                <w:sz w:val="20"/>
                <w:szCs w:val="20"/>
                <w:lang w:val="fil-PH" w:eastAsia="fil-PH"/>
              </w:rPr>
            </w:pP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Other Techniques and Strategies used:</w:t>
            </w:r>
          </w:p>
          <w:p w:rsidR="009766EC" w:rsidRPr="009766EC" w:rsidRDefault="009766EC" w:rsidP="007A4A03">
            <w:pPr>
              <w:tabs>
                <w:tab w:val="left" w:pos="14670"/>
              </w:tabs>
              <w:jc w:val="both"/>
              <w:rPr>
                <w:rFonts w:asciiTheme="minorHAnsi"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t>___ Explicit Teaching</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Group collaboration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___Gamification/Learning throuh play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Answering preliminary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activities/exercises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Carousel</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Diads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Differentiated Instruction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Role Playing/Drama</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Discovery Method</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Lecture Method</w:t>
            </w: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Why?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Complete IMs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Availability of Materials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Pupils’ eagerness to learn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Group member’s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collaboration/cooperation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in doing  their  tasks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Audio Visual Presentation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of the lesson</w:t>
            </w: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p>
        </w:tc>
        <w:tc>
          <w:tcPr>
            <w:tcW w:w="2970" w:type="dxa"/>
          </w:tcPr>
          <w:p w:rsidR="009766EC" w:rsidRPr="009766EC" w:rsidRDefault="009766EC" w:rsidP="007A4A03">
            <w:pPr>
              <w:tabs>
                <w:tab w:val="left" w:pos="14670"/>
              </w:tabs>
              <w:jc w:val="both"/>
              <w:rPr>
                <w:rFonts w:asciiTheme="minorHAnsi" w:eastAsiaTheme="minorEastAsia"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lastRenderedPageBreak/>
              <w:t>Strategies used that work well:</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___Metacognitive Development</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Self assessments, note taking and studying techniques, and vocabulary assignments.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___Bridging</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Think-pair-share, quick-writes, and anticipatory charts.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___Schema-Building</w:t>
            </w:r>
            <w:r w:rsidRPr="009766EC">
              <w:rPr>
                <w:rFonts w:asciiTheme="minorHAnsi" w:eastAsia="Times New Roman" w:hAnsiTheme="minorHAnsi" w:cstheme="minorHAnsi"/>
                <w:color w:val="000000"/>
                <w:sz w:val="20"/>
                <w:szCs w:val="20"/>
              </w:rPr>
              <w:t>:</w:t>
            </w:r>
            <w:r w:rsidRPr="009766EC">
              <w:rPr>
                <w:rFonts w:asciiTheme="minorHAnsi" w:eastAsia="Times New Roman" w:hAnsiTheme="minorHAnsi" w:cstheme="minorHAnsi"/>
                <w:b/>
                <w:bCs/>
                <w:color w:val="000000"/>
                <w:sz w:val="20"/>
                <w:szCs w:val="20"/>
              </w:rPr>
              <w:t xml:space="preserve"> Examples:</w:t>
            </w:r>
            <w:r w:rsidRPr="009766EC">
              <w:rPr>
                <w:rFonts w:asciiTheme="minorHAnsi" w:eastAsia="Times New Roman" w:hAnsiTheme="minorHAnsi" w:cstheme="minorHAnsi"/>
                <w:color w:val="000000"/>
                <w:sz w:val="20"/>
                <w:szCs w:val="20"/>
              </w:rPr>
              <w:t xml:space="preserve"> Compare and contrast, jigsaw learning, peer teaching, and projects.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___Contextualization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 xml:space="preserve">Examples: </w:t>
            </w:r>
            <w:r w:rsidRPr="009766EC">
              <w:rPr>
                <w:rFonts w:asciiTheme="minorHAnsi" w:eastAsia="Times New Roman" w:hAnsiTheme="minorHAnsi" w:cstheme="minorHAnsi"/>
                <w:color w:val="000000"/>
                <w:sz w:val="20"/>
                <w:szCs w:val="20"/>
              </w:rPr>
              <w:t xml:space="preserve">Demonstrations, media, manipulatives, repetition, </w:t>
            </w:r>
            <w:r w:rsidRPr="009766EC">
              <w:rPr>
                <w:rFonts w:asciiTheme="minorHAnsi" w:eastAsia="Times New Roman" w:hAnsiTheme="minorHAnsi" w:cstheme="minorHAnsi"/>
                <w:color w:val="000000"/>
                <w:sz w:val="20"/>
                <w:szCs w:val="20"/>
              </w:rPr>
              <w:lastRenderedPageBreak/>
              <w:t>and local opportunities.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___Text Representation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Student created drawings, videos, and games.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___Modeling</w:t>
            </w:r>
            <w:r w:rsidRPr="009766EC">
              <w:rPr>
                <w:rFonts w:asciiTheme="minorHAnsi" w:eastAsia="Times New Roman" w:hAnsiTheme="minorHAnsi" w:cstheme="minorHAnsi"/>
                <w:color w:val="000000"/>
                <w:sz w:val="20"/>
                <w:szCs w:val="20"/>
              </w:rPr>
              <w:t>: </w:t>
            </w:r>
            <w:r w:rsidRPr="009766EC">
              <w:rPr>
                <w:rFonts w:asciiTheme="minorHAnsi" w:eastAsia="Times New Roman" w:hAnsiTheme="minorHAnsi" w:cstheme="minorHAnsi"/>
                <w:b/>
                <w:color w:val="000000"/>
                <w:sz w:val="20"/>
                <w:szCs w:val="20"/>
              </w:rPr>
              <w:t>Examples:</w:t>
            </w:r>
            <w:r w:rsidRPr="009766EC">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9766EC" w:rsidRPr="009766EC" w:rsidRDefault="009766EC" w:rsidP="007A4A03">
            <w:pPr>
              <w:tabs>
                <w:tab w:val="left" w:pos="14670"/>
              </w:tabs>
              <w:jc w:val="both"/>
              <w:rPr>
                <w:rFonts w:asciiTheme="minorHAnsi" w:eastAsiaTheme="minorEastAsia" w:hAnsiTheme="minorHAnsi" w:cstheme="minorHAnsi"/>
                <w:b/>
                <w:i/>
                <w:color w:val="000000" w:themeColor="text1"/>
                <w:sz w:val="20"/>
                <w:szCs w:val="20"/>
                <w:lang w:val="fil-PH" w:eastAsia="fil-PH"/>
              </w:rPr>
            </w:pP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Other Techniques and Strategies used:</w:t>
            </w:r>
          </w:p>
          <w:p w:rsidR="009766EC" w:rsidRPr="009766EC" w:rsidRDefault="009766EC" w:rsidP="007A4A03">
            <w:pPr>
              <w:tabs>
                <w:tab w:val="left" w:pos="14670"/>
              </w:tabs>
              <w:jc w:val="both"/>
              <w:rPr>
                <w:rFonts w:asciiTheme="minorHAnsi"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t>___ Explicit Teaching</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Group collaboration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___Gamification/Learning throuh play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Answering preliminary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activities/exercises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Carousel</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Diads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Differentiated Instruction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Role Playing/Drama</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Discovery Method</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Lecture Method</w:t>
            </w: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Why?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Complete IMs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Availability of Materials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Pupils’ eagerness to learn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Group member’s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collaboration/cooperation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in doing  their  tasks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Audio Visual Presentation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of the lesson</w:t>
            </w: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p>
        </w:tc>
        <w:tc>
          <w:tcPr>
            <w:tcW w:w="2700" w:type="dxa"/>
          </w:tcPr>
          <w:p w:rsidR="009766EC" w:rsidRPr="009766EC" w:rsidRDefault="009766EC" w:rsidP="007A4A03">
            <w:pPr>
              <w:tabs>
                <w:tab w:val="left" w:pos="14670"/>
              </w:tabs>
              <w:jc w:val="both"/>
              <w:rPr>
                <w:rFonts w:asciiTheme="minorHAnsi" w:eastAsiaTheme="minorEastAsia"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lastRenderedPageBreak/>
              <w:t>Strategies used that work well:</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___Metacognitive Development</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Self assessments, note taking and studying techniques, and vocabulary assignments.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___Bridging</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Think-pair-share, quick-writes, and anticipatory charts.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___Schema-Building</w:t>
            </w:r>
            <w:r w:rsidRPr="009766EC">
              <w:rPr>
                <w:rFonts w:asciiTheme="minorHAnsi" w:eastAsia="Times New Roman" w:hAnsiTheme="minorHAnsi" w:cstheme="minorHAnsi"/>
                <w:color w:val="000000"/>
                <w:sz w:val="20"/>
                <w:szCs w:val="20"/>
              </w:rPr>
              <w:t>:</w:t>
            </w:r>
            <w:r w:rsidRPr="009766EC">
              <w:rPr>
                <w:rFonts w:asciiTheme="minorHAnsi" w:eastAsia="Times New Roman" w:hAnsiTheme="minorHAnsi" w:cstheme="minorHAnsi"/>
                <w:b/>
                <w:bCs/>
                <w:color w:val="000000"/>
                <w:sz w:val="20"/>
                <w:szCs w:val="20"/>
              </w:rPr>
              <w:t xml:space="preserve"> Examples:</w:t>
            </w:r>
            <w:r w:rsidRPr="009766EC">
              <w:rPr>
                <w:rFonts w:asciiTheme="minorHAnsi" w:eastAsia="Times New Roman" w:hAnsiTheme="minorHAnsi" w:cstheme="minorHAnsi"/>
                <w:color w:val="000000"/>
                <w:sz w:val="20"/>
                <w:szCs w:val="20"/>
              </w:rPr>
              <w:t xml:space="preserve"> Compare and contrast, jigsaw learning, peer teaching, and projects.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___Contextualization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lastRenderedPageBreak/>
              <w:t xml:space="preserve">Examples: </w:t>
            </w:r>
            <w:r w:rsidRPr="009766EC">
              <w:rPr>
                <w:rFonts w:asciiTheme="minorHAnsi" w:eastAsia="Times New Roman" w:hAnsiTheme="minorHAnsi" w:cstheme="minorHAnsi"/>
                <w:color w:val="000000"/>
                <w:sz w:val="20"/>
                <w:szCs w:val="20"/>
              </w:rPr>
              <w:t>Demonstrations, media, manipulatives, repetition, and local opportunities.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___Text Representation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Student created drawings, videos, and games.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___Modeling</w:t>
            </w:r>
            <w:r w:rsidRPr="009766EC">
              <w:rPr>
                <w:rFonts w:asciiTheme="minorHAnsi" w:eastAsia="Times New Roman" w:hAnsiTheme="minorHAnsi" w:cstheme="minorHAnsi"/>
                <w:color w:val="000000"/>
                <w:sz w:val="20"/>
                <w:szCs w:val="20"/>
              </w:rPr>
              <w:t>: </w:t>
            </w:r>
            <w:r w:rsidRPr="009766EC">
              <w:rPr>
                <w:rFonts w:asciiTheme="minorHAnsi" w:eastAsia="Times New Roman" w:hAnsiTheme="minorHAnsi" w:cstheme="minorHAnsi"/>
                <w:b/>
                <w:color w:val="000000"/>
                <w:sz w:val="20"/>
                <w:szCs w:val="20"/>
              </w:rPr>
              <w:t>Examples:</w:t>
            </w:r>
            <w:r w:rsidRPr="009766EC">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9766EC" w:rsidRPr="009766EC" w:rsidRDefault="009766EC" w:rsidP="007A4A03">
            <w:pPr>
              <w:tabs>
                <w:tab w:val="left" w:pos="14670"/>
              </w:tabs>
              <w:jc w:val="both"/>
              <w:rPr>
                <w:rFonts w:asciiTheme="minorHAnsi" w:eastAsiaTheme="minorEastAsia" w:hAnsiTheme="minorHAnsi" w:cstheme="minorHAnsi"/>
                <w:b/>
                <w:i/>
                <w:color w:val="000000" w:themeColor="text1"/>
                <w:sz w:val="20"/>
                <w:szCs w:val="20"/>
                <w:lang w:val="fil-PH" w:eastAsia="fil-PH"/>
              </w:rPr>
            </w:pP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Other Techniques and Strategies used:</w:t>
            </w:r>
          </w:p>
          <w:p w:rsidR="009766EC" w:rsidRPr="009766EC" w:rsidRDefault="009766EC" w:rsidP="007A4A03">
            <w:pPr>
              <w:tabs>
                <w:tab w:val="left" w:pos="14670"/>
              </w:tabs>
              <w:jc w:val="both"/>
              <w:rPr>
                <w:rFonts w:asciiTheme="minorHAnsi"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t>___ Explicit Teaching</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Group collaboration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___Gamification/Learning throuh play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Answering preliminary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activities/exercises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Carousel</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Diads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Differentiated Instruction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Role Playing/Drama</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Discovery Method</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Lecture Method</w:t>
            </w: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Why?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Complete IMs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Availability of Materials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Pupils’ eagerness to learn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Group member’s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collaboration/cooperation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in doing  their  tasks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Audio Visual Presentation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of the lesson</w:t>
            </w: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hAnsiTheme="minorHAnsi" w:cstheme="minorHAnsi"/>
                <w:sz w:val="20"/>
                <w:szCs w:val="20"/>
                <w:lang w:val="fil-PH" w:eastAsia="fil-PH"/>
              </w:rPr>
            </w:pPr>
          </w:p>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p>
        </w:tc>
        <w:tc>
          <w:tcPr>
            <w:tcW w:w="2628" w:type="dxa"/>
          </w:tcPr>
          <w:p w:rsidR="009766EC" w:rsidRPr="009766EC" w:rsidRDefault="009766EC" w:rsidP="007A4A03">
            <w:pPr>
              <w:tabs>
                <w:tab w:val="left" w:pos="14670"/>
              </w:tabs>
              <w:jc w:val="both"/>
              <w:rPr>
                <w:rFonts w:asciiTheme="minorHAnsi" w:eastAsiaTheme="minorEastAsia"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lastRenderedPageBreak/>
              <w:t>Strategies used that work well:</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___Metacognitive Development</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Self assessments, note taking and studying techniques, and vocabulary assignments.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___Bridging</w:t>
            </w:r>
            <w:r w:rsidRPr="009766EC">
              <w:rPr>
                <w:rFonts w:asciiTheme="minorHAnsi" w:eastAsia="Times New Roman" w:hAnsiTheme="minorHAnsi" w:cstheme="minorHAnsi"/>
                <w:color w:val="000000"/>
                <w:sz w:val="20"/>
                <w:szCs w:val="20"/>
              </w:rPr>
              <w:t xml:space="preserve">: </w:t>
            </w: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Think-pair-share, quick-writes, and anticipatory charts.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___Schema-Building</w:t>
            </w:r>
            <w:r w:rsidRPr="009766EC">
              <w:rPr>
                <w:rFonts w:asciiTheme="minorHAnsi" w:eastAsia="Times New Roman" w:hAnsiTheme="minorHAnsi" w:cstheme="minorHAnsi"/>
                <w:color w:val="000000"/>
                <w:sz w:val="20"/>
                <w:szCs w:val="20"/>
              </w:rPr>
              <w:t>:</w:t>
            </w:r>
            <w:r w:rsidRPr="009766EC">
              <w:rPr>
                <w:rFonts w:asciiTheme="minorHAnsi" w:eastAsia="Times New Roman" w:hAnsiTheme="minorHAnsi" w:cstheme="minorHAnsi"/>
                <w:b/>
                <w:bCs/>
                <w:color w:val="000000"/>
                <w:sz w:val="20"/>
                <w:szCs w:val="20"/>
              </w:rPr>
              <w:t xml:space="preserve"> Examples:</w:t>
            </w:r>
            <w:r w:rsidRPr="009766EC">
              <w:rPr>
                <w:rFonts w:asciiTheme="minorHAnsi" w:eastAsia="Times New Roman" w:hAnsiTheme="minorHAnsi" w:cstheme="minorHAnsi"/>
                <w:color w:val="000000"/>
                <w:sz w:val="20"/>
                <w:szCs w:val="20"/>
              </w:rPr>
              <w:t xml:space="preserve"> Compare and contrast, jigsaw learning, peer teaching, and projects.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___Contextualization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 xml:space="preserve">Examples: </w:t>
            </w:r>
            <w:r w:rsidRPr="009766EC">
              <w:rPr>
                <w:rFonts w:asciiTheme="minorHAnsi" w:eastAsia="Times New Roman" w:hAnsiTheme="minorHAnsi" w:cstheme="minorHAnsi"/>
                <w:color w:val="000000"/>
                <w:sz w:val="20"/>
                <w:szCs w:val="20"/>
              </w:rPr>
              <w:t xml:space="preserve">Demonstrations, media, manipulatives, </w:t>
            </w:r>
            <w:r w:rsidRPr="009766EC">
              <w:rPr>
                <w:rFonts w:asciiTheme="minorHAnsi" w:eastAsia="Times New Roman" w:hAnsiTheme="minorHAnsi" w:cstheme="minorHAnsi"/>
                <w:color w:val="000000"/>
                <w:sz w:val="20"/>
                <w:szCs w:val="20"/>
              </w:rPr>
              <w:lastRenderedPageBreak/>
              <w:t>repetition, and local opportunities.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___Text Representation</w:t>
            </w:r>
            <w:r w:rsidRPr="009766EC">
              <w:rPr>
                <w:rFonts w:asciiTheme="minorHAnsi" w:eastAsia="Times New Roman" w:hAnsiTheme="minorHAnsi" w:cstheme="minorHAnsi"/>
                <w:color w:val="000000"/>
                <w:sz w:val="20"/>
                <w:szCs w:val="20"/>
              </w:rPr>
              <w:t>: </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Examples:</w:t>
            </w:r>
            <w:r w:rsidRPr="009766EC">
              <w:rPr>
                <w:rFonts w:asciiTheme="minorHAnsi" w:eastAsia="Times New Roman" w:hAnsiTheme="minorHAnsi" w:cstheme="minorHAnsi"/>
                <w:color w:val="000000"/>
                <w:sz w:val="20"/>
                <w:szCs w:val="20"/>
              </w:rPr>
              <w:t xml:space="preserve"> Student created drawings, videos, and games.</w:t>
            </w:r>
          </w:p>
          <w:p w:rsidR="009766EC" w:rsidRPr="009766EC" w:rsidRDefault="009766EC" w:rsidP="009766EC">
            <w:pPr>
              <w:numPr>
                <w:ilvl w:val="0"/>
                <w:numId w:val="8"/>
              </w:numPr>
              <w:shd w:val="clear" w:color="auto" w:fill="FFFFFF"/>
              <w:spacing w:before="45"/>
              <w:ind w:left="0"/>
              <w:jc w:val="both"/>
              <w:textAlignment w:val="center"/>
              <w:rPr>
                <w:rFonts w:asciiTheme="minorHAnsi" w:eastAsia="Times New Roman" w:hAnsiTheme="minorHAnsi" w:cstheme="minorHAnsi"/>
                <w:color w:val="000000"/>
                <w:sz w:val="20"/>
                <w:szCs w:val="20"/>
              </w:rPr>
            </w:pPr>
            <w:r w:rsidRPr="009766EC">
              <w:rPr>
                <w:rFonts w:asciiTheme="minorHAnsi" w:eastAsia="Times New Roman" w:hAnsiTheme="minorHAnsi" w:cstheme="minorHAnsi"/>
                <w:b/>
                <w:bCs/>
                <w:color w:val="000000"/>
                <w:sz w:val="20"/>
                <w:szCs w:val="20"/>
              </w:rPr>
              <w:t>___Modeling</w:t>
            </w:r>
            <w:r w:rsidRPr="009766EC">
              <w:rPr>
                <w:rFonts w:asciiTheme="minorHAnsi" w:eastAsia="Times New Roman" w:hAnsiTheme="minorHAnsi" w:cstheme="minorHAnsi"/>
                <w:color w:val="000000"/>
                <w:sz w:val="20"/>
                <w:szCs w:val="20"/>
              </w:rPr>
              <w:t>: </w:t>
            </w:r>
            <w:r w:rsidRPr="009766EC">
              <w:rPr>
                <w:rFonts w:asciiTheme="minorHAnsi" w:eastAsia="Times New Roman" w:hAnsiTheme="minorHAnsi" w:cstheme="minorHAnsi"/>
                <w:b/>
                <w:color w:val="000000"/>
                <w:sz w:val="20"/>
                <w:szCs w:val="20"/>
              </w:rPr>
              <w:t>Examples:</w:t>
            </w:r>
            <w:r w:rsidRPr="009766EC">
              <w:rPr>
                <w:rFonts w:asciiTheme="minorHAnsi" w:eastAsia="Times New Roman" w:hAnsiTheme="minorHAnsi" w:cstheme="minorHAnsi"/>
                <w:color w:val="000000"/>
                <w:sz w:val="20"/>
                <w:szCs w:val="20"/>
              </w:rPr>
              <w:t xml:space="preserve"> Speaking slowly and clearly, modeling the language you want students to use, and providing samples of student work.</w:t>
            </w: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Other Techniques and Strategies used:</w:t>
            </w:r>
          </w:p>
          <w:p w:rsidR="009766EC" w:rsidRPr="009766EC" w:rsidRDefault="009766EC" w:rsidP="007A4A03">
            <w:pPr>
              <w:tabs>
                <w:tab w:val="left" w:pos="14670"/>
              </w:tabs>
              <w:jc w:val="both"/>
              <w:rPr>
                <w:rFonts w:asciiTheme="minorHAnsi" w:hAnsiTheme="minorHAnsi" w:cstheme="minorHAnsi"/>
                <w:i/>
                <w:color w:val="000000" w:themeColor="text1"/>
                <w:sz w:val="20"/>
                <w:szCs w:val="20"/>
                <w:lang w:val="fil-PH" w:eastAsia="fil-PH"/>
              </w:rPr>
            </w:pPr>
            <w:r w:rsidRPr="009766EC">
              <w:rPr>
                <w:rFonts w:asciiTheme="minorHAnsi" w:hAnsiTheme="minorHAnsi" w:cstheme="minorHAnsi"/>
                <w:i/>
                <w:color w:val="000000" w:themeColor="text1"/>
                <w:sz w:val="20"/>
                <w:szCs w:val="20"/>
                <w:lang w:val="fil-PH" w:eastAsia="fil-PH"/>
              </w:rPr>
              <w:t>___ Explicit Teaching</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Group collaboration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___Gamification/Learning throuh play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Answering preliminary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activities/exercises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Carousel</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Diads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Differentiated Instruction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Role Playing/Drama</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Discovery Method</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Lecture Method</w:t>
            </w:r>
          </w:p>
          <w:p w:rsidR="009766EC" w:rsidRPr="009766EC" w:rsidRDefault="009766EC" w:rsidP="007A4A03">
            <w:pPr>
              <w:tabs>
                <w:tab w:val="left" w:pos="14670"/>
              </w:tabs>
              <w:jc w:val="both"/>
              <w:rPr>
                <w:rFonts w:asciiTheme="minorHAnsi" w:hAnsiTheme="minorHAnsi" w:cstheme="minorHAnsi"/>
                <w:b/>
                <w:i/>
                <w:color w:val="000000" w:themeColor="text1"/>
                <w:sz w:val="20"/>
                <w:szCs w:val="20"/>
                <w:lang w:val="fil-PH" w:eastAsia="fil-PH"/>
              </w:rPr>
            </w:pPr>
            <w:r w:rsidRPr="009766EC">
              <w:rPr>
                <w:rFonts w:asciiTheme="minorHAnsi" w:hAnsiTheme="minorHAnsi" w:cstheme="minorHAnsi"/>
                <w:b/>
                <w:i/>
                <w:color w:val="000000" w:themeColor="text1"/>
                <w:sz w:val="20"/>
                <w:szCs w:val="20"/>
                <w:lang w:val="fil-PH" w:eastAsia="fil-PH"/>
              </w:rPr>
              <w:t>Why?</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Complete IMs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Availability of Materials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___ Pupils’ eagerness to learn</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Group member’s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collaboration/cooperation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in doing  their  tasks</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___ Audio Visual Presentation </w:t>
            </w:r>
          </w:p>
          <w:p w:rsidR="009766EC" w:rsidRPr="009766EC" w:rsidRDefault="009766EC" w:rsidP="007A4A03">
            <w:pPr>
              <w:tabs>
                <w:tab w:val="left" w:pos="14670"/>
              </w:tabs>
              <w:jc w:val="both"/>
              <w:rPr>
                <w:rFonts w:asciiTheme="minorHAnsi" w:hAnsiTheme="minorHAnsi" w:cstheme="minorHAnsi"/>
                <w:sz w:val="20"/>
                <w:szCs w:val="20"/>
                <w:lang w:val="fil-PH" w:eastAsia="fil-PH"/>
              </w:rPr>
            </w:pPr>
            <w:r w:rsidRPr="009766EC">
              <w:rPr>
                <w:rFonts w:asciiTheme="minorHAnsi" w:hAnsiTheme="minorHAnsi" w:cstheme="minorHAnsi"/>
                <w:sz w:val="20"/>
                <w:szCs w:val="20"/>
                <w:lang w:val="fil-PH" w:eastAsia="fil-PH"/>
              </w:rPr>
              <w:t xml:space="preserve">       of the lesson</w:t>
            </w:r>
          </w:p>
          <w:p w:rsidR="009766EC" w:rsidRPr="009766EC" w:rsidRDefault="009766EC" w:rsidP="007A4A03">
            <w:pPr>
              <w:tabs>
                <w:tab w:val="left" w:pos="14670"/>
              </w:tabs>
              <w:jc w:val="both"/>
              <w:rPr>
                <w:rFonts w:asciiTheme="minorHAnsi" w:eastAsiaTheme="minorEastAsia" w:hAnsiTheme="minorHAnsi" w:cstheme="minorHAnsi"/>
                <w:sz w:val="20"/>
                <w:szCs w:val="20"/>
                <w:lang w:val="fil-PH" w:eastAsia="fil-PH"/>
              </w:rPr>
            </w:pPr>
          </w:p>
        </w:tc>
      </w:tr>
    </w:tbl>
    <w:p w:rsidR="008E4FB1" w:rsidRDefault="008E4FB1" w:rsidP="00BA20B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sectPr w:rsidR="008E4FB1" w:rsidSect="006444B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7CF7"/>
    <w:multiLevelType w:val="hybridMultilevel"/>
    <w:tmpl w:val="D968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692D"/>
    <w:multiLevelType w:val="hybridMultilevel"/>
    <w:tmpl w:val="5AF4A210"/>
    <w:lvl w:ilvl="0" w:tplc="552CFC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9F58ED"/>
    <w:multiLevelType w:val="hybridMultilevel"/>
    <w:tmpl w:val="23BC33DE"/>
    <w:lvl w:ilvl="0" w:tplc="6EC4E7F4">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03770C32"/>
    <w:multiLevelType w:val="hybridMultilevel"/>
    <w:tmpl w:val="70A4B9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36A72"/>
    <w:multiLevelType w:val="hybridMultilevel"/>
    <w:tmpl w:val="995E5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CD6F68"/>
    <w:multiLevelType w:val="hybridMultilevel"/>
    <w:tmpl w:val="2A6C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94D66"/>
    <w:multiLevelType w:val="hybridMultilevel"/>
    <w:tmpl w:val="B7420E12"/>
    <w:lvl w:ilvl="0" w:tplc="B45E1ABA">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20C7CD8"/>
    <w:multiLevelType w:val="hybridMultilevel"/>
    <w:tmpl w:val="6B54FBDA"/>
    <w:lvl w:ilvl="0" w:tplc="04090015">
      <w:start w:val="1"/>
      <w:numFmt w:val="upperLetter"/>
      <w:lvlText w:val="%1."/>
      <w:lvlJc w:val="left"/>
      <w:pPr>
        <w:ind w:left="720" w:hanging="360"/>
      </w:pPr>
      <w:rPr>
        <w:rFonts w:hint="default"/>
      </w:rPr>
    </w:lvl>
    <w:lvl w:ilvl="1" w:tplc="274005C0">
      <w:start w:val="1"/>
      <w:numFmt w:val="decimal"/>
      <w:lvlText w:val="%2."/>
      <w:lvlJc w:val="left"/>
      <w:pPr>
        <w:ind w:left="1440" w:hanging="360"/>
      </w:pPr>
      <w:rPr>
        <w:rFonts w:hint="default"/>
      </w:rPr>
    </w:lvl>
    <w:lvl w:ilvl="2" w:tplc="9FE2137E">
      <w:start w:val="1"/>
      <w:numFmt w:val="decimal"/>
      <w:lvlText w:val="%3."/>
      <w:lvlJc w:val="left"/>
      <w:pPr>
        <w:ind w:left="2340" w:hanging="360"/>
      </w:pPr>
      <w:rPr>
        <w:rFonts w:ascii="Tahoma" w:eastAsiaTheme="minorHAnsi" w:hAnsi="Tahoma" w:cs="Tahom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02739"/>
    <w:multiLevelType w:val="multilevel"/>
    <w:tmpl w:val="EC2E29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794C86"/>
    <w:multiLevelType w:val="hybridMultilevel"/>
    <w:tmpl w:val="39B0A394"/>
    <w:lvl w:ilvl="0" w:tplc="4022DDB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19230100"/>
    <w:multiLevelType w:val="hybridMultilevel"/>
    <w:tmpl w:val="88603DA6"/>
    <w:lvl w:ilvl="0" w:tplc="61962870">
      <w:start w:val="1"/>
      <w:numFmt w:val="upperRoman"/>
      <w:lvlText w:val="%1."/>
      <w:lvlJc w:val="left"/>
      <w:pPr>
        <w:ind w:left="1080" w:hanging="720"/>
      </w:pPr>
      <w:rPr>
        <w:rFonts w:hint="default"/>
      </w:rPr>
    </w:lvl>
    <w:lvl w:ilvl="1" w:tplc="833ACB76">
      <w:start w:val="1"/>
      <w:numFmt w:val="decimal"/>
      <w:lvlText w:val="%2."/>
      <w:lvlJc w:val="left"/>
      <w:pPr>
        <w:ind w:left="1440" w:hanging="360"/>
      </w:pPr>
      <w:rPr>
        <w:rFonts w:ascii="Tahoma" w:eastAsiaTheme="minorHAnsi" w:hAnsi="Tahoma" w:cs="Tahoma"/>
      </w:rPr>
    </w:lvl>
    <w:lvl w:ilvl="2" w:tplc="220EE2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010B04"/>
    <w:multiLevelType w:val="hybridMultilevel"/>
    <w:tmpl w:val="129C350C"/>
    <w:lvl w:ilvl="0" w:tplc="00C042E0">
      <w:start w:val="1"/>
      <w:numFmt w:val="upp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2" w15:restartNumberingAfterBreak="0">
    <w:nsid w:val="1C3D0CC9"/>
    <w:multiLevelType w:val="hybridMultilevel"/>
    <w:tmpl w:val="BEC0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419F2"/>
    <w:multiLevelType w:val="hybridMultilevel"/>
    <w:tmpl w:val="4426E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D7CEB"/>
    <w:multiLevelType w:val="hybridMultilevel"/>
    <w:tmpl w:val="E8AA8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B10B8"/>
    <w:multiLevelType w:val="hybridMultilevel"/>
    <w:tmpl w:val="A552E3A8"/>
    <w:lvl w:ilvl="0" w:tplc="4314E31C">
      <w:start w:val="1"/>
      <w:numFmt w:val="lowerLetter"/>
      <w:lvlText w:val="%1."/>
      <w:lvlJc w:val="left"/>
      <w:pPr>
        <w:ind w:left="2520" w:hanging="360"/>
      </w:pPr>
      <w:rPr>
        <w:rFonts w:ascii="Arial Narrow" w:eastAsia="Calibri" w:hAnsi="Arial Narrow"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286A2B64"/>
    <w:multiLevelType w:val="multilevel"/>
    <w:tmpl w:val="CB5E5F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F31B6F"/>
    <w:multiLevelType w:val="hybridMultilevel"/>
    <w:tmpl w:val="CD4E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2930A2"/>
    <w:multiLevelType w:val="hybridMultilevel"/>
    <w:tmpl w:val="0EDED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333F75"/>
    <w:multiLevelType w:val="hybridMultilevel"/>
    <w:tmpl w:val="42669E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12FDF"/>
    <w:multiLevelType w:val="hybridMultilevel"/>
    <w:tmpl w:val="881E75D2"/>
    <w:lvl w:ilvl="0" w:tplc="15560C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1" w15:restartNumberingAfterBreak="0">
    <w:nsid w:val="435A2427"/>
    <w:multiLevelType w:val="hybridMultilevel"/>
    <w:tmpl w:val="D22ECED2"/>
    <w:lvl w:ilvl="0" w:tplc="5A3ADE8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15:restartNumberingAfterBreak="0">
    <w:nsid w:val="4F4E19EF"/>
    <w:multiLevelType w:val="hybridMultilevel"/>
    <w:tmpl w:val="AC3ABF22"/>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54EF28DC"/>
    <w:multiLevelType w:val="hybridMultilevel"/>
    <w:tmpl w:val="02003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B405E1"/>
    <w:multiLevelType w:val="hybridMultilevel"/>
    <w:tmpl w:val="D16E0A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2A3156"/>
    <w:multiLevelType w:val="hybridMultilevel"/>
    <w:tmpl w:val="A56C8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35B9B"/>
    <w:multiLevelType w:val="multilevel"/>
    <w:tmpl w:val="14043EC2"/>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140" w:hanging="7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17F12CE"/>
    <w:multiLevelType w:val="hybridMultilevel"/>
    <w:tmpl w:val="010A5E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AE60FF"/>
    <w:multiLevelType w:val="multilevel"/>
    <w:tmpl w:val="9FDE80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74E710B"/>
    <w:multiLevelType w:val="hybridMultilevel"/>
    <w:tmpl w:val="634CC4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C3715"/>
    <w:multiLevelType w:val="hybridMultilevel"/>
    <w:tmpl w:val="B5DAF1F2"/>
    <w:lvl w:ilvl="0" w:tplc="7D9EA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725FC"/>
    <w:multiLevelType w:val="hybridMultilevel"/>
    <w:tmpl w:val="DAF468C8"/>
    <w:lvl w:ilvl="0" w:tplc="B57A8E6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2"/>
  </w:num>
  <w:num w:numId="2">
    <w:abstractNumId w:val="10"/>
  </w:num>
  <w:num w:numId="3">
    <w:abstractNumId w:val="18"/>
  </w:num>
  <w:num w:numId="4">
    <w:abstractNumId w:val="24"/>
  </w:num>
  <w:num w:numId="5">
    <w:abstractNumId w:val="5"/>
  </w:num>
  <w:num w:numId="6">
    <w:abstractNumId w:val="7"/>
  </w:num>
  <w:num w:numId="7">
    <w:abstractNumId w:val="19"/>
  </w:num>
  <w:num w:numId="8">
    <w:abstractNumId w:val="8"/>
  </w:num>
  <w:num w:numId="9">
    <w:abstractNumId w:val="30"/>
  </w:num>
  <w:num w:numId="10">
    <w:abstractNumId w:val="2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8"/>
  </w:num>
  <w:num w:numId="22">
    <w:abstractNumId w:val="27"/>
  </w:num>
  <w:num w:numId="23">
    <w:abstractNumId w:val="16"/>
  </w:num>
  <w:num w:numId="24">
    <w:abstractNumId w:val="12"/>
  </w:num>
  <w:num w:numId="25">
    <w:abstractNumId w:val="13"/>
  </w:num>
  <w:num w:numId="26">
    <w:abstractNumId w:val="17"/>
  </w:num>
  <w:num w:numId="27">
    <w:abstractNumId w:val="3"/>
  </w:num>
  <w:num w:numId="28">
    <w:abstractNumId w:val="14"/>
  </w:num>
  <w:num w:numId="29">
    <w:abstractNumId w:val="4"/>
  </w:num>
  <w:num w:numId="30">
    <w:abstractNumId w:val="25"/>
  </w:num>
  <w:num w:numId="31">
    <w:abstractNumId w:val="23"/>
  </w:num>
  <w:num w:numId="32">
    <w:abstractNumId w:val="0"/>
  </w:num>
  <w:num w:numId="33">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042BC"/>
    <w:rsid w:val="0001214F"/>
    <w:rsid w:val="0002096D"/>
    <w:rsid w:val="00021538"/>
    <w:rsid w:val="00031694"/>
    <w:rsid w:val="00033471"/>
    <w:rsid w:val="00072846"/>
    <w:rsid w:val="00086F77"/>
    <w:rsid w:val="000961C1"/>
    <w:rsid w:val="000A2729"/>
    <w:rsid w:val="000A3D74"/>
    <w:rsid w:val="000C701E"/>
    <w:rsid w:val="00111356"/>
    <w:rsid w:val="00116872"/>
    <w:rsid w:val="001411ED"/>
    <w:rsid w:val="001668E2"/>
    <w:rsid w:val="00166C9A"/>
    <w:rsid w:val="00172D73"/>
    <w:rsid w:val="00174AB6"/>
    <w:rsid w:val="00184D94"/>
    <w:rsid w:val="00195499"/>
    <w:rsid w:val="001A1F59"/>
    <w:rsid w:val="001A4CD9"/>
    <w:rsid w:val="001A6D04"/>
    <w:rsid w:val="001B27C8"/>
    <w:rsid w:val="001C3B4B"/>
    <w:rsid w:val="001F0B0B"/>
    <w:rsid w:val="00204FD0"/>
    <w:rsid w:val="00205866"/>
    <w:rsid w:val="00207229"/>
    <w:rsid w:val="00211A73"/>
    <w:rsid w:val="00214C57"/>
    <w:rsid w:val="0022279B"/>
    <w:rsid w:val="00236C5D"/>
    <w:rsid w:val="002374FF"/>
    <w:rsid w:val="0024048C"/>
    <w:rsid w:val="00243F3E"/>
    <w:rsid w:val="002711FE"/>
    <w:rsid w:val="002809D6"/>
    <w:rsid w:val="002A1694"/>
    <w:rsid w:val="002A6E55"/>
    <w:rsid w:val="002B0A6F"/>
    <w:rsid w:val="002B44E5"/>
    <w:rsid w:val="002C5060"/>
    <w:rsid w:val="002D0527"/>
    <w:rsid w:val="002E3E43"/>
    <w:rsid w:val="002F3871"/>
    <w:rsid w:val="0032527C"/>
    <w:rsid w:val="003336F4"/>
    <w:rsid w:val="00354862"/>
    <w:rsid w:val="00355C4C"/>
    <w:rsid w:val="00357691"/>
    <w:rsid w:val="003603F2"/>
    <w:rsid w:val="00373BE6"/>
    <w:rsid w:val="0038612A"/>
    <w:rsid w:val="0039557E"/>
    <w:rsid w:val="003B393E"/>
    <w:rsid w:val="003C0804"/>
    <w:rsid w:val="003C4281"/>
    <w:rsid w:val="003D163C"/>
    <w:rsid w:val="003D6102"/>
    <w:rsid w:val="003F05CE"/>
    <w:rsid w:val="003F38A2"/>
    <w:rsid w:val="003F52DD"/>
    <w:rsid w:val="003F530F"/>
    <w:rsid w:val="0040015A"/>
    <w:rsid w:val="00401C25"/>
    <w:rsid w:val="00416248"/>
    <w:rsid w:val="00416D5F"/>
    <w:rsid w:val="00430AEF"/>
    <w:rsid w:val="0043302C"/>
    <w:rsid w:val="00440404"/>
    <w:rsid w:val="00455F24"/>
    <w:rsid w:val="0046026B"/>
    <w:rsid w:val="004935D7"/>
    <w:rsid w:val="004C55FF"/>
    <w:rsid w:val="004C68F4"/>
    <w:rsid w:val="004F0BDE"/>
    <w:rsid w:val="00507314"/>
    <w:rsid w:val="005115CC"/>
    <w:rsid w:val="00537178"/>
    <w:rsid w:val="0057530E"/>
    <w:rsid w:val="00581EB4"/>
    <w:rsid w:val="0058235D"/>
    <w:rsid w:val="005929D7"/>
    <w:rsid w:val="005B1A02"/>
    <w:rsid w:val="005B4CD2"/>
    <w:rsid w:val="005D28BC"/>
    <w:rsid w:val="005E63B3"/>
    <w:rsid w:val="00603A5B"/>
    <w:rsid w:val="006119DF"/>
    <w:rsid w:val="00627426"/>
    <w:rsid w:val="006444B4"/>
    <w:rsid w:val="00654718"/>
    <w:rsid w:val="00671BD2"/>
    <w:rsid w:val="006C52A0"/>
    <w:rsid w:val="006F00F4"/>
    <w:rsid w:val="00701226"/>
    <w:rsid w:val="00714472"/>
    <w:rsid w:val="00717216"/>
    <w:rsid w:val="007238C6"/>
    <w:rsid w:val="00735A30"/>
    <w:rsid w:val="00740BA4"/>
    <w:rsid w:val="00741363"/>
    <w:rsid w:val="00741BEC"/>
    <w:rsid w:val="007771CB"/>
    <w:rsid w:val="007868C7"/>
    <w:rsid w:val="00787655"/>
    <w:rsid w:val="00790F01"/>
    <w:rsid w:val="00797380"/>
    <w:rsid w:val="007A4B34"/>
    <w:rsid w:val="007B05BB"/>
    <w:rsid w:val="007C509B"/>
    <w:rsid w:val="007E0386"/>
    <w:rsid w:val="007E7608"/>
    <w:rsid w:val="008020E1"/>
    <w:rsid w:val="00835A52"/>
    <w:rsid w:val="008615D1"/>
    <w:rsid w:val="00863EB9"/>
    <w:rsid w:val="00872BF7"/>
    <w:rsid w:val="008835F6"/>
    <w:rsid w:val="00883D2E"/>
    <w:rsid w:val="00884472"/>
    <w:rsid w:val="008920A4"/>
    <w:rsid w:val="008949AC"/>
    <w:rsid w:val="008D772B"/>
    <w:rsid w:val="008E10CE"/>
    <w:rsid w:val="008E35C5"/>
    <w:rsid w:val="008E4FB1"/>
    <w:rsid w:val="008E6786"/>
    <w:rsid w:val="009015A6"/>
    <w:rsid w:val="00902805"/>
    <w:rsid w:val="009033E0"/>
    <w:rsid w:val="00903CCE"/>
    <w:rsid w:val="0090630A"/>
    <w:rsid w:val="00933A5F"/>
    <w:rsid w:val="00934413"/>
    <w:rsid w:val="00940DD0"/>
    <w:rsid w:val="00964C58"/>
    <w:rsid w:val="0096609B"/>
    <w:rsid w:val="009766EC"/>
    <w:rsid w:val="00983DE0"/>
    <w:rsid w:val="009937B5"/>
    <w:rsid w:val="00995838"/>
    <w:rsid w:val="009A2012"/>
    <w:rsid w:val="009E1F25"/>
    <w:rsid w:val="009F7F65"/>
    <w:rsid w:val="00A021F6"/>
    <w:rsid w:val="00A21404"/>
    <w:rsid w:val="00A33AF7"/>
    <w:rsid w:val="00A35AB3"/>
    <w:rsid w:val="00A71013"/>
    <w:rsid w:val="00A900BC"/>
    <w:rsid w:val="00A92FB5"/>
    <w:rsid w:val="00A97F82"/>
    <w:rsid w:val="00AB700C"/>
    <w:rsid w:val="00AE21E5"/>
    <w:rsid w:val="00AF46E4"/>
    <w:rsid w:val="00B01E40"/>
    <w:rsid w:val="00B0527F"/>
    <w:rsid w:val="00B1478B"/>
    <w:rsid w:val="00B22BDE"/>
    <w:rsid w:val="00B32532"/>
    <w:rsid w:val="00B47EBA"/>
    <w:rsid w:val="00B56AA8"/>
    <w:rsid w:val="00B66A47"/>
    <w:rsid w:val="00B96890"/>
    <w:rsid w:val="00B97BEA"/>
    <w:rsid w:val="00BA20B7"/>
    <w:rsid w:val="00BB5A8E"/>
    <w:rsid w:val="00BB6192"/>
    <w:rsid w:val="00BD109B"/>
    <w:rsid w:val="00BD5061"/>
    <w:rsid w:val="00BE1F0E"/>
    <w:rsid w:val="00BE39B7"/>
    <w:rsid w:val="00C04DF8"/>
    <w:rsid w:val="00C11972"/>
    <w:rsid w:val="00C4037F"/>
    <w:rsid w:val="00C45ED1"/>
    <w:rsid w:val="00C53DA5"/>
    <w:rsid w:val="00C5543F"/>
    <w:rsid w:val="00C573A3"/>
    <w:rsid w:val="00C652FB"/>
    <w:rsid w:val="00C67105"/>
    <w:rsid w:val="00C736B4"/>
    <w:rsid w:val="00C94553"/>
    <w:rsid w:val="00C955B5"/>
    <w:rsid w:val="00CA085F"/>
    <w:rsid w:val="00CA502B"/>
    <w:rsid w:val="00CB1988"/>
    <w:rsid w:val="00CB6DB0"/>
    <w:rsid w:val="00CB74BD"/>
    <w:rsid w:val="00CD0EBF"/>
    <w:rsid w:val="00CE0616"/>
    <w:rsid w:val="00CF0D7D"/>
    <w:rsid w:val="00CF2F63"/>
    <w:rsid w:val="00D05EE9"/>
    <w:rsid w:val="00D25E67"/>
    <w:rsid w:val="00D50181"/>
    <w:rsid w:val="00D66A85"/>
    <w:rsid w:val="00DA6EB2"/>
    <w:rsid w:val="00DD5C19"/>
    <w:rsid w:val="00DD640C"/>
    <w:rsid w:val="00DE6BAC"/>
    <w:rsid w:val="00E015F6"/>
    <w:rsid w:val="00E3293C"/>
    <w:rsid w:val="00E34F88"/>
    <w:rsid w:val="00E474EB"/>
    <w:rsid w:val="00E539E7"/>
    <w:rsid w:val="00E578D2"/>
    <w:rsid w:val="00E6104E"/>
    <w:rsid w:val="00E73846"/>
    <w:rsid w:val="00EA2664"/>
    <w:rsid w:val="00EB19C4"/>
    <w:rsid w:val="00EC4BAA"/>
    <w:rsid w:val="00ED61D6"/>
    <w:rsid w:val="00F149BE"/>
    <w:rsid w:val="00F405B5"/>
    <w:rsid w:val="00F41762"/>
    <w:rsid w:val="00F440DD"/>
    <w:rsid w:val="00F64385"/>
    <w:rsid w:val="00F67608"/>
    <w:rsid w:val="00F72A3C"/>
    <w:rsid w:val="00F84AF4"/>
    <w:rsid w:val="00F85368"/>
    <w:rsid w:val="00FA3237"/>
    <w:rsid w:val="00FA7949"/>
    <w:rsid w:val="00FA7ACA"/>
    <w:rsid w:val="00FC06EA"/>
    <w:rsid w:val="00FC3D2D"/>
    <w:rsid w:val="00FD0181"/>
    <w:rsid w:val="00FE15FC"/>
    <w:rsid w:val="00FE5298"/>
    <w:rsid w:val="00FF3FD8"/>
    <w:rsid w:val="00FF67BD"/>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484160-253F-4D88-86C3-171A4C2E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paragraph" w:styleId="Heading1">
    <w:name w:val="heading 1"/>
    <w:basedOn w:val="Normal"/>
    <w:next w:val="Normal"/>
    <w:link w:val="Heading1Char"/>
    <w:uiPriority w:val="9"/>
    <w:qFormat/>
    <w:rsid w:val="0001214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aliases w:val="Yadel"/>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character" w:customStyle="1" w:styleId="DefaultChar">
    <w:name w:val="Default Char"/>
    <w:basedOn w:val="DefaultParagraphFont"/>
    <w:link w:val="Default"/>
    <w:rsid w:val="00627426"/>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style1">
    <w:name w:val="style1"/>
    <w:basedOn w:val="DefaultParagraphFont"/>
    <w:rsid w:val="00FC3D2D"/>
  </w:style>
  <w:style w:type="character" w:customStyle="1" w:styleId="apple-converted-space">
    <w:name w:val="apple-converted-space"/>
    <w:basedOn w:val="DefaultParagraphFont"/>
    <w:rsid w:val="00FC3D2D"/>
  </w:style>
  <w:style w:type="paragraph" w:customStyle="1" w:styleId="ListParagraph1">
    <w:name w:val="List Paragraph1"/>
    <w:basedOn w:val="Normal"/>
    <w:uiPriority w:val="34"/>
    <w:qFormat/>
    <w:rsid w:val="00455F24"/>
    <w:pPr>
      <w:spacing w:after="200" w:line="276" w:lineRule="auto"/>
      <w:ind w:left="720"/>
      <w:contextualSpacing/>
    </w:pPr>
    <w:rPr>
      <w:rFonts w:ascii="Calibri" w:eastAsia="Calibri" w:hAnsi="Calibri" w:cs="Times New Roman"/>
    </w:rPr>
  </w:style>
  <w:style w:type="character" w:styleId="SubtleEmphasis">
    <w:name w:val="Subtle Emphasis"/>
    <w:basedOn w:val="DefaultParagraphFont"/>
    <w:uiPriority w:val="19"/>
    <w:qFormat/>
    <w:rsid w:val="00717216"/>
    <w:rPr>
      <w:i/>
      <w:iCs/>
      <w:color w:val="808080" w:themeColor="text1" w:themeTint="7F"/>
    </w:rPr>
  </w:style>
  <w:style w:type="paragraph" w:customStyle="1" w:styleId="NoSpacing1">
    <w:name w:val="No Spacing1"/>
    <w:basedOn w:val="Normal"/>
    <w:link w:val="NoSpacingChar"/>
    <w:uiPriority w:val="1"/>
    <w:qFormat/>
    <w:rsid w:val="000C701E"/>
    <w:rPr>
      <w:rFonts w:ascii="Times New Roman" w:eastAsia="Calibri" w:hAnsi="Times New Roman" w:cs="Times New Roman"/>
    </w:rPr>
  </w:style>
  <w:style w:type="character" w:customStyle="1" w:styleId="NoSpacingChar">
    <w:name w:val="No Spacing Char"/>
    <w:aliases w:val="Yadel Char"/>
    <w:basedOn w:val="DefaultParagraphFont"/>
    <w:link w:val="NoSpacing1"/>
    <w:uiPriority w:val="1"/>
    <w:rsid w:val="000C701E"/>
    <w:rPr>
      <w:rFonts w:ascii="Times New Roman" w:eastAsia="Calibri" w:hAnsi="Times New Roman" w:cs="Times New Roman"/>
    </w:rPr>
  </w:style>
  <w:style w:type="paragraph" w:customStyle="1" w:styleId="Pa18">
    <w:name w:val="Pa18"/>
    <w:basedOn w:val="Default"/>
    <w:next w:val="Default"/>
    <w:uiPriority w:val="99"/>
    <w:rsid w:val="00D50181"/>
    <w:pPr>
      <w:spacing w:line="241" w:lineRule="atLeast"/>
    </w:pPr>
    <w:rPr>
      <w:rFonts w:ascii="Arial" w:eastAsiaTheme="minorHAnsi" w:hAnsi="Arial" w:cs="Arial"/>
      <w:color w:val="auto"/>
    </w:rPr>
  </w:style>
  <w:style w:type="character" w:customStyle="1" w:styleId="A3">
    <w:name w:val="A3"/>
    <w:uiPriority w:val="99"/>
    <w:rsid w:val="00797380"/>
    <w:rPr>
      <w:color w:val="000000"/>
    </w:rPr>
  </w:style>
  <w:style w:type="character" w:customStyle="1" w:styleId="A41">
    <w:name w:val="A4+1"/>
    <w:uiPriority w:val="99"/>
    <w:rsid w:val="00797380"/>
    <w:rPr>
      <w:b/>
      <w:bCs/>
      <w:color w:val="000000"/>
      <w:sz w:val="28"/>
      <w:szCs w:val="28"/>
    </w:rPr>
  </w:style>
  <w:style w:type="character" w:styleId="Hyperlink">
    <w:name w:val="Hyperlink"/>
    <w:basedOn w:val="DefaultParagraphFont"/>
    <w:uiPriority w:val="99"/>
    <w:unhideWhenUsed/>
    <w:rsid w:val="009A2012"/>
    <w:rPr>
      <w:color w:val="0000FF" w:themeColor="hyperlink"/>
      <w:u w:val="single"/>
    </w:rPr>
  </w:style>
  <w:style w:type="paragraph" w:customStyle="1" w:styleId="Style">
    <w:name w:val="Style"/>
    <w:rsid w:val="003F05CE"/>
    <w:pPr>
      <w:widowControl w:val="0"/>
      <w:autoSpaceDE w:val="0"/>
      <w:autoSpaceDN w:val="0"/>
      <w:adjustRightInd w:val="0"/>
      <w:spacing w:after="0" w:line="240" w:lineRule="auto"/>
    </w:pPr>
    <w:rPr>
      <w:rFonts w:ascii="Arial" w:eastAsia="Times New Roman" w:hAnsi="Arial" w:cs="Arial"/>
      <w:sz w:val="24"/>
      <w:szCs w:val="24"/>
    </w:rPr>
  </w:style>
  <w:style w:type="table" w:styleId="LightGrid-Accent3">
    <w:name w:val="Light Grid Accent 3"/>
    <w:basedOn w:val="TableNormal"/>
    <w:uiPriority w:val="62"/>
    <w:rsid w:val="00B97BEA"/>
    <w:pPr>
      <w:spacing w:after="0" w:line="240" w:lineRule="auto"/>
    </w:pPr>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
    <w:name w:val="Table Grid1"/>
    <w:basedOn w:val="TableNormal"/>
    <w:next w:val="TableGrid"/>
    <w:uiPriority w:val="39"/>
    <w:rsid w:val="00906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063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1">
    <w:name w:val="Light Grid - Accent 31"/>
    <w:basedOn w:val="TableNormal"/>
    <w:next w:val="LightGrid-Accent3"/>
    <w:uiPriority w:val="62"/>
    <w:rsid w:val="00A97F82"/>
    <w:pPr>
      <w:spacing w:after="0" w:line="240" w:lineRule="auto"/>
    </w:pPr>
    <w:rPr>
      <w:rFonts w:eastAsia="Times New Roma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styleId="BodyTextIndent">
    <w:name w:val="Body Text Indent"/>
    <w:basedOn w:val="Normal"/>
    <w:link w:val="BodyTextIndentChar"/>
    <w:rsid w:val="00CF0D7D"/>
    <w:pPr>
      <w:ind w:left="360"/>
    </w:pPr>
    <w:rPr>
      <w:rFonts w:eastAsia="Times New Roman" w:cs="Arial"/>
      <w:sz w:val="23"/>
      <w:szCs w:val="24"/>
    </w:rPr>
  </w:style>
  <w:style w:type="character" w:customStyle="1" w:styleId="BodyTextIndentChar">
    <w:name w:val="Body Text Indent Char"/>
    <w:basedOn w:val="DefaultParagraphFont"/>
    <w:link w:val="BodyTextIndent"/>
    <w:rsid w:val="00CF0D7D"/>
    <w:rPr>
      <w:rFonts w:ascii="Arial" w:eastAsia="Times New Roman" w:hAnsi="Arial" w:cs="Arial"/>
      <w:sz w:val="23"/>
      <w:szCs w:val="24"/>
    </w:rPr>
  </w:style>
  <w:style w:type="table" w:customStyle="1" w:styleId="TableGrid3">
    <w:name w:val="Table Grid3"/>
    <w:basedOn w:val="TableNormal"/>
    <w:next w:val="TableGrid"/>
    <w:uiPriority w:val="39"/>
    <w:rsid w:val="0039557E"/>
    <w:pPr>
      <w:spacing w:after="0" w:line="240" w:lineRule="auto"/>
    </w:pPr>
    <w:rPr>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
    <w:name w:val="Calendar 1"/>
    <w:basedOn w:val="TableNormal"/>
    <w:uiPriority w:val="99"/>
    <w:qFormat/>
    <w:rsid w:val="00195499"/>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Emphasis">
    <w:name w:val="Emphasis"/>
    <w:basedOn w:val="DefaultParagraphFont"/>
    <w:uiPriority w:val="20"/>
    <w:qFormat/>
    <w:rsid w:val="00BD5061"/>
    <w:rPr>
      <w:i/>
      <w:iCs/>
    </w:rPr>
  </w:style>
  <w:style w:type="paragraph" w:customStyle="1" w:styleId="Pa14">
    <w:name w:val="Pa14"/>
    <w:basedOn w:val="Default"/>
    <w:next w:val="Default"/>
    <w:uiPriority w:val="99"/>
    <w:rsid w:val="003F530F"/>
    <w:pPr>
      <w:spacing w:line="221" w:lineRule="atLeast"/>
    </w:pPr>
    <w:rPr>
      <w:rFonts w:ascii="Arial" w:hAnsi="Arial" w:cs="Arial"/>
      <w:color w:val="auto"/>
    </w:rPr>
  </w:style>
  <w:style w:type="character" w:customStyle="1" w:styleId="Heading1Char">
    <w:name w:val="Heading 1 Char"/>
    <w:basedOn w:val="DefaultParagraphFont"/>
    <w:link w:val="Heading1"/>
    <w:uiPriority w:val="9"/>
    <w:rsid w:val="0001214F"/>
    <w:rPr>
      <w:rFonts w:asciiTheme="majorHAnsi" w:eastAsiaTheme="majorEastAsia" w:hAnsiTheme="majorHAnsi" w:cstheme="majorBidi"/>
      <w:b/>
      <w:bCs/>
      <w:color w:val="365F91" w:themeColor="accent1" w:themeShade="BF"/>
      <w:sz w:val="28"/>
      <w:szCs w:val="28"/>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43D7F-C5FB-484E-A6C2-ADE59DD9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4685</Words>
  <Characters>26705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2017-11-05T11:25:00Z</dcterms:created>
  <dcterms:modified xsi:type="dcterms:W3CDTF">2023-02-16T10:58:00Z</dcterms:modified>
</cp:coreProperties>
</file>