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 Rounded" w:cs="Arial Rounded" w:eastAsia="Arial Rounded" w:hAnsi="Arial Rounded"/>
          <w:b w:val="1"/>
          <w:color w:val="463a4f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-976311</wp:posOffset>
                </wp:positionH>
                <wp:positionV relativeFrom="paragraph">
                  <wp:posOffset>-320356</wp:posOffset>
                </wp:positionV>
                <wp:extent cx="1674495" cy="195580"/>
                <wp:effectExtent b="0" l="0" r="0" t="0"/>
                <wp:wrapNone/>
                <wp:docPr id="1067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513515" y="3686973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الهاتف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-976311</wp:posOffset>
                </wp:positionH>
                <wp:positionV relativeFrom="paragraph">
                  <wp:posOffset>-320356</wp:posOffset>
                </wp:positionV>
                <wp:extent cx="1674495" cy="195580"/>
                <wp:effectExtent b="0" l="0" r="0" t="0"/>
                <wp:wrapNone/>
                <wp:docPr id="1067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4495" cy="195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802005</wp:posOffset>
            </wp:positionH>
            <wp:positionV relativeFrom="paragraph">
              <wp:posOffset>-42544</wp:posOffset>
            </wp:positionV>
            <wp:extent cx="160655" cy="160655"/>
            <wp:effectExtent b="0" l="0" r="0" t="0"/>
            <wp:wrapNone/>
            <wp:docPr id="107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802640</wp:posOffset>
            </wp:positionH>
            <wp:positionV relativeFrom="paragraph">
              <wp:posOffset>512180</wp:posOffset>
            </wp:positionV>
            <wp:extent cx="160655" cy="160655"/>
            <wp:effectExtent b="0" l="0" r="0" t="0"/>
            <wp:wrapNone/>
            <wp:docPr id="107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781050</wp:posOffset>
            </wp:positionH>
            <wp:positionV relativeFrom="paragraph">
              <wp:posOffset>225425</wp:posOffset>
            </wp:positionV>
            <wp:extent cx="204470" cy="204470"/>
            <wp:effectExtent b="0" l="0" r="0" t="0"/>
            <wp:wrapNone/>
            <wp:docPr id="107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800100</wp:posOffset>
            </wp:positionH>
            <wp:positionV relativeFrom="paragraph">
              <wp:posOffset>-332104</wp:posOffset>
            </wp:positionV>
            <wp:extent cx="167005" cy="167005"/>
            <wp:effectExtent b="0" l="0" r="0" t="0"/>
            <wp:wrapNone/>
            <wp:docPr id="107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-974406</wp:posOffset>
                </wp:positionH>
                <wp:positionV relativeFrom="paragraph">
                  <wp:posOffset>-40585</wp:posOffset>
                </wp:positionV>
                <wp:extent cx="1674495" cy="195580"/>
                <wp:effectExtent b="0" l="0" r="0" t="0"/>
                <wp:wrapNone/>
                <wp:docPr id="1062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513515" y="3686973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العنوان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-974406</wp:posOffset>
                </wp:positionH>
                <wp:positionV relativeFrom="paragraph">
                  <wp:posOffset>-40585</wp:posOffset>
                </wp:positionV>
                <wp:extent cx="1674495" cy="195580"/>
                <wp:effectExtent b="0" l="0" r="0" t="0"/>
                <wp:wrapNone/>
                <wp:docPr id="106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4495" cy="195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-980756</wp:posOffset>
                </wp:positionH>
                <wp:positionV relativeFrom="paragraph">
                  <wp:posOffset>496253</wp:posOffset>
                </wp:positionV>
                <wp:extent cx="1674495" cy="195580"/>
                <wp:effectExtent b="0" l="0" r="0" t="0"/>
                <wp:wrapNone/>
                <wp:docPr id="1060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513515" y="3686973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myprofile.linkedin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-980756</wp:posOffset>
                </wp:positionH>
                <wp:positionV relativeFrom="paragraph">
                  <wp:posOffset>496253</wp:posOffset>
                </wp:positionV>
                <wp:extent cx="1674495" cy="195580"/>
                <wp:effectExtent b="0" l="0" r="0" t="0"/>
                <wp:wrapNone/>
                <wp:docPr id="106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4495" cy="195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-980756</wp:posOffset>
                </wp:positionH>
                <wp:positionV relativeFrom="paragraph">
                  <wp:posOffset>236909</wp:posOffset>
                </wp:positionV>
                <wp:extent cx="1674495" cy="195580"/>
                <wp:effectExtent b="0" l="0" r="0" t="0"/>
                <wp:wrapNone/>
                <wp:docPr id="1064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513515" y="3686973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البريد الإلكتروني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-980756</wp:posOffset>
                </wp:positionH>
                <wp:positionV relativeFrom="paragraph">
                  <wp:posOffset>236909</wp:posOffset>
                </wp:positionV>
                <wp:extent cx="1674495" cy="195580"/>
                <wp:effectExtent b="0" l="0" r="0" t="0"/>
                <wp:wrapNone/>
                <wp:docPr id="106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4495" cy="195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276" w:lineRule="auto"/>
        <w:ind w:left="-1275.5905511811022" w:right="-976.062992125984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أخصائية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علاقات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عامة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بخبرة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تزيد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10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سنوات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إدارة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السمعة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المؤسسية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والتواصل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الإعلامي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وتنظيم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الحملات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والفعاليات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متخصصة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استراتيجيات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عززت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ثقة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العملاء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ورفعت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مستوى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التفاعل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بنسبة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60%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مؤسسات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محلية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ودولية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لدي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خبرة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قوية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إدارة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الأزمات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وبناء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شراكات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طويلة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الأمد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وسائل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الإعلام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04">
      <w:pPr>
        <w:rPr>
          <w:rFonts w:ascii="Arial Rounded" w:cs="Arial Rounded" w:eastAsia="Arial Rounded" w:hAnsi="Arial Rounded"/>
          <w:b w:val="1"/>
          <w:color w:val="463a4f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4105275</wp:posOffset>
                </wp:positionH>
                <wp:positionV relativeFrom="paragraph">
                  <wp:posOffset>35443</wp:posOffset>
                </wp:positionV>
                <wp:extent cx="2132330" cy="268317"/>
                <wp:effectExtent b="0" l="0" r="0" t="0"/>
                <wp:wrapNone/>
                <wp:docPr id="1059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284598" y="3650604"/>
                          <a:ext cx="2122805" cy="258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132"/>
                                <w:sz w:val="36"/>
                                <w:vertAlign w:val="baseline"/>
                              </w:rPr>
                              <w:t xml:space="preserve">المهارات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4105275</wp:posOffset>
                </wp:positionH>
                <wp:positionV relativeFrom="paragraph">
                  <wp:posOffset>35443</wp:posOffset>
                </wp:positionV>
                <wp:extent cx="2132330" cy="268317"/>
                <wp:effectExtent b="0" l="0" r="0" t="0"/>
                <wp:wrapNone/>
                <wp:docPr id="105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2330" cy="2683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-552449</wp:posOffset>
                </wp:positionH>
                <wp:positionV relativeFrom="paragraph">
                  <wp:posOffset>74359</wp:posOffset>
                </wp:positionV>
                <wp:extent cx="0" cy="12700"/>
                <wp:effectExtent b="0" l="0" r="0" t="0"/>
                <wp:wrapNone/>
                <wp:docPr id="105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34253" y="3780000"/>
                          <a:ext cx="6823494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113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-552449</wp:posOffset>
                </wp:positionH>
                <wp:positionV relativeFrom="paragraph">
                  <wp:posOffset>74359</wp:posOffset>
                </wp:positionV>
                <wp:extent cx="0" cy="12700"/>
                <wp:effectExtent b="0" l="0" r="0" t="0"/>
                <wp:wrapNone/>
                <wp:docPr id="105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spacing w:after="0" w:afterAutospacing="0" w:line="360" w:lineRule="auto"/>
        <w:ind w:left="-708.6614173228338" w:hanging="360"/>
        <w:rPr>
          <w:u w:val="none"/>
        </w:rPr>
      </w:pPr>
      <w:r w:rsidDel="00000000" w:rsidR="00000000" w:rsidRPr="00000000">
        <w:rPr>
          <w:rtl w:val="1"/>
        </w:rPr>
        <w:t xml:space="preserve">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الأزمات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الإعلامية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-1380171</wp:posOffset>
                </wp:positionH>
                <wp:positionV relativeFrom="paragraph">
                  <wp:posOffset>0</wp:posOffset>
                </wp:positionV>
                <wp:extent cx="4229100" cy="490723"/>
                <wp:effectExtent b="0" l="0" r="0" t="0"/>
                <wp:wrapNone/>
                <wp:docPr id="106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1884626" y="3434950"/>
                          <a:ext cx="7911300" cy="69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160" w:before="0" w:line="275.9999942779541"/>
                              <w:ind w:left="-708.6620330810547" w:right="0" w:firstLine="-1068.6620330810547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مهارات التفاوض والإقناع.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160" w:before="0" w:line="275.9999942779541"/>
                              <w:ind w:left="-708.6620330810547" w:right="0" w:firstLine="-1068.6620330810547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قيادة فرق العمل.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-1380171</wp:posOffset>
                </wp:positionH>
                <wp:positionV relativeFrom="paragraph">
                  <wp:posOffset>0</wp:posOffset>
                </wp:positionV>
                <wp:extent cx="4229100" cy="490723"/>
                <wp:effectExtent b="0" l="0" r="0" t="0"/>
                <wp:wrapNone/>
                <wp:docPr id="106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9100" cy="49072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spacing w:after="0" w:afterAutospacing="0" w:line="360" w:lineRule="auto"/>
        <w:ind w:left="-708.6614173228338" w:hanging="360"/>
        <w:rPr>
          <w:u w:val="none"/>
        </w:rPr>
      </w:pPr>
      <w:r w:rsidDel="00000000" w:rsidR="00000000" w:rsidRPr="00000000">
        <w:rPr>
          <w:rtl w:val="1"/>
        </w:rPr>
        <w:t xml:space="preserve">التخطيط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الاستراتيجي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للعلاقات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spacing w:line="360" w:lineRule="auto"/>
        <w:ind w:left="-708.6614173228338" w:hanging="360"/>
        <w:rPr>
          <w:u w:val="none"/>
        </w:rPr>
      </w:pP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الإعلام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4343400</wp:posOffset>
                </wp:positionH>
                <wp:positionV relativeFrom="paragraph">
                  <wp:posOffset>290723</wp:posOffset>
                </wp:positionV>
                <wp:extent cx="1894523" cy="293651"/>
                <wp:effectExtent b="0" l="0" r="0" t="0"/>
                <wp:wrapNone/>
                <wp:docPr id="1066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403978" y="3641977"/>
                          <a:ext cx="1884045" cy="276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132"/>
                                <w:sz w:val="36"/>
                                <w:vertAlign w:val="baseline"/>
                              </w:rPr>
                              <w:t xml:space="preserve">الخبرة العملية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4343400</wp:posOffset>
                </wp:positionH>
                <wp:positionV relativeFrom="paragraph">
                  <wp:posOffset>290723</wp:posOffset>
                </wp:positionV>
                <wp:extent cx="1894523" cy="293651"/>
                <wp:effectExtent b="0" l="0" r="0" t="0"/>
                <wp:wrapNone/>
                <wp:docPr id="1066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523" cy="29365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221270</wp:posOffset>
                </wp:positionV>
                <wp:extent cx="0" cy="12700"/>
                <wp:effectExtent b="0" l="0" r="0" t="0"/>
                <wp:wrapNone/>
                <wp:docPr id="105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34463" y="3780000"/>
                          <a:ext cx="68230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113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221270</wp:posOffset>
                </wp:positionV>
                <wp:extent cx="0" cy="12700"/>
                <wp:effectExtent b="0" l="0" r="0" t="0"/>
                <wp:wrapNone/>
                <wp:docPr id="105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ind w:left="-992.125984251968" w:firstLine="0"/>
        <w:rPr/>
      </w:pPr>
      <w:r w:rsidDel="00000000" w:rsidR="00000000" w:rsidRPr="00000000">
        <w:rPr>
          <w:b w:val="1"/>
          <w:rtl w:val="1"/>
        </w:rPr>
        <w:t xml:space="preserve">مديرة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عامة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الاتصالات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السعودية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STC</w:t>
      </w:r>
      <w:r w:rsidDel="00000000" w:rsidR="00000000" w:rsidRPr="00000000">
        <w:rPr>
          <w:rtl w:val="1"/>
        </w:rPr>
        <w:t xml:space="preserve">) – </w:t>
      </w:r>
      <w:r w:rsidDel="00000000" w:rsidR="00000000" w:rsidRPr="00000000">
        <w:rPr>
          <w:rtl w:val="1"/>
        </w:rPr>
        <w:t xml:space="preserve">الرياض</w:t>
      </w:r>
      <w:r w:rsidDel="00000000" w:rsidR="00000000" w:rsidRPr="00000000">
        <w:rPr>
          <w:rtl w:val="1"/>
        </w:rPr>
        <w:t xml:space="preserve"> (2018 –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الآن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bidi w:val="1"/>
        <w:spacing w:after="0" w:afterAutospacing="0" w:before="240" w:lineRule="auto"/>
        <w:ind w:left="-283.4645669291342" w:hanging="360"/>
        <w:rPr>
          <w:u w:val="none"/>
        </w:rPr>
      </w:pPr>
      <w:r w:rsidDel="00000000" w:rsidR="00000000" w:rsidRPr="00000000">
        <w:rPr>
          <w:rtl w:val="1"/>
        </w:rPr>
        <w:t xml:space="preserve">قيادة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12 </w:t>
      </w:r>
      <w:r w:rsidDel="00000000" w:rsidR="00000000" w:rsidRPr="00000000">
        <w:rPr>
          <w:rtl w:val="1"/>
        </w:rPr>
        <w:t xml:space="preserve">موظف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الحملات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الإعلامية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bidi w:val="1"/>
        <w:spacing w:after="0" w:afterAutospacing="0" w:before="0" w:beforeAutospacing="0" w:lineRule="auto"/>
        <w:ind w:left="-283.4645669291342" w:hanging="360"/>
        <w:rPr>
          <w:u w:val="none"/>
        </w:rPr>
      </w:pP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استراتيجية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بنسبة</w:t>
      </w:r>
      <w:r w:rsidDel="00000000" w:rsidR="00000000" w:rsidRPr="00000000">
        <w:rPr>
          <w:rtl w:val="1"/>
        </w:rPr>
        <w:t xml:space="preserve"> 45%.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bidi w:val="1"/>
        <w:spacing w:after="0" w:afterAutospacing="0" w:before="0" w:beforeAutospacing="0" w:lineRule="auto"/>
        <w:ind w:left="-283.4645669291342" w:hanging="360"/>
        <w:rPr>
          <w:u w:val="none"/>
        </w:rPr>
      </w:pPr>
      <w:r w:rsidDel="00000000" w:rsidR="00000000" w:rsidRPr="00000000">
        <w:rPr>
          <w:rtl w:val="1"/>
        </w:rPr>
        <w:t xml:space="preserve">الإشراف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30 </w:t>
      </w:r>
      <w:r w:rsidDel="00000000" w:rsidR="00000000" w:rsidRPr="00000000">
        <w:rPr>
          <w:rtl w:val="1"/>
        </w:rPr>
        <w:t xml:space="preserve">فعالية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وإقليمية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ناجحة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bidi w:val="1"/>
        <w:spacing w:after="240" w:before="0" w:beforeAutospacing="0" w:lineRule="auto"/>
        <w:ind w:left="-283.4645669291342" w:hanging="360"/>
        <w:rPr>
          <w:u w:val="none"/>
        </w:rPr>
      </w:pPr>
      <w:r w:rsidDel="00000000" w:rsidR="00000000" w:rsidRPr="00000000">
        <w:rPr>
          <w:rtl w:val="1"/>
        </w:rPr>
        <w:t xml:space="preserve">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الأزمات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الإعلامية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الإعلام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أثناء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الأحداث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الحساسة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ind w:left="-992.125984251968" w:firstLine="0"/>
        <w:rPr/>
      </w:pPr>
      <w:r w:rsidDel="00000000" w:rsidR="00000000" w:rsidRPr="00000000">
        <w:rPr>
          <w:b w:val="1"/>
          <w:rtl w:val="1"/>
        </w:rPr>
        <w:t xml:space="preserve">أخصائية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أولى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مجموعة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سابك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الرياض</w:t>
      </w:r>
      <w:r w:rsidDel="00000000" w:rsidR="00000000" w:rsidRPr="00000000">
        <w:rPr>
          <w:rtl w:val="1"/>
        </w:rPr>
        <w:t xml:space="preserve"> (2013 – 2018)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59" w:lineRule="auto"/>
        <w:ind w:left="-283.4645669291342" w:right="0" w:hanging="360"/>
        <w:jc w:val="left"/>
      </w:pPr>
      <w:r w:rsidDel="00000000" w:rsidR="00000000" w:rsidRPr="00000000">
        <w:rPr>
          <w:rtl w:val="1"/>
        </w:rPr>
        <w:t xml:space="preserve">إعداد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وحملات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إعلامية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غطت</w:t>
      </w:r>
      <w:r w:rsidDel="00000000" w:rsidR="00000000" w:rsidRPr="00000000">
        <w:rPr>
          <w:rtl w:val="1"/>
        </w:rPr>
        <w:t xml:space="preserve"> 15 </w:t>
      </w:r>
      <w:r w:rsidDel="00000000" w:rsidR="00000000" w:rsidRPr="00000000">
        <w:rPr>
          <w:rtl w:val="1"/>
        </w:rPr>
        <w:t xml:space="preserve">سوق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محلي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ودولي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59" w:lineRule="auto"/>
        <w:ind w:left="-283.4645669291342" w:right="0" w:hanging="360"/>
        <w:jc w:val="left"/>
      </w:pPr>
      <w:r w:rsidDel="00000000" w:rsidR="00000000" w:rsidRPr="00000000">
        <w:rPr>
          <w:rtl w:val="1"/>
        </w:rPr>
        <w:t xml:space="preserve">المساهمة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التفاعل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الرقمي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بنسبة</w:t>
      </w:r>
      <w:r w:rsidDel="00000000" w:rsidR="00000000" w:rsidRPr="00000000">
        <w:rPr>
          <w:rtl w:val="1"/>
        </w:rPr>
        <w:t xml:space="preserve"> 55%.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59" w:lineRule="auto"/>
        <w:ind w:left="-283.4645669291342" w:right="0" w:hanging="360"/>
        <w:jc w:val="left"/>
      </w:pP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شبكة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100 </w:t>
      </w:r>
      <w:r w:rsidDel="00000000" w:rsidR="00000000" w:rsidRPr="00000000">
        <w:rPr>
          <w:rtl w:val="1"/>
        </w:rPr>
        <w:t xml:space="preserve">وسيلة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إعلامية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وعالمية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ind w:left="-992.125984251968" w:firstLine="0"/>
        <w:rPr/>
      </w:pPr>
      <w:r w:rsidDel="00000000" w:rsidR="00000000" w:rsidRPr="00000000">
        <w:rPr>
          <w:b w:val="1"/>
          <w:rtl w:val="1"/>
        </w:rPr>
        <w:t xml:space="preserve">تنفيذية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عامة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وكالة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الدعاية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والإعلان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XYZ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دبي</w:t>
      </w:r>
      <w:r w:rsidDel="00000000" w:rsidR="00000000" w:rsidRPr="00000000">
        <w:rPr>
          <w:rtl w:val="1"/>
        </w:rPr>
        <w:t xml:space="preserve"> (2010 – 2013)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59" w:lineRule="auto"/>
        <w:ind w:left="-283.4645669291342" w:right="0" w:hanging="360"/>
        <w:jc w:val="left"/>
      </w:pPr>
      <w:r w:rsidDel="00000000" w:rsidR="00000000" w:rsidRPr="00000000">
        <w:rPr>
          <w:rtl w:val="1"/>
        </w:rPr>
        <w:t xml:space="preserve">المشاركة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الحملات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الدعائية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والإعلامية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لعلامات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كبرى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59" w:lineRule="auto"/>
        <w:ind w:left="-283.4645669291342" w:right="0" w:hanging="360"/>
        <w:jc w:val="left"/>
      </w:pP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الفعاليات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تجاوز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حضورها</w:t>
      </w:r>
      <w:r w:rsidDel="00000000" w:rsidR="00000000" w:rsidRPr="00000000">
        <w:rPr>
          <w:rtl w:val="1"/>
        </w:rPr>
        <w:t xml:space="preserve"> 5000 </w:t>
      </w:r>
      <w:r w:rsidDel="00000000" w:rsidR="00000000" w:rsidRPr="00000000">
        <w:rPr>
          <w:rtl w:val="1"/>
        </w:rPr>
        <w:t xml:space="preserve">شخص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2381250</wp:posOffset>
                </wp:positionH>
                <wp:positionV relativeFrom="paragraph">
                  <wp:posOffset>297986</wp:posOffset>
                </wp:positionV>
                <wp:extent cx="3819525" cy="266700"/>
                <wp:effectExtent b="0" l="0" r="0" t="0"/>
                <wp:wrapNone/>
                <wp:docPr id="1065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3441953" y="3645063"/>
                          <a:ext cx="38080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c343d"/>
                                <w:sz w:val="36"/>
                                <w:vertAlign w:val="baseline"/>
                              </w:rPr>
                              <w:t xml:space="preserve">ا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c343d"/>
                                <w:sz w:val="36"/>
                                <w:vertAlign w:val="baseline"/>
                              </w:rPr>
                              <w:t xml:space="preserve">لتعليم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c343d"/>
                                <w:sz w:val="3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2381250</wp:posOffset>
                </wp:positionH>
                <wp:positionV relativeFrom="paragraph">
                  <wp:posOffset>297986</wp:posOffset>
                </wp:positionV>
                <wp:extent cx="3819525" cy="266700"/>
                <wp:effectExtent b="0" l="0" r="0" t="0"/>
                <wp:wrapNone/>
                <wp:docPr id="106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9525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after="0" w:lineRule="auto"/>
        <w:rPr>
          <w:rFonts w:ascii="Arial Rounded" w:cs="Arial Rounded" w:eastAsia="Arial Rounded" w:hAnsi="Arial Rounded"/>
          <w:b w:val="1"/>
          <w:color w:val="463a4f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-619124</wp:posOffset>
                </wp:positionH>
                <wp:positionV relativeFrom="paragraph">
                  <wp:posOffset>15367</wp:posOffset>
                </wp:positionV>
                <wp:extent cx="0" cy="12700"/>
                <wp:effectExtent b="0" l="0" r="0" t="0"/>
                <wp:wrapNone/>
                <wp:docPr id="107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56131" y="3780000"/>
                          <a:ext cx="6779739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113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-619124</wp:posOffset>
                </wp:positionH>
                <wp:positionV relativeFrom="paragraph">
                  <wp:posOffset>15367</wp:posOffset>
                </wp:positionV>
                <wp:extent cx="0" cy="12700"/>
                <wp:effectExtent b="0" l="0" r="0" t="0"/>
                <wp:wrapNone/>
                <wp:docPr id="1070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bidi w:val="1"/>
        <w:ind w:left="-992.125984251968" w:firstLine="0"/>
        <w:jc w:val="left"/>
        <w:rPr/>
      </w:pPr>
      <w:r w:rsidDel="00000000" w:rsidR="00000000" w:rsidRPr="00000000">
        <w:rPr>
          <w:b w:val="1"/>
          <w:rtl w:val="1"/>
        </w:rPr>
        <w:t xml:space="preserve">بكالوريوس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إعلام</w:t>
      </w:r>
      <w:r w:rsidDel="00000000" w:rsidR="00000000" w:rsidRPr="00000000">
        <w:rPr>
          <w:b w:val="1"/>
          <w:rtl w:val="1"/>
        </w:rPr>
        <w:t xml:space="preserve"> – </w:t>
      </w:r>
      <w:r w:rsidDel="00000000" w:rsidR="00000000" w:rsidRPr="00000000">
        <w:rPr>
          <w:b w:val="1"/>
          <w:rtl w:val="1"/>
        </w:rPr>
        <w:t xml:space="preserve">تخصص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جامعة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سعود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الرياض</w:t>
      </w:r>
      <w:r w:rsidDel="00000000" w:rsidR="00000000" w:rsidRPr="00000000">
        <w:rPr>
          <w:rtl w:val="1"/>
        </w:rPr>
        <w:t xml:space="preserve">    2006-2010</w:t>
      </w:r>
    </w:p>
    <w:p w:rsidR="00000000" w:rsidDel="00000000" w:rsidP="00000000" w:rsidRDefault="00000000" w:rsidRPr="00000000" w14:paraId="00000019">
      <w:pPr>
        <w:bidi w:val="1"/>
        <w:ind w:left="-992.125984251968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4200525</wp:posOffset>
                </wp:positionH>
                <wp:positionV relativeFrom="paragraph">
                  <wp:posOffset>9525</wp:posOffset>
                </wp:positionV>
                <wp:extent cx="2000250" cy="266700"/>
                <wp:effectExtent b="0" l="0" r="0" t="0"/>
                <wp:wrapNone/>
                <wp:docPr id="105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74108" y="3659230"/>
                          <a:ext cx="2343785" cy="24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132"/>
                                <w:sz w:val="36"/>
                                <w:vertAlign w:val="baseline"/>
                              </w:rPr>
                              <w:t xml:space="preserve">ا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132"/>
                                <w:sz w:val="36"/>
                                <w:vertAlign w:val="baseline"/>
                              </w:rPr>
                              <w:t xml:space="preserve">لدورات التدريبية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132"/>
                                <w:sz w:val="3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4200525</wp:posOffset>
                </wp:positionH>
                <wp:positionV relativeFrom="paragraph">
                  <wp:posOffset>9525</wp:posOffset>
                </wp:positionV>
                <wp:extent cx="2000250" cy="266700"/>
                <wp:effectExtent b="0" l="0" r="0" t="0"/>
                <wp:wrapNone/>
                <wp:docPr id="105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95251</wp:posOffset>
                </wp:positionH>
                <wp:positionV relativeFrom="paragraph">
                  <wp:posOffset>95250</wp:posOffset>
                </wp:positionV>
                <wp:extent cx="5819775" cy="734229"/>
                <wp:effectExtent b="0" l="0" r="0" t="0"/>
                <wp:wrapNone/>
                <wp:docPr id="106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1884625" y="3434953"/>
                          <a:ext cx="6922800" cy="10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275.9999942779541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شهادة "إدارة الأزمات الإعلامية" – CIPR (2020).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275.9999942779541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دورة "إدارة السمعة المؤسسية" – معهد الاتصالات الدولي (2017).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95251</wp:posOffset>
                </wp:positionH>
                <wp:positionV relativeFrom="paragraph">
                  <wp:posOffset>95250</wp:posOffset>
                </wp:positionV>
                <wp:extent cx="5819775" cy="734229"/>
                <wp:effectExtent b="0" l="0" r="0" t="0"/>
                <wp:wrapNone/>
                <wp:docPr id="106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775" cy="7342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-638174</wp:posOffset>
                </wp:positionH>
                <wp:positionV relativeFrom="paragraph">
                  <wp:posOffset>38217</wp:posOffset>
                </wp:positionV>
                <wp:extent cx="0" cy="12700"/>
                <wp:effectExtent b="0" l="0" r="0" t="0"/>
                <wp:wrapNone/>
                <wp:docPr id="105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34463" y="3780000"/>
                          <a:ext cx="68230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113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-638174</wp:posOffset>
                </wp:positionH>
                <wp:positionV relativeFrom="paragraph">
                  <wp:posOffset>38217</wp:posOffset>
                </wp:positionV>
                <wp:extent cx="0" cy="12700"/>
                <wp:effectExtent b="0" l="0" r="0" t="0"/>
                <wp:wrapNone/>
                <wp:docPr id="105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tabs>
          <w:tab w:val="left" w:leader="none" w:pos="4760"/>
        </w:tabs>
        <w:spacing w:line="340" w:lineRule="auto"/>
        <w:ind w:left="-567" w:right="140" w:firstLine="0"/>
        <w:jc w:val="right"/>
        <w:rPr>
          <w:color w:val="21212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4760"/>
        </w:tabs>
        <w:bidi w:val="1"/>
        <w:spacing w:after="0" w:before="0" w:line="340" w:lineRule="auto"/>
        <w:ind w:left="-1275.5905511811022" w:right="140" w:firstLine="0"/>
        <w:jc w:val="left"/>
        <w:rPr>
          <w:color w:val="21212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4760"/>
        </w:tabs>
        <w:bidi w:val="1"/>
        <w:spacing w:after="0" w:before="0" w:line="340" w:lineRule="auto"/>
        <w:ind w:left="-1275.5905511811022" w:right="140" w:firstLine="0"/>
        <w:jc w:val="left"/>
        <w:rPr>
          <w:rFonts w:ascii="Times New Roman" w:cs="Times New Roman" w:eastAsia="Times New Roman" w:hAnsi="Times New Roman"/>
          <w:color w:val="21212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34"/>
          <w:szCs w:val="34"/>
          <w:rtl w:val="1"/>
        </w:rPr>
        <w:t xml:space="preserve">اللغات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648653</wp:posOffset>
                </wp:positionH>
                <wp:positionV relativeFrom="paragraph">
                  <wp:posOffset>342900</wp:posOffset>
                </wp:positionV>
                <wp:extent cx="5266373" cy="657225"/>
                <wp:effectExtent b="0" l="0" r="0" t="0"/>
                <wp:wrapNone/>
                <wp:docPr id="1058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1884625" y="3434953"/>
                          <a:ext cx="6922800" cy="10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275.9999942779541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العربية: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اللغة الأم.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275.9999942779541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الإنجليزية: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ممتاز (كتابة ومحادثة).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648653</wp:posOffset>
                </wp:positionH>
                <wp:positionV relativeFrom="paragraph">
                  <wp:posOffset>342900</wp:posOffset>
                </wp:positionV>
                <wp:extent cx="5266373" cy="657225"/>
                <wp:effectExtent b="0" l="0" r="0" t="0"/>
                <wp:wrapNone/>
                <wp:docPr id="105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6373" cy="657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-552449</wp:posOffset>
                </wp:positionH>
                <wp:positionV relativeFrom="paragraph">
                  <wp:posOffset>285032</wp:posOffset>
                </wp:positionV>
                <wp:extent cx="6823075" cy="12700"/>
                <wp:effectExtent b="0" l="0" r="0" t="0"/>
                <wp:wrapNone/>
                <wp:docPr id="106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34463" y="3780000"/>
                          <a:ext cx="68230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113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-552449</wp:posOffset>
                </wp:positionH>
                <wp:positionV relativeFrom="paragraph">
                  <wp:posOffset>285032</wp:posOffset>
                </wp:positionV>
                <wp:extent cx="6823075" cy="12700"/>
                <wp:effectExtent b="0" l="0" r="0" t="0"/>
                <wp:wrapNone/>
                <wp:docPr id="1069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30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tabs>
          <w:tab w:val="left" w:leader="none" w:pos="4760"/>
        </w:tabs>
        <w:bidi w:val="1"/>
        <w:spacing w:after="0" w:before="0" w:line="340" w:lineRule="auto"/>
        <w:ind w:left="-1275.5905511811022" w:right="140" w:firstLine="0"/>
        <w:jc w:val="left"/>
        <w:rPr>
          <w:rFonts w:ascii="Times New Roman" w:cs="Times New Roman" w:eastAsia="Times New Roman" w:hAnsi="Times New Roman"/>
          <w:color w:val="212121"/>
          <w:sz w:val="34"/>
          <w:szCs w:val="34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6838" w:w="11906" w:orient="portrait"/>
      <w:pgMar w:bottom="426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Rounded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-1123949</wp:posOffset>
              </wp:positionH>
              <wp:positionV relativeFrom="paragraph">
                <wp:posOffset>-447674</wp:posOffset>
              </wp:positionV>
              <wp:extent cx="7629525" cy="1752600"/>
              <wp:effectExtent b="0" l="0" r="0" t="0"/>
              <wp:wrapNone/>
              <wp:docPr id="1068" name=""/>
              <a:graphic>
                <a:graphicData uri="http://schemas.microsoft.com/office/word/2010/wordprocessingShape">
                  <wps:wsp>
                    <wps:cNvSpPr/>
                    <wps:cNvPr id="15" name="Shape 15"/>
                    <wps:spPr>
                      <a:xfrm>
                        <a:off x="1543938" y="2824037"/>
                        <a:ext cx="7604125" cy="1911927"/>
                      </a:xfrm>
                      <a:prstGeom prst="rect">
                        <a:avLst/>
                      </a:prstGeom>
                      <a:solidFill>
                        <a:srgbClr val="B4A7D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-1123949</wp:posOffset>
              </wp:positionH>
              <wp:positionV relativeFrom="paragraph">
                <wp:posOffset>-447674</wp:posOffset>
              </wp:positionV>
              <wp:extent cx="7629525" cy="1752600"/>
              <wp:effectExtent b="0" l="0" r="0" t="0"/>
              <wp:wrapNone/>
              <wp:docPr id="1068" name="image21.png"/>
              <a:graphic>
                <a:graphicData uri="http://schemas.openxmlformats.org/drawingml/2006/picture">
                  <pic:pic>
                    <pic:nvPicPr>
                      <pic:cNvPr id="0" name="image2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9525" cy="1752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1276350</wp:posOffset>
              </wp:positionH>
              <wp:positionV relativeFrom="paragraph">
                <wp:posOffset>135890</wp:posOffset>
              </wp:positionV>
              <wp:extent cx="2352675" cy="1169458"/>
              <wp:effectExtent b="0" l="0" r="0" t="0"/>
              <wp:wrapNone/>
              <wp:docPr id="105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728975" y="3452638"/>
                        <a:ext cx="3234000" cy="160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bidi w:val="1"/>
                            <w:spacing w:after="200" w:before="0" w:line="240"/>
                            <w:ind w:left="0" w:right="0" w:firstLine="0"/>
                            <w:jc w:val="right"/>
                            <w:textDirection w:val="tbRl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80"/>
                              <w:vertAlign w:val="baseline"/>
                            </w:rPr>
                            <w:t xml:space="preserve">سارة محمد عبدالله</w:t>
                          </w:r>
                        </w:p>
                        <w:p w:rsidR="00000000" w:rsidDel="00000000" w:rsidP="00000000" w:rsidRDefault="00000000" w:rsidRPr="00000000">
                          <w:pPr>
                            <w:bidi w:val="1"/>
                            <w:spacing w:after="0" w:before="200" w:line="240"/>
                            <w:ind w:left="0" w:right="0" w:firstLine="0"/>
                            <w:jc w:val="right"/>
                            <w:textDirection w:val="tbRl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8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4"/>
                              <w:vertAlign w:val="baseline"/>
                            </w:rPr>
                            <w:t xml:space="preserve">      أخصائية علاقات عامة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1276350</wp:posOffset>
              </wp:positionH>
              <wp:positionV relativeFrom="paragraph">
                <wp:posOffset>135890</wp:posOffset>
              </wp:positionV>
              <wp:extent cx="2352675" cy="1169458"/>
              <wp:effectExtent b="0" l="0" r="0" t="0"/>
              <wp:wrapNone/>
              <wp:docPr id="1054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52675" cy="116945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4648200</wp:posOffset>
          </wp:positionH>
          <wp:positionV relativeFrom="paragraph">
            <wp:posOffset>-316241</wp:posOffset>
          </wp:positionV>
          <wp:extent cx="1517650" cy="1520190"/>
          <wp:effectExtent b="0" l="0" r="0" t="0"/>
          <wp:wrapNone/>
          <wp:docPr id="107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6117" r="6117" t="0"/>
                  <a:stretch>
                    <a:fillRect/>
                  </a:stretch>
                </pic:blipFill>
                <pic:spPr>
                  <a:xfrm>
                    <a:off x="0" y="0"/>
                    <a:ext cx="1517650" cy="15201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C7208E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 w:val="1"/>
    <w:rsid w:val="00A24B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24B68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471EC"/>
  </w:style>
  <w:style w:type="paragraph" w:styleId="Footer">
    <w:name w:val="footer"/>
    <w:basedOn w:val="Normal"/>
    <w:link w:val="FooterChar"/>
    <w:uiPriority w:val="99"/>
    <w:unhideWhenUsed w:val="1"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471EC"/>
  </w:style>
  <w:style w:type="paragraph" w:styleId="ListParagraph">
    <w:name w:val="List Paragraph"/>
    <w:basedOn w:val="Normal"/>
    <w:uiPriority w:val="34"/>
    <w:qFormat w:val="1"/>
    <w:rsid w:val="00C55A9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5.png"/><Relationship Id="rId12" Type="http://schemas.openxmlformats.org/officeDocument/2006/relationships/header" Target="head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1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1.pn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+Nqihjy77vcANwi7tLEEG07lAw==">CgMxLjA4AHIhMXhfSnM1R3BiTDdOTjNqLV9HeXBUQVJFYlNDMUZDLU1v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2019-03-03T18:44:00Z</dcterms:created>
  <dc:creator>azuri</dc:creator>
</cp:coreProperties>
</file>