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right" w:leader="none" w:pos="6930"/>
        </w:tabs>
        <w:spacing w:after="0" w:line="240" w:lineRule="auto"/>
        <w:rPr>
          <w:sz w:val="12"/>
          <w:szCs w:val="12"/>
        </w:rPr>
      </w:pPr>
      <w:r w:rsidDel="00000000" w:rsidR="00000000" w:rsidRPr="00000000">
        <w:rPr>
          <w:rtl w:val="0"/>
        </w:rPr>
      </w:r>
    </w:p>
    <w:tbl>
      <w:tblPr>
        <w:tblStyle w:val="Table1"/>
        <w:tblW w:w="10425.0" w:type="dxa"/>
        <w:jc w:val="left"/>
        <w:tblLayout w:type="fixed"/>
        <w:tblLook w:val="0600"/>
      </w:tblPr>
      <w:tblGrid>
        <w:gridCol w:w="2415"/>
        <w:gridCol w:w="7395"/>
        <w:gridCol w:w="615"/>
        <w:tblGridChange w:id="0">
          <w:tblGrid>
            <w:gridCol w:w="2415"/>
            <w:gridCol w:w="7395"/>
            <w:gridCol w:w="615"/>
          </w:tblGrid>
        </w:tblGridChange>
      </w:tblGrid>
      <w:tr>
        <w:trPr>
          <w:cantSplit w:val="0"/>
          <w:trHeight w:val="480" w:hRule="atLeast"/>
          <w:tblHeader w:val="0"/>
        </w:trPr>
        <w:tc>
          <w:tcPr>
            <w:vMerge w:val="restart"/>
            <w:shd w:fill="auto" w:val="clear"/>
            <w:tcMar>
              <w:top w:w="0.0" w:type="dxa"/>
              <w:left w:w="0.0" w:type="dxa"/>
              <w:bottom w:w="0.0" w:type="dxa"/>
              <w:right w:w="0.0" w:type="dxa"/>
            </w:tcMar>
            <w:vAlign w:val="top"/>
          </w:tcPr>
          <w:p w:rsidR="00000000" w:rsidDel="00000000" w:rsidP="00000000" w:rsidRDefault="00000000" w:rsidRPr="00000000" w14:paraId="00000002">
            <w:pPr>
              <w:pageBreakBefore w:val="0"/>
              <w:widowControl w:val="0"/>
              <w:spacing w:after="0" w:line="240" w:lineRule="auto"/>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Pr>
              <w:drawing>
                <wp:inline distB="0" distT="0" distL="0" distR="0">
                  <wp:extent cx="1319213" cy="1231912"/>
                  <wp:effectExtent b="0" l="0" r="0" t="0"/>
                  <wp:docPr id="3" name="image3.png"/>
                  <a:graphic>
                    <a:graphicData uri="http://schemas.openxmlformats.org/drawingml/2006/picture">
                      <pic:pic>
                        <pic:nvPicPr>
                          <pic:cNvPr id="0" name="image3.png"/>
                          <pic:cNvPicPr preferRelativeResize="0"/>
                        </pic:nvPicPr>
                        <pic:blipFill>
                          <a:blip r:embed="rId6"/>
                          <a:srcRect b="7200" l="0" r="6399" t="3999"/>
                          <a:stretch>
                            <a:fillRect/>
                          </a:stretch>
                        </pic:blipFill>
                        <pic:spPr>
                          <a:xfrm>
                            <a:off x="0" y="0"/>
                            <a:ext cx="1319213" cy="123191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tabs>
                <w:tab w:val="right" w:leader="none" w:pos="6930"/>
              </w:tabs>
              <w:spacing w:after="0" w:before="0" w:line="240" w:lineRule="auto"/>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Philipp Munin</w:t>
            </w:r>
            <w:r w:rsidDel="00000000" w:rsidR="00000000" w:rsidRPr="00000000">
              <w:rPr>
                <w:rFonts w:ascii="Cambria" w:cs="Cambria" w:eastAsia="Cambria" w:hAnsi="Cambria"/>
                <w:sz w:val="28"/>
                <w:szCs w:val="28"/>
                <w:rtl w:val="0"/>
              </w:rPr>
              <w:t xml:space="preserve"> </w:t>
              <w:br w:type="textWrapping"/>
            </w:r>
            <w:r w:rsidDel="00000000" w:rsidR="00000000" w:rsidRPr="00000000">
              <w:rPr>
                <w:rFonts w:ascii="Cambria" w:cs="Cambria" w:eastAsia="Cambria" w:hAnsi="Cambria"/>
                <w:color w:val="666666"/>
                <w:sz w:val="24"/>
                <w:szCs w:val="24"/>
                <w:rtl w:val="0"/>
              </w:rPr>
              <w:t xml:space="preserve">Distributed Systems Engineer / Full stack / Tech lead / Architect,</w:t>
              <w:br w:type="textWrapping"/>
              <w:t xml:space="preserve">New York</w:t>
            </w:r>
            <w:r w:rsidDel="00000000" w:rsidR="00000000" w:rsidRPr="00000000">
              <w:rPr>
                <w:rtl w:val="0"/>
              </w:rPr>
            </w:r>
          </w:p>
        </w:tc>
        <w:tc>
          <w:tcPr>
            <w:vMerge w:val="restart"/>
            <w:shd w:fill="auto" w:val="clear"/>
            <w:tcMar>
              <w:top w:w="0.0" w:type="dxa"/>
              <w:left w:w="0.0" w:type="dxa"/>
              <w:bottom w:w="0.0" w:type="dxa"/>
              <w:right w:w="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bCs w:val="1"/>
                <w:sz w:val="28"/>
                <w:szCs w:val="28"/>
              </w:rPr>
            </w:pPr>
            <w:r w:rsidDel="00000000" w:rsidR="00000000" w:rsidRPr="00000000">
              <w:rPr>
                <w:rtl w:val="0"/>
              </w:rPr>
            </w:r>
          </w:p>
        </w:tc>
      </w:tr>
      <w:tr>
        <w:trPr>
          <w:cantSplit w:val="0"/>
          <w:trHeight w:val="120" w:hRule="atLeast"/>
          <w:tblHeader w:val="0"/>
        </w:trPr>
        <w:tc>
          <w:tcPr>
            <w:vMerge w:val="continue"/>
            <w:shd w:fill="auto" w:val="clear"/>
            <w:tcMar>
              <w:top w:w="0.0" w:type="dxa"/>
              <w:left w:w="0.0" w:type="dxa"/>
              <w:bottom w:w="0.0" w:type="dxa"/>
              <w:right w:w="0.0" w:type="dxa"/>
            </w:tcMar>
            <w:vAlign w:val="top"/>
          </w:tcPr>
          <w:p w:rsidR="00000000" w:rsidDel="00000000" w:rsidP="00000000" w:rsidRDefault="00000000" w:rsidRPr="00000000" w14:paraId="00000005">
            <w:pPr>
              <w:pageBreakBefore w:val="0"/>
              <w:widowControl w:val="0"/>
              <w:tabs>
                <w:tab w:val="right" w:leader="none" w:pos="6930"/>
              </w:tabs>
              <w:spacing w:after="0" w:before="0" w:line="240" w:lineRule="auto"/>
              <w:ind w:left="0" w:firstLine="0"/>
              <w:rPr>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6">
            <w:pPr>
              <w:pageBreakBefore w:val="0"/>
              <w:widowControl w:val="0"/>
              <w:tabs>
                <w:tab w:val="right" w:leader="none" w:pos="6930"/>
              </w:tabs>
              <w:spacing w:after="0" w:before="0" w:line="240" w:lineRule="auto"/>
              <w:rPr>
                <w:sz w:val="12"/>
                <w:szCs w:val="12"/>
              </w:rPr>
            </w:pPr>
            <w:r w:rsidDel="00000000" w:rsidR="00000000" w:rsidRPr="00000000">
              <w:rPr>
                <w:rtl w:val="0"/>
              </w:rPr>
            </w:r>
          </w:p>
          <w:tbl>
            <w:tblPr>
              <w:tblStyle w:val="Table2"/>
              <w:tblW w:w="6771.369863013699" w:type="dxa"/>
              <w:jc w:val="left"/>
              <w:tblLayout w:type="fixed"/>
              <w:tblLook w:val="0600"/>
            </w:tblPr>
            <w:tblGrid>
              <w:gridCol w:w="450.00000000000045"/>
              <w:gridCol w:w="2670"/>
              <w:gridCol w:w="510"/>
              <w:gridCol w:w="3141.3698630136987"/>
              <w:tblGridChange w:id="0">
                <w:tblGrid>
                  <w:gridCol w:w="450.00000000000045"/>
                  <w:gridCol w:w="2670"/>
                  <w:gridCol w:w="510"/>
                  <w:gridCol w:w="3141.369863013698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pageBreakBefore w:val="0"/>
                    <w:widowControl w:val="0"/>
                    <w:tabs>
                      <w:tab w:val="right" w:leader="none" w:pos="6930"/>
                      <w:tab w:val="left" w:leader="none" w:pos="7686"/>
                    </w:tabs>
                    <w:spacing w:after="0" w:line="240" w:lineRule="auto"/>
                    <w:ind w:right="-45"/>
                    <w:rPr/>
                  </w:pPr>
                  <w:r w:rsidDel="00000000" w:rsidR="00000000" w:rsidRPr="00000000">
                    <w:rPr/>
                    <w:drawing>
                      <wp:inline distB="114300" distT="114300" distL="114300" distR="114300">
                        <wp:extent cx="190500" cy="190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pageBreakBefore w:val="0"/>
                    <w:widowControl w:val="0"/>
                    <w:tabs>
                      <w:tab w:val="right" w:leader="none" w:pos="6930"/>
                      <w:tab w:val="left" w:leader="none" w:pos="7686"/>
                    </w:tabs>
                    <w:spacing w:after="0" w:line="240" w:lineRule="auto"/>
                    <w:rPr/>
                  </w:pPr>
                  <w:hyperlink r:id="rId8">
                    <w:r w:rsidDel="00000000" w:rsidR="00000000" w:rsidRPr="00000000">
                      <w:rPr>
                        <w:color w:val="1155cc"/>
                        <w:rtl w:val="0"/>
                      </w:rPr>
                      <w:t xml:space="preserve"> job@pmunin.com</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pageBreakBefore w:val="0"/>
                    <w:widowControl w:val="0"/>
                    <w:tabs>
                      <w:tab w:val="right" w:leader="none" w:pos="6930"/>
                      <w:tab w:val="left" w:leader="none" w:pos="7686"/>
                    </w:tabs>
                    <w:spacing w:after="0" w:line="240" w:lineRule="auto"/>
                    <w:rPr>
                      <w:b w:val="1"/>
                      <w:bCs w:val="1"/>
                    </w:rPr>
                  </w:pPr>
                  <w:r w:rsidDel="00000000" w:rsidR="00000000" w:rsidRPr="00000000">
                    <w:rPr>
                      <w:b w:val="1"/>
                      <w:bCs w:val="1"/>
                    </w:rPr>
                    <w:drawing>
                      <wp:inline distB="114300" distT="114300" distL="114300" distR="114300">
                        <wp:extent cx="190500" cy="1905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pageBreakBefore w:val="0"/>
                    <w:widowControl w:val="0"/>
                    <w:tabs>
                      <w:tab w:val="right" w:leader="none" w:pos="6930"/>
                      <w:tab w:val="left" w:leader="none" w:pos="7686"/>
                    </w:tabs>
                    <w:spacing w:after="0" w:line="240" w:lineRule="auto"/>
                    <w:rPr>
                      <w:b w:val="1"/>
                      <w:bCs w:val="1"/>
                      <w:i w:val="1"/>
                      <w:iCs w:val="1"/>
                    </w:rPr>
                  </w:pPr>
                  <w:hyperlink r:id="rId10">
                    <w:r w:rsidDel="00000000" w:rsidR="00000000" w:rsidRPr="00000000">
                      <w:rPr>
                        <w:color w:val="1155cc"/>
                        <w:u w:val="single"/>
                        <w:rtl w:val="0"/>
                      </w:rPr>
                      <w:t xml:space="preserve">linkedin.com/in/pmunin</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B">
                  <w:pPr>
                    <w:pageBreakBefore w:val="0"/>
                    <w:widowControl w:val="0"/>
                    <w:tabs>
                      <w:tab w:val="right" w:leader="none" w:pos="6930"/>
                      <w:tab w:val="left" w:leader="none" w:pos="7686"/>
                    </w:tabs>
                    <w:spacing w:after="0" w:line="240" w:lineRule="auto"/>
                    <w:rPr/>
                  </w:pPr>
                  <w:r w:rsidDel="00000000" w:rsidR="00000000" w:rsidRPr="00000000">
                    <w:rPr/>
                    <w:drawing>
                      <wp:inline distB="114300" distT="114300" distL="114300" distR="114300">
                        <wp:extent cx="180975" cy="177800"/>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80975" cy="1778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C">
                  <w:pPr>
                    <w:pageBreakBefore w:val="0"/>
                    <w:widowControl w:val="0"/>
                    <w:tabs>
                      <w:tab w:val="right" w:leader="none" w:pos="6930"/>
                      <w:tab w:val="left" w:leader="none" w:pos="7686"/>
                    </w:tabs>
                    <w:spacing w:after="0" w:line="240" w:lineRule="auto"/>
                    <w:rPr/>
                  </w:pPr>
                  <w:r w:rsidDel="00000000" w:rsidR="00000000" w:rsidRPr="00000000">
                    <w:rPr>
                      <w:rtl w:val="0"/>
                    </w:rPr>
                    <w:t xml:space="preserve"> </w:t>
                  </w:r>
                  <w:r w:rsidDel="00000000" w:rsidR="00000000" w:rsidRPr="00000000">
                    <w:rPr>
                      <w:color w:val="1155cc"/>
                      <w:rtl w:val="0"/>
                    </w:rPr>
                    <w:t xml:space="preserve">206-466-7201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D">
                  <w:pPr>
                    <w:pageBreakBefore w:val="0"/>
                    <w:widowControl w:val="0"/>
                    <w:tabs>
                      <w:tab w:val="right" w:leader="none" w:pos="6930"/>
                      <w:tab w:val="left" w:leader="none" w:pos="7686"/>
                    </w:tabs>
                    <w:spacing w:after="0" w:line="240" w:lineRule="auto"/>
                    <w:rPr/>
                  </w:pPr>
                  <w:r w:rsidDel="00000000" w:rsidR="00000000" w:rsidRPr="00000000">
                    <w:rPr/>
                    <w:drawing>
                      <wp:inline distB="114300" distT="114300" distL="114300" distR="114300">
                        <wp:extent cx="190500" cy="190500"/>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E">
                  <w:pPr>
                    <w:pageBreakBefore w:val="0"/>
                    <w:widowControl w:val="0"/>
                    <w:tabs>
                      <w:tab w:val="right" w:leader="none" w:pos="6930"/>
                      <w:tab w:val="left" w:leader="none" w:pos="7686"/>
                    </w:tabs>
                    <w:spacing w:after="0" w:line="240" w:lineRule="auto"/>
                    <w:rPr/>
                  </w:pPr>
                  <w:hyperlink r:id="rId13">
                    <w:r w:rsidDel="00000000" w:rsidR="00000000" w:rsidRPr="00000000">
                      <w:rPr>
                        <w:color w:val="1155cc"/>
                        <w:u w:val="single"/>
                        <w:rtl w:val="0"/>
                      </w:rPr>
                      <w:t xml:space="preserve">pmunin.com</w:t>
                    </w:r>
                  </w:hyperlink>
                  <w:r w:rsidDel="00000000" w:rsidR="00000000" w:rsidRPr="00000000">
                    <w:rPr>
                      <w:rtl w:val="0"/>
                    </w:rPr>
                  </w:r>
                </w:p>
              </w:tc>
            </w:tr>
          </w:tbl>
          <w:p w:rsidR="00000000" w:rsidDel="00000000" w:rsidP="00000000" w:rsidRDefault="00000000" w:rsidRPr="00000000" w14:paraId="0000000F">
            <w:pPr>
              <w:pageBreakBefore w:val="0"/>
              <w:widowControl w:val="0"/>
              <w:tabs>
                <w:tab w:val="left" w:leader="none" w:pos="567"/>
              </w:tabs>
              <w:spacing w:after="0" w:line="240" w:lineRule="auto"/>
              <w:rPr>
                <w:rFonts w:ascii="Cambria" w:cs="Cambria" w:eastAsia="Cambria" w:hAnsi="Cambria"/>
                <w:b w:val="1"/>
                <w:bCs w:val="1"/>
                <w:sz w:val="12"/>
                <w:szCs w:val="12"/>
              </w:rPr>
            </w:pPr>
            <w:r w:rsidDel="00000000" w:rsidR="00000000" w:rsidRPr="00000000">
              <w:rPr>
                <w:rtl w:val="0"/>
              </w:rPr>
            </w:r>
          </w:p>
        </w:tc>
        <w:tc>
          <w:tcPr>
            <w:vMerge w:val="continue"/>
            <w:shd w:fill="auto" w:val="clear"/>
            <w:tcMar>
              <w:top w:w="0.0" w:type="dxa"/>
              <w:left w:w="0.0" w:type="dxa"/>
              <w:bottom w:w="0.0" w:type="dxa"/>
              <w:right w:w="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8"/>
                <w:szCs w:val="28"/>
              </w:rPr>
            </w:pPr>
            <w:r w:rsidDel="00000000" w:rsidR="00000000" w:rsidRPr="00000000">
              <w:rPr>
                <w:rtl w:val="0"/>
              </w:rPr>
            </w:r>
          </w:p>
        </w:tc>
      </w:tr>
    </w:tbl>
    <w:p w:rsidR="00000000" w:rsidDel="00000000" w:rsidP="00000000" w:rsidRDefault="00000000" w:rsidRPr="00000000" w14:paraId="00000011">
      <w:pPr>
        <w:pStyle w:val="Heading1"/>
        <w:widowControl w:val="0"/>
        <w:tabs>
          <w:tab w:val="left" w:leader="none" w:pos="567"/>
        </w:tabs>
        <w:spacing w:after="0" w:line="240" w:lineRule="auto"/>
        <w:rPr/>
      </w:pPr>
      <w:bookmarkStart w:colFirst="0" w:colLast="0" w:name="_royx9b15ef97" w:id="0"/>
      <w:bookmarkEnd w:id="0"/>
      <w:r w:rsidDel="00000000" w:rsidR="00000000" w:rsidRPr="00000000">
        <w:rPr>
          <w:rtl w:val="0"/>
        </w:rPr>
        <w:t xml:space="preserve">Summary</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rPr>
          <w:smallCaps w:val="0"/>
          <w:color w:val="000000"/>
          <w:sz w:val="20"/>
          <w:szCs w:val="20"/>
        </w:rPr>
      </w:pPr>
      <w:r w:rsidDel="00000000" w:rsidR="00000000" w:rsidRPr="00000000">
        <w:rPr>
          <w:sz w:val="20"/>
          <w:szCs w:val="20"/>
          <w:rtl w:val="0"/>
        </w:rPr>
        <w:t xml:space="preserve">C</w:t>
      </w:r>
      <w:r w:rsidDel="00000000" w:rsidR="00000000" w:rsidRPr="00000000">
        <w:rPr>
          <w:smallCaps w:val="0"/>
          <w:color w:val="000000"/>
          <w:sz w:val="20"/>
          <w:szCs w:val="20"/>
          <w:rtl w:val="0"/>
        </w:rPr>
        <w:t xml:space="preserve">ertified </w:t>
      </w:r>
      <w:r w:rsidDel="00000000" w:rsidR="00000000" w:rsidRPr="00000000">
        <w:rPr>
          <w:sz w:val="20"/>
          <w:szCs w:val="20"/>
          <w:rtl w:val="0"/>
        </w:rPr>
        <w:t xml:space="preserve">software veteran</w:t>
      </w:r>
      <w:r w:rsidDel="00000000" w:rsidR="00000000" w:rsidRPr="00000000">
        <w:rPr>
          <w:smallCaps w:val="0"/>
          <w:color w:val="000000"/>
          <w:sz w:val="20"/>
          <w:szCs w:val="20"/>
          <w:rtl w:val="0"/>
        </w:rPr>
        <w:t xml:space="preserve"> with 1</w:t>
      </w:r>
      <w:r w:rsidDel="00000000" w:rsidR="00000000" w:rsidRPr="00000000">
        <w:rPr>
          <w:sz w:val="20"/>
          <w:szCs w:val="20"/>
          <w:rtl w:val="0"/>
        </w:rPr>
        <w:t xml:space="preserve">5</w:t>
      </w:r>
      <w:r w:rsidDel="00000000" w:rsidR="00000000" w:rsidRPr="00000000">
        <w:rPr>
          <w:smallCaps w:val="0"/>
          <w:color w:val="000000"/>
          <w:sz w:val="20"/>
          <w:szCs w:val="20"/>
          <w:rtl w:val="0"/>
        </w:rPr>
        <w:t xml:space="preserve">+ years of experience</w:t>
      </w:r>
      <w:r w:rsidDel="00000000" w:rsidR="00000000" w:rsidRPr="00000000">
        <w:rPr>
          <w:sz w:val="20"/>
          <w:szCs w:val="20"/>
          <w:rtl w:val="0"/>
        </w:rPr>
        <w:t xml:space="preserve">. Entrepreneur growth-oriented mindset. Strong analytical, problem solving skills, work in large corporate and start-up environments, wearing many hats, including project manager, business analyst, system architect, tech lead</w:t>
      </w:r>
      <w:r w:rsidDel="00000000" w:rsidR="00000000" w:rsidRPr="00000000">
        <w:rPr>
          <w:smallCaps w:val="0"/>
          <w:color w:val="000000"/>
          <w:sz w:val="20"/>
          <w:szCs w:val="20"/>
          <w:rtl w:val="0"/>
        </w:rPr>
        <w:t xml:space="preserve">. Thorough understanding of technologies, d</w:t>
      </w:r>
      <w:r w:rsidDel="00000000" w:rsidR="00000000" w:rsidRPr="00000000">
        <w:rPr>
          <w:sz w:val="20"/>
          <w:szCs w:val="20"/>
          <w:rtl w:val="0"/>
        </w:rPr>
        <w:t xml:space="preserve">istributed systems</w:t>
      </w:r>
      <w:r w:rsidDel="00000000" w:rsidR="00000000" w:rsidRPr="00000000">
        <w:rPr>
          <w:smallCaps w:val="0"/>
          <w:color w:val="000000"/>
          <w:sz w:val="20"/>
          <w:szCs w:val="20"/>
          <w:rtl w:val="0"/>
        </w:rPr>
        <w:t xml:space="preserve">, data s</w:t>
      </w:r>
      <w:r w:rsidDel="00000000" w:rsidR="00000000" w:rsidRPr="00000000">
        <w:rPr>
          <w:sz w:val="20"/>
          <w:szCs w:val="20"/>
          <w:rtl w:val="0"/>
        </w:rPr>
        <w:t xml:space="preserve">tructures,</w:t>
      </w:r>
      <w:r w:rsidDel="00000000" w:rsidR="00000000" w:rsidRPr="00000000">
        <w:rPr>
          <w:smallCaps w:val="0"/>
          <w:color w:val="000000"/>
          <w:sz w:val="20"/>
          <w:szCs w:val="20"/>
          <w:rtl w:val="0"/>
        </w:rPr>
        <w:t xml:space="preserve"> algo</w:t>
      </w:r>
      <w:r w:rsidDel="00000000" w:rsidR="00000000" w:rsidRPr="00000000">
        <w:rPr>
          <w:sz w:val="20"/>
          <w:szCs w:val="20"/>
          <w:rtl w:val="0"/>
        </w:rPr>
        <w:t xml:space="preserve">rithms,</w:t>
      </w:r>
      <w:r w:rsidDel="00000000" w:rsidR="00000000" w:rsidRPr="00000000">
        <w:rPr>
          <w:smallCaps w:val="0"/>
          <w:color w:val="000000"/>
          <w:sz w:val="20"/>
          <w:szCs w:val="20"/>
          <w:rtl w:val="0"/>
        </w:rPr>
        <w:t xml:space="preserve"> and </w:t>
      </w:r>
      <w:r w:rsidDel="00000000" w:rsidR="00000000" w:rsidRPr="00000000">
        <w:rPr>
          <w:sz w:val="20"/>
          <w:szCs w:val="20"/>
          <w:rtl w:val="0"/>
        </w:rPr>
        <w:t xml:space="preserve">devops</w:t>
      </w:r>
      <w:r w:rsidDel="00000000" w:rsidR="00000000" w:rsidRPr="00000000">
        <w:rPr>
          <w:smallCaps w:val="0"/>
          <w:color w:val="000000"/>
          <w:sz w:val="20"/>
          <w:szCs w:val="20"/>
          <w:rtl w:val="0"/>
        </w:rPr>
        <w:t xml:space="preserve">. (</w:t>
      </w:r>
      <w:r w:rsidDel="00000000" w:rsidR="00000000" w:rsidRPr="00000000">
        <w:rPr>
          <w:sz w:val="20"/>
          <w:szCs w:val="20"/>
          <w:rtl w:val="0"/>
        </w:rPr>
        <w:t xml:space="preserve">m</w:t>
      </w:r>
      <w:r w:rsidDel="00000000" w:rsidR="00000000" w:rsidRPr="00000000">
        <w:rPr>
          <w:smallCaps w:val="0"/>
          <w:color w:val="000000"/>
          <w:sz w:val="20"/>
          <w:szCs w:val="20"/>
          <w:rtl w:val="0"/>
        </w:rPr>
        <w:t xml:space="preserve">ore info</w:t>
      </w:r>
      <w:r w:rsidDel="00000000" w:rsidR="00000000" w:rsidRPr="00000000">
        <w:rPr>
          <w:sz w:val="20"/>
          <w:szCs w:val="20"/>
          <w:rtl w:val="0"/>
        </w:rPr>
        <w:t xml:space="preserve"> on my </w:t>
      </w:r>
      <w:hyperlink r:id="rId14">
        <w:r w:rsidDel="00000000" w:rsidR="00000000" w:rsidRPr="00000000">
          <w:rPr>
            <w:color w:val="1155cc"/>
            <w:sz w:val="20"/>
            <w:szCs w:val="20"/>
            <w:u w:val="single"/>
            <w:rtl w:val="0"/>
          </w:rPr>
          <w:t xml:space="preserve">website</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3">
      <w:pPr>
        <w:pStyle w:val="Heading1"/>
        <w:widowControl w:val="0"/>
        <w:tabs>
          <w:tab w:val="left" w:leader="none" w:pos="570"/>
        </w:tabs>
        <w:spacing w:after="0" w:before="100" w:line="240" w:lineRule="auto"/>
        <w:rPr/>
      </w:pPr>
      <w:bookmarkStart w:colFirst="0" w:colLast="0" w:name="_hdiiiz9gc154" w:id="1"/>
      <w:bookmarkEnd w:id="1"/>
      <w:r w:rsidDel="00000000" w:rsidR="00000000" w:rsidRPr="00000000">
        <w:rPr>
          <w:rtl w:val="0"/>
        </w:rPr>
        <w:t xml:space="preserve">Key skills</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60" w:line="240" w:lineRule="auto"/>
        <w:rPr>
          <w:sz w:val="20"/>
          <w:szCs w:val="20"/>
        </w:rPr>
      </w:pPr>
      <w:r w:rsidDel="00000000" w:rsidR="00000000" w:rsidRPr="00000000">
        <w:rPr>
          <w:b w:val="1"/>
          <w:bCs w:val="1"/>
          <w:sz w:val="20"/>
          <w:szCs w:val="20"/>
          <w:rtl w:val="0"/>
        </w:rPr>
        <w:t xml:space="preserve">AI:</w:t>
      </w:r>
      <w:r w:rsidDel="00000000" w:rsidR="00000000" w:rsidRPr="00000000">
        <w:rPr>
          <w:sz w:val="20"/>
          <w:szCs w:val="20"/>
          <w:rtl w:val="0"/>
        </w:rPr>
        <w:t xml:space="preserve"> Github copilot, Claude, GPT models, Gemini, Grok, NotebookLM  </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60" w:line="240" w:lineRule="auto"/>
        <w:rPr>
          <w:b w:val="1"/>
          <w:bCs w:val="1"/>
          <w:sz w:val="20"/>
          <w:szCs w:val="20"/>
        </w:rPr>
      </w:pPr>
      <w:r w:rsidDel="00000000" w:rsidR="00000000" w:rsidRPr="00000000">
        <w:rPr>
          <w:b w:val="1"/>
          <w:bCs w:val="1"/>
          <w:sz w:val="20"/>
          <w:szCs w:val="20"/>
          <w:rtl w:val="0"/>
        </w:rPr>
        <w:t xml:space="preserve">W</w:t>
      </w:r>
      <w:r w:rsidDel="00000000" w:rsidR="00000000" w:rsidRPr="00000000">
        <w:rPr>
          <w:b w:val="1"/>
          <w:bCs w:val="1"/>
          <w:sz w:val="20"/>
          <w:szCs w:val="20"/>
          <w:rtl w:val="0"/>
        </w:rPr>
        <w:t xml:space="preserve">eb: </w:t>
      </w:r>
      <w:r w:rsidDel="00000000" w:rsidR="00000000" w:rsidRPr="00000000">
        <w:rPr>
          <w:sz w:val="20"/>
          <w:szCs w:val="20"/>
          <w:rtl w:val="0"/>
        </w:rPr>
        <w:t xml:space="preserve">Javascript, Typescript, React, D3, Angular, NodeJs, Html5, Css3, Bootstrap, Material UI, Jquery, Webpack, Nginx...</w:t>
      </w:r>
      <w:r w:rsidDel="00000000" w:rsidR="00000000" w:rsidRPr="00000000">
        <w:rPr>
          <w:rtl w:val="0"/>
        </w:rPr>
      </w:r>
    </w:p>
    <w:p w:rsidR="00000000" w:rsidDel="00000000" w:rsidP="00000000" w:rsidRDefault="00000000" w:rsidRPr="00000000" w14:paraId="00000016">
      <w:pPr>
        <w:pageBreakBefore w:val="0"/>
        <w:widowControl w:val="0"/>
        <w:tabs>
          <w:tab w:val="left" w:leader="none" w:pos="686"/>
        </w:tabs>
        <w:spacing w:after="0" w:before="60" w:line="240" w:lineRule="auto"/>
        <w:rPr>
          <w:sz w:val="20"/>
          <w:szCs w:val="20"/>
        </w:rPr>
      </w:pPr>
      <w:r w:rsidDel="00000000" w:rsidR="00000000" w:rsidRPr="00000000">
        <w:rPr>
          <w:b w:val="1"/>
          <w:bCs w:val="1"/>
          <w:sz w:val="20"/>
          <w:szCs w:val="20"/>
          <w:rtl w:val="0"/>
        </w:rPr>
        <w:t xml:space="preserve">.NET : </w:t>
      </w:r>
      <w:r w:rsidDel="00000000" w:rsidR="00000000" w:rsidRPr="00000000">
        <w:rPr>
          <w:sz w:val="20"/>
          <w:szCs w:val="20"/>
          <w:rtl w:val="0"/>
        </w:rPr>
        <w:t xml:space="preserve">Asp.net core/mvc, </w:t>
      </w:r>
      <w:r w:rsidDel="00000000" w:rsidR="00000000" w:rsidRPr="00000000">
        <w:rPr>
          <w:sz w:val="20"/>
          <w:szCs w:val="20"/>
          <w:rtl w:val="0"/>
        </w:rPr>
        <w:t xml:space="preserve">.Net core</w:t>
      </w:r>
      <w:r w:rsidDel="00000000" w:rsidR="00000000" w:rsidRPr="00000000">
        <w:rPr>
          <w:smallCaps w:val="0"/>
          <w:color w:val="000000"/>
          <w:sz w:val="20"/>
          <w:szCs w:val="20"/>
          <w:rtl w:val="0"/>
        </w:rPr>
        <w:t xml:space="preserve">, </w:t>
      </w:r>
      <w:r w:rsidDel="00000000" w:rsidR="00000000" w:rsidRPr="00000000">
        <w:rPr>
          <w:sz w:val="20"/>
          <w:szCs w:val="20"/>
          <w:rtl w:val="0"/>
        </w:rPr>
        <w:t xml:space="preserve">C</w:t>
      </w:r>
      <w:r w:rsidDel="00000000" w:rsidR="00000000" w:rsidRPr="00000000">
        <w:rPr>
          <w:smallCaps w:val="0"/>
          <w:color w:val="000000"/>
          <w:sz w:val="20"/>
          <w:szCs w:val="20"/>
          <w:rtl w:val="0"/>
        </w:rPr>
        <w:t xml:space="preserve">#, </w:t>
      </w:r>
      <w:r w:rsidDel="00000000" w:rsidR="00000000" w:rsidRPr="00000000">
        <w:rPr>
          <w:sz w:val="20"/>
          <w:szCs w:val="20"/>
          <w:rtl w:val="0"/>
        </w:rPr>
        <w:t xml:space="preserve">LINQ</w:t>
      </w:r>
      <w:r w:rsidDel="00000000" w:rsidR="00000000" w:rsidRPr="00000000">
        <w:rPr>
          <w:smallCaps w:val="0"/>
          <w:color w:val="000000"/>
          <w:sz w:val="20"/>
          <w:szCs w:val="20"/>
          <w:rtl w:val="0"/>
        </w:rPr>
        <w:t xml:space="preserve">,</w:t>
      </w:r>
      <w:r w:rsidDel="00000000" w:rsidR="00000000" w:rsidRPr="00000000">
        <w:rPr>
          <w:sz w:val="20"/>
          <w:szCs w:val="20"/>
          <w:rtl w:val="0"/>
        </w:rPr>
        <w:t xml:space="preserve"> </w:t>
      </w:r>
      <w:r w:rsidDel="00000000" w:rsidR="00000000" w:rsidRPr="00000000">
        <w:rPr>
          <w:smallCaps w:val="0"/>
          <w:color w:val="000000"/>
          <w:sz w:val="20"/>
          <w:szCs w:val="20"/>
          <w:rtl w:val="0"/>
        </w:rPr>
        <w:t xml:space="preserve">COM, Exce</w:t>
      </w:r>
      <w:r w:rsidDel="00000000" w:rsidR="00000000" w:rsidRPr="00000000">
        <w:rPr>
          <w:sz w:val="20"/>
          <w:szCs w:val="20"/>
          <w:rtl w:val="0"/>
        </w:rPr>
        <w:t xml:space="preserve">l DNA, Wpf, WinForm, WCF, Sharepoint, DevExpress,,...</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tabs>
          <w:tab w:val="left" w:leader="none" w:pos="690"/>
          <w:tab w:val="left" w:leader="none" w:pos="1140"/>
        </w:tabs>
        <w:spacing w:after="0" w:before="60" w:line="240" w:lineRule="auto"/>
        <w:rPr>
          <w:sz w:val="20"/>
          <w:szCs w:val="20"/>
        </w:rPr>
      </w:pPr>
      <w:r w:rsidDel="00000000" w:rsidR="00000000" w:rsidRPr="00000000">
        <w:rPr>
          <w:b w:val="1"/>
          <w:bCs w:val="1"/>
          <w:sz w:val="20"/>
          <w:szCs w:val="20"/>
          <w:rtl w:val="0"/>
        </w:rPr>
        <w:t xml:space="preserve">Data</w:t>
      </w:r>
      <w:r w:rsidDel="00000000" w:rsidR="00000000" w:rsidRPr="00000000">
        <w:rPr>
          <w:b w:val="1"/>
          <w:bCs w:val="1"/>
          <w:smallCaps w:val="0"/>
          <w:color w:val="000000"/>
          <w:sz w:val="20"/>
          <w:szCs w:val="20"/>
          <w:rtl w:val="0"/>
        </w:rPr>
        <w:t xml:space="preserve">:</w:t>
      </w:r>
      <w:r w:rsidDel="00000000" w:rsidR="00000000" w:rsidRPr="00000000">
        <w:rPr>
          <w:sz w:val="20"/>
          <w:szCs w:val="20"/>
          <w:rtl w:val="0"/>
        </w:rPr>
        <w:t xml:space="preserve"> Mysql, Postgres, Nosql, </w:t>
      </w:r>
      <w:r w:rsidDel="00000000" w:rsidR="00000000" w:rsidRPr="00000000">
        <w:rPr>
          <w:smallCaps w:val="0"/>
          <w:color w:val="000000"/>
          <w:sz w:val="20"/>
          <w:szCs w:val="20"/>
          <w:rtl w:val="0"/>
        </w:rPr>
        <w:t xml:space="preserve">Ms SQL/T-SQL, Clickhouse, SSRS, Google </w:t>
      </w:r>
      <w:r w:rsidDel="00000000" w:rsidR="00000000" w:rsidRPr="00000000">
        <w:rPr>
          <w:sz w:val="20"/>
          <w:szCs w:val="20"/>
          <w:rtl w:val="0"/>
        </w:rPr>
        <w:t xml:space="preserve">Firebase,</w:t>
      </w:r>
      <w:r w:rsidDel="00000000" w:rsidR="00000000" w:rsidRPr="00000000">
        <w:rPr>
          <w:smallCaps w:val="0"/>
          <w:color w:val="000000"/>
          <w:sz w:val="20"/>
          <w:szCs w:val="20"/>
          <w:rtl w:val="0"/>
        </w:rPr>
        <w:t xml:space="preserve"> Entity Framework, EF Core, Sequ</w:t>
      </w:r>
      <w:r w:rsidDel="00000000" w:rsidR="00000000" w:rsidRPr="00000000">
        <w:rPr>
          <w:sz w:val="20"/>
          <w:szCs w:val="20"/>
          <w:rtl w:val="0"/>
        </w:rPr>
        <w:t xml:space="preserve">e</w:t>
      </w:r>
      <w:r w:rsidDel="00000000" w:rsidR="00000000" w:rsidRPr="00000000">
        <w:rPr>
          <w:smallCaps w:val="0"/>
          <w:color w:val="000000"/>
          <w:sz w:val="20"/>
          <w:szCs w:val="20"/>
          <w:rtl w:val="0"/>
        </w:rPr>
        <w:t xml:space="preserve">lize, Kafka, </w:t>
      </w:r>
      <w:r w:rsidDel="00000000" w:rsidR="00000000" w:rsidRPr="00000000">
        <w:rPr>
          <w:sz w:val="20"/>
          <w:szCs w:val="20"/>
          <w:rtl w:val="0"/>
        </w:rPr>
        <w:t xml:space="preserve">Snowflake…</w:t>
      </w:r>
      <w:r w:rsidDel="00000000" w:rsidR="00000000" w:rsidRPr="00000000">
        <w:rPr>
          <w:rtl w:val="0"/>
        </w:rPr>
      </w:r>
    </w:p>
    <w:p w:rsidR="00000000" w:rsidDel="00000000" w:rsidP="00000000" w:rsidRDefault="00000000" w:rsidRPr="00000000" w14:paraId="00000018">
      <w:pPr>
        <w:pageBreakBefore w:val="0"/>
        <w:widowControl w:val="0"/>
        <w:tabs>
          <w:tab w:val="left" w:leader="none" w:pos="686"/>
        </w:tabs>
        <w:spacing w:after="0" w:before="60" w:line="240" w:lineRule="auto"/>
        <w:rPr>
          <w:sz w:val="20"/>
          <w:szCs w:val="20"/>
        </w:rPr>
      </w:pPr>
      <w:r w:rsidDel="00000000" w:rsidR="00000000" w:rsidRPr="00000000">
        <w:rPr>
          <w:b w:val="1"/>
          <w:bCs w:val="1"/>
          <w:sz w:val="20"/>
          <w:szCs w:val="20"/>
          <w:rtl w:val="0"/>
        </w:rPr>
        <w:t xml:space="preserve">General : </w:t>
      </w:r>
      <w:r w:rsidDel="00000000" w:rsidR="00000000" w:rsidRPr="00000000">
        <w:rPr>
          <w:sz w:val="20"/>
          <w:szCs w:val="20"/>
          <w:rtl w:val="0"/>
        </w:rPr>
        <w:t xml:space="preserve">Algorithms &amp; data structures, design patterns, flux, REST, GraphQL, Multithreading, Microservices/Monolith …</w:t>
      </w:r>
    </w:p>
    <w:p w:rsidR="00000000" w:rsidDel="00000000" w:rsidP="00000000" w:rsidRDefault="00000000" w:rsidRPr="00000000" w14:paraId="00000019">
      <w:pPr>
        <w:widowControl w:val="0"/>
        <w:tabs>
          <w:tab w:val="left" w:leader="none" w:pos="686"/>
        </w:tabs>
        <w:spacing w:after="0" w:before="60" w:line="240" w:lineRule="auto"/>
        <w:rPr>
          <w:sz w:val="20"/>
          <w:szCs w:val="20"/>
        </w:rPr>
      </w:pPr>
      <w:r w:rsidDel="00000000" w:rsidR="00000000" w:rsidRPr="00000000">
        <w:rPr>
          <w:b w:val="1"/>
          <w:bCs w:val="1"/>
          <w:sz w:val="20"/>
          <w:szCs w:val="20"/>
          <w:rtl w:val="0"/>
        </w:rPr>
        <w:t xml:space="preserve">Infra/Cloud/Devops/Observability: </w:t>
      </w:r>
      <w:r w:rsidDel="00000000" w:rsidR="00000000" w:rsidRPr="00000000">
        <w:rPr>
          <w:sz w:val="20"/>
          <w:szCs w:val="20"/>
          <w:rtl w:val="0"/>
        </w:rPr>
        <w:t xml:space="preserve">Kubernetes, Docker, AWS, Azure, Terraform, devContainers, Datadog, Grafana...</w:t>
      </w:r>
    </w:p>
    <w:p w:rsidR="00000000" w:rsidDel="00000000" w:rsidP="00000000" w:rsidRDefault="00000000" w:rsidRPr="00000000" w14:paraId="0000001A">
      <w:pPr>
        <w:pageBreakBefore w:val="0"/>
        <w:widowControl w:val="0"/>
        <w:tabs>
          <w:tab w:val="left" w:leader="none" w:pos="690"/>
          <w:tab w:val="left" w:leader="none" w:pos="1140"/>
        </w:tabs>
        <w:spacing w:after="0" w:before="60" w:line="240" w:lineRule="auto"/>
        <w:rPr>
          <w:sz w:val="20"/>
          <w:szCs w:val="20"/>
        </w:rPr>
      </w:pPr>
      <w:r w:rsidDel="00000000" w:rsidR="00000000" w:rsidRPr="00000000">
        <w:rPr>
          <w:b w:val="1"/>
          <w:bCs w:val="1"/>
          <w:sz w:val="20"/>
          <w:szCs w:val="20"/>
          <w:rtl w:val="0"/>
        </w:rPr>
        <w:t xml:space="preserve">Mobile : </w:t>
      </w:r>
      <w:r w:rsidDel="00000000" w:rsidR="00000000" w:rsidRPr="00000000">
        <w:rPr>
          <w:sz w:val="20"/>
          <w:szCs w:val="20"/>
          <w:rtl w:val="0"/>
        </w:rPr>
        <w:t xml:space="preserve">React Native</w:t>
      </w:r>
    </w:p>
    <w:p w:rsidR="00000000" w:rsidDel="00000000" w:rsidP="00000000" w:rsidRDefault="00000000" w:rsidRPr="00000000" w14:paraId="0000001B">
      <w:pPr>
        <w:pageBreakBefore w:val="0"/>
        <w:widowControl w:val="0"/>
        <w:tabs>
          <w:tab w:val="left" w:leader="none" w:pos="690"/>
          <w:tab w:val="left" w:leader="none" w:pos="1140"/>
        </w:tabs>
        <w:spacing w:after="0" w:before="20" w:line="240" w:lineRule="auto"/>
        <w:rPr>
          <w:sz w:val="20"/>
          <w:szCs w:val="20"/>
        </w:rPr>
      </w:pPr>
      <w:r w:rsidDel="00000000" w:rsidR="00000000" w:rsidRPr="00000000">
        <w:rPr>
          <w:b w:val="1"/>
          <w:bCs w:val="1"/>
          <w:sz w:val="20"/>
          <w:szCs w:val="20"/>
          <w:rtl w:val="0"/>
        </w:rPr>
        <w:t xml:space="preserve">Methodologies &amp; tools: </w:t>
      </w:r>
      <w:r w:rsidDel="00000000" w:rsidR="00000000" w:rsidRPr="00000000">
        <w:rPr>
          <w:sz w:val="20"/>
          <w:szCs w:val="20"/>
          <w:rtl w:val="0"/>
        </w:rPr>
        <w:t xml:space="preserve">Agile, Scrum, Team Foundation Server, Git, Jira, Ms Project, Project Server, Visual Studio, vscode, Buildkite, Teamcity, circle CI, GitHub actions</w:t>
      </w:r>
    </w:p>
    <w:p w:rsidR="00000000" w:rsidDel="00000000" w:rsidP="00000000" w:rsidRDefault="00000000" w:rsidRPr="00000000" w14:paraId="0000001C">
      <w:pPr>
        <w:pStyle w:val="Heading1"/>
        <w:widowControl w:val="0"/>
        <w:tabs>
          <w:tab w:val="left" w:leader="none" w:pos="570"/>
        </w:tabs>
        <w:spacing w:after="0" w:before="200" w:line="240" w:lineRule="auto"/>
        <w:rPr>
          <w:rFonts w:ascii="Cambria" w:cs="Cambria" w:eastAsia="Cambria" w:hAnsi="Cambria"/>
          <w:b w:val="1"/>
          <w:bCs w:val="1"/>
          <w:sz w:val="4"/>
          <w:szCs w:val="4"/>
        </w:rPr>
      </w:pPr>
      <w:bookmarkStart w:colFirst="0" w:colLast="0" w:name="_hhv68pqtrwxg" w:id="2"/>
      <w:bookmarkEnd w:id="2"/>
      <w:r w:rsidDel="00000000" w:rsidR="00000000" w:rsidRPr="00000000">
        <w:rPr>
          <w:rtl w:val="0"/>
        </w:rPr>
        <w:t xml:space="preserve">Relevant experience</w:t>
      </w:r>
      <w:r w:rsidDel="00000000" w:rsidR="00000000" w:rsidRPr="00000000">
        <w:rPr>
          <w:rtl w:val="0"/>
        </w:rPr>
      </w:r>
    </w:p>
    <w:p w:rsidR="00000000" w:rsidDel="00000000" w:rsidP="00000000" w:rsidRDefault="00000000" w:rsidRPr="00000000" w14:paraId="0000001D">
      <w:pPr>
        <w:pStyle w:val="Heading2"/>
        <w:widowControl w:val="0"/>
        <w:tabs>
          <w:tab w:val="left" w:leader="none" w:pos="623"/>
          <w:tab w:val="right" w:leader="none" w:pos="9118"/>
          <w:tab w:val="right" w:leader="none" w:pos="9900"/>
        </w:tabs>
        <w:spacing w:after="0" w:before="0" w:line="240" w:lineRule="auto"/>
        <w:rPr>
          <w:rFonts w:ascii="Cambria" w:cs="Cambria" w:eastAsia="Cambria" w:hAnsi="Cambria"/>
          <w:b w:val="1"/>
          <w:bCs w:val="1"/>
          <w:sz w:val="20"/>
          <w:szCs w:val="20"/>
        </w:rPr>
      </w:pPr>
      <w:bookmarkStart w:colFirst="0" w:colLast="0" w:name="_p6l53fdig4h2" w:id="3"/>
      <w:bookmarkEnd w:id="3"/>
      <w:r w:rsidDel="00000000" w:rsidR="00000000" w:rsidRPr="00000000">
        <w:rPr>
          <w:rFonts w:ascii="Cambria" w:cs="Cambria" w:eastAsia="Cambria" w:hAnsi="Cambria"/>
          <w:b w:val="1"/>
          <w:bCs w:val="1"/>
          <w:sz w:val="24"/>
          <w:szCs w:val="24"/>
          <w:rtl w:val="0"/>
        </w:rPr>
        <w:t xml:space="preserve">Staff Engineer @ </w:t>
      </w:r>
      <w:r w:rsidDel="00000000" w:rsidR="00000000" w:rsidRPr="00000000">
        <w:rPr>
          <w:rFonts w:ascii="Cambria" w:cs="Cambria" w:eastAsia="Cambria" w:hAnsi="Cambria"/>
          <w:b w:val="1"/>
          <w:bCs w:val="1"/>
          <w:sz w:val="20"/>
          <w:szCs w:val="20"/>
          <w:rtl w:val="0"/>
        </w:rPr>
        <w:t xml:space="preserve">Twilio/Segment, Growth Automation</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Sept 2021</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 Today</w:t>
      </w:r>
      <w:r w:rsidDel="00000000" w:rsidR="00000000" w:rsidRPr="00000000">
        <w:rPr>
          <w:rtl w:val="0"/>
        </w:rPr>
      </w:r>
    </w:p>
    <w:p w:rsidR="00000000" w:rsidDel="00000000" w:rsidP="00000000" w:rsidRDefault="00000000" w:rsidRPr="00000000" w14:paraId="0000001E">
      <w:pPr>
        <w:widowControl w:val="0"/>
        <w:numPr>
          <w:ilvl w:val="0"/>
          <w:numId w:val="4"/>
        </w:numPr>
        <w:spacing w:after="0" w:afterAutospacing="0" w:before="42" w:line="240" w:lineRule="auto"/>
        <w:ind w:left="450" w:hanging="360"/>
        <w:rPr>
          <w:sz w:val="20"/>
          <w:szCs w:val="20"/>
        </w:rPr>
      </w:pPr>
      <w:r w:rsidDel="00000000" w:rsidR="00000000" w:rsidRPr="00000000">
        <w:rPr>
          <w:sz w:val="20"/>
          <w:szCs w:val="20"/>
          <w:rtl w:val="0"/>
        </w:rPr>
        <w:t xml:space="preserve">Working on high traffic distributed customer data platform with marketing tools, processing billions of events per day</w:t>
      </w:r>
    </w:p>
    <w:p w:rsidR="00000000" w:rsidDel="00000000" w:rsidP="00000000" w:rsidRDefault="00000000" w:rsidRPr="00000000" w14:paraId="0000001F">
      <w:pPr>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Working on Messaging (sms, email, whatsapp), Journeys, Audiences in the product app (</w:t>
      </w:r>
      <w:hyperlink r:id="rId15">
        <w:r w:rsidDel="00000000" w:rsidR="00000000" w:rsidRPr="00000000">
          <w:rPr>
            <w:color w:val="1155cc"/>
            <w:sz w:val="20"/>
            <w:szCs w:val="20"/>
            <w:u w:val="single"/>
            <w:rtl w:val="0"/>
          </w:rPr>
          <w:t xml:space="preserve">app.segment.com</w:t>
        </w:r>
      </w:hyperlink>
      <w:r w:rsidDel="00000000" w:rsidR="00000000" w:rsidRPr="00000000">
        <w:rPr>
          <w:sz w:val="20"/>
          <w:szCs w:val="20"/>
          <w:rtl w:val="0"/>
        </w:rPr>
        <w:t xml:space="preserve">), internal and customer facing Observability features</w:t>
      </w:r>
    </w:p>
    <w:p w:rsidR="00000000" w:rsidDel="00000000" w:rsidP="00000000" w:rsidRDefault="00000000" w:rsidRPr="00000000" w14:paraId="00000020">
      <w:pPr>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Product performance improvements, reliability, monitoring and logging, internal observability, on calls</w:t>
      </w:r>
    </w:p>
    <w:p w:rsidR="00000000" w:rsidDel="00000000" w:rsidP="00000000" w:rsidRDefault="00000000" w:rsidRPr="00000000" w14:paraId="00000021">
      <w:pPr>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Product compliance GDPR and TCPA and Regionalization of the product backend for EU</w:t>
      </w:r>
    </w:p>
    <w:p w:rsidR="00000000" w:rsidDel="00000000" w:rsidP="00000000" w:rsidRDefault="00000000" w:rsidRPr="00000000" w14:paraId="00000022">
      <w:pPr>
        <w:widowControl w:val="0"/>
        <w:numPr>
          <w:ilvl w:val="0"/>
          <w:numId w:val="4"/>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CI/CD processes improvements, automated database migrations, testing and deployments and other DevOps stuff</w:t>
      </w:r>
    </w:p>
    <w:p w:rsidR="00000000" w:rsidDel="00000000" w:rsidP="00000000" w:rsidRDefault="00000000" w:rsidRPr="00000000" w14:paraId="00000023">
      <w:pPr>
        <w:widowControl w:val="0"/>
        <w:numPr>
          <w:ilvl w:val="0"/>
          <w:numId w:val="4"/>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Mentoring, hiring/interviewing candidates</w:t>
      </w:r>
    </w:p>
    <w:p w:rsidR="00000000" w:rsidDel="00000000" w:rsidP="00000000" w:rsidRDefault="00000000" w:rsidRPr="00000000" w14:paraId="00000024">
      <w:pPr>
        <w:widowControl w:val="0"/>
        <w:numPr>
          <w:ilvl w:val="0"/>
          <w:numId w:val="4"/>
        </w:numPr>
        <w:spacing w:after="0" w:before="0" w:beforeAutospacing="0" w:line="240" w:lineRule="auto"/>
        <w:ind w:left="450" w:hanging="360"/>
        <w:rPr>
          <w:sz w:val="20"/>
          <w:szCs w:val="20"/>
        </w:rPr>
      </w:pPr>
      <w:r w:rsidDel="00000000" w:rsidR="00000000" w:rsidRPr="00000000">
        <w:rPr>
          <w:sz w:val="20"/>
          <w:szCs w:val="20"/>
          <w:rtl w:val="0"/>
        </w:rPr>
        <w:t xml:space="preserve">System design, tech leadership, architecture review, incidents investigations, working with customers</w:t>
      </w:r>
    </w:p>
    <w:p w:rsidR="00000000" w:rsidDel="00000000" w:rsidP="00000000" w:rsidRDefault="00000000" w:rsidRPr="00000000" w14:paraId="00000025">
      <w:pPr>
        <w:widowControl w:val="0"/>
        <w:tabs>
          <w:tab w:val="left" w:leader="none" w:pos="570"/>
        </w:tabs>
        <w:spacing w:after="0" w:before="97" w:line="240" w:lineRule="auto"/>
        <w:rPr>
          <w:sz w:val="20"/>
          <w:szCs w:val="20"/>
        </w:rPr>
      </w:pPr>
      <w:r w:rsidDel="00000000" w:rsidR="00000000" w:rsidRPr="00000000">
        <w:rPr>
          <w:rFonts w:ascii="Cambria" w:cs="Cambria" w:eastAsia="Cambria" w:hAnsi="Cambria"/>
          <w:b w:val="1"/>
          <w:bCs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AWS, Node.js, Typescript, React, GraphQL, Golang, Kubernetes, Docker,  Mysql, Postgres, BigQuery, Clickhouse, Kafka, Snowflake, Datadog, Sentry, Grafana Loki, Splunk, Buildkite, ArgoCD, Terraform, nginx, Sendgrid/Twilio API…</w:t>
      </w:r>
      <w:r w:rsidDel="00000000" w:rsidR="00000000" w:rsidRPr="00000000">
        <w:rPr>
          <w:rtl w:val="0"/>
        </w:rPr>
      </w:r>
    </w:p>
    <w:p w:rsidR="00000000" w:rsidDel="00000000" w:rsidP="00000000" w:rsidRDefault="00000000" w:rsidRPr="00000000" w14:paraId="00000026">
      <w:pPr>
        <w:pStyle w:val="Heading2"/>
        <w:widowControl w:val="0"/>
        <w:tabs>
          <w:tab w:val="left" w:leader="none" w:pos="623"/>
          <w:tab w:val="right" w:leader="none" w:pos="9118"/>
          <w:tab w:val="right" w:leader="none" w:pos="9900"/>
        </w:tabs>
        <w:rPr>
          <w:rFonts w:ascii="Cambria" w:cs="Cambria" w:eastAsia="Cambria" w:hAnsi="Cambria"/>
          <w:b w:val="1"/>
          <w:bCs w:val="1"/>
          <w:color w:val="250000"/>
          <w:sz w:val="20"/>
          <w:szCs w:val="20"/>
        </w:rPr>
      </w:pPr>
      <w:bookmarkStart w:colFirst="0" w:colLast="0" w:name="_n1gyaij6mrwx" w:id="4"/>
      <w:bookmarkEnd w:id="4"/>
      <w:r w:rsidDel="00000000" w:rsidR="00000000" w:rsidRPr="00000000">
        <w:rPr>
          <w:rtl w:val="0"/>
        </w:rPr>
        <w:t xml:space="preserve">Sr. Software Engineer </w:t>
      </w:r>
      <w:r w:rsidDel="00000000" w:rsidR="00000000" w:rsidRPr="00000000">
        <w:rPr>
          <w:rtl w:val="0"/>
        </w:rPr>
        <w:t xml:space="preserve">@ </w:t>
      </w:r>
      <w:r w:rsidDel="00000000" w:rsidR="00000000" w:rsidRPr="00000000">
        <w:rPr>
          <w:sz w:val="22"/>
          <w:szCs w:val="22"/>
          <w:rtl w:val="0"/>
        </w:rPr>
        <w:t xml:space="preserve">Millennium Management, Treasury, NY</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Aug 2018</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 Sept 2021</w:t>
      </w:r>
    </w:p>
    <w:p w:rsidR="00000000" w:rsidDel="00000000" w:rsidP="00000000" w:rsidRDefault="00000000" w:rsidRPr="00000000" w14:paraId="00000027">
      <w:pPr>
        <w:pageBreakBefore w:val="0"/>
        <w:widowControl w:val="0"/>
        <w:numPr>
          <w:ilvl w:val="0"/>
          <w:numId w:val="4"/>
        </w:numPr>
        <w:spacing w:after="0" w:afterAutospacing="0" w:before="42" w:line="240" w:lineRule="auto"/>
        <w:ind w:left="450" w:hanging="360"/>
        <w:rPr>
          <w:sz w:val="20"/>
          <w:szCs w:val="20"/>
        </w:rPr>
      </w:pPr>
      <w:r w:rsidDel="00000000" w:rsidR="00000000" w:rsidRPr="00000000">
        <w:rPr>
          <w:sz w:val="20"/>
          <w:szCs w:val="20"/>
          <w:rtl w:val="0"/>
        </w:rPr>
        <w:t xml:space="preserve">Developed internal financing platform, which harvests/parses/ETLs brokers reports, calculates internal charges allocated to internal traders, reconcile with external charges of brokers provided in statements</w:t>
      </w:r>
    </w:p>
    <w:p w:rsidR="00000000" w:rsidDel="00000000" w:rsidP="00000000" w:rsidRDefault="00000000" w:rsidRPr="00000000" w14:paraId="00000028">
      <w:pPr>
        <w:pageBreakBefore w:val="0"/>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Gathering requirements from stakeholders and end users</w:t>
      </w:r>
    </w:p>
    <w:p w:rsidR="00000000" w:rsidDel="00000000" w:rsidP="00000000" w:rsidRDefault="00000000" w:rsidRPr="00000000" w14:paraId="00000029">
      <w:pPr>
        <w:pageBreakBefore w:val="0"/>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System design, development of core components, fixing bugs</w:t>
      </w:r>
    </w:p>
    <w:p w:rsidR="00000000" w:rsidDel="00000000" w:rsidP="00000000" w:rsidRDefault="00000000" w:rsidRPr="00000000" w14:paraId="0000002A">
      <w:pPr>
        <w:pageBreakBefore w:val="0"/>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Managing offshore team of developers</w:t>
      </w:r>
    </w:p>
    <w:p w:rsidR="00000000" w:rsidDel="00000000" w:rsidP="00000000" w:rsidRDefault="00000000" w:rsidRPr="00000000" w14:paraId="0000002B">
      <w:pPr>
        <w:pageBreakBefore w:val="0"/>
        <w:widowControl w:val="0"/>
        <w:numPr>
          <w:ilvl w:val="0"/>
          <w:numId w:val="4"/>
        </w:numPr>
        <w:spacing w:after="0" w:before="0" w:beforeAutospacing="0" w:line="240" w:lineRule="auto"/>
        <w:ind w:left="450" w:hanging="360"/>
        <w:rPr>
          <w:sz w:val="20"/>
          <w:szCs w:val="20"/>
          <w:u w:val="none"/>
        </w:rPr>
      </w:pPr>
      <w:r w:rsidDel="00000000" w:rsidR="00000000" w:rsidRPr="00000000">
        <w:rPr>
          <w:sz w:val="20"/>
          <w:szCs w:val="20"/>
          <w:rtl w:val="0"/>
        </w:rPr>
        <w:t xml:space="preserve">Improving team processes of collaboration &amp; workflow, CI, documentation, ...</w:t>
      </w:r>
    </w:p>
    <w:p w:rsidR="00000000" w:rsidDel="00000000" w:rsidP="00000000" w:rsidRDefault="00000000" w:rsidRPr="00000000" w14:paraId="0000002C">
      <w:pPr>
        <w:pageBreakBefore w:val="0"/>
        <w:widowControl w:val="0"/>
        <w:tabs>
          <w:tab w:val="left" w:leader="none" w:pos="570"/>
        </w:tabs>
        <w:spacing w:after="0" w:before="97" w:line="240" w:lineRule="auto"/>
        <w:rPr>
          <w:color w:val="999999"/>
          <w:sz w:val="20"/>
          <w:szCs w:val="20"/>
        </w:rPr>
      </w:pPr>
      <w:r w:rsidDel="00000000" w:rsidR="00000000" w:rsidRPr="00000000">
        <w:rPr>
          <w:rFonts w:ascii="Cambria" w:cs="Cambria" w:eastAsia="Cambria" w:hAnsi="Cambria"/>
          <w:b w:val="1"/>
          <w:bCs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C# .Net Core, Sql server, Asp.Net Core, Javascript, Entity Framework Core,</w:t>
      </w:r>
      <w:r w:rsidDel="00000000" w:rsidR="00000000" w:rsidRPr="00000000">
        <w:rPr>
          <w:color w:val="999999"/>
          <w:sz w:val="20"/>
          <w:szCs w:val="20"/>
          <w:rtl w:val="0"/>
        </w:rPr>
        <w:t xml:space="preserve"> Github, Octopus, Teamcity, Jira, Hangfire, Roslyn Scripting…</w:t>
      </w:r>
    </w:p>
    <w:p w:rsidR="00000000" w:rsidDel="00000000" w:rsidP="00000000" w:rsidRDefault="00000000" w:rsidRPr="00000000" w14:paraId="0000002D">
      <w:pPr>
        <w:pStyle w:val="Heading2"/>
        <w:widowControl w:val="0"/>
        <w:tabs>
          <w:tab w:val="left" w:leader="none" w:pos="623"/>
          <w:tab w:val="right" w:leader="none" w:pos="9118"/>
          <w:tab w:val="right" w:leader="none" w:pos="9900"/>
        </w:tabs>
        <w:spacing w:after="0" w:before="200" w:line="240" w:lineRule="auto"/>
        <w:rPr>
          <w:rFonts w:ascii="Cambria" w:cs="Cambria" w:eastAsia="Cambria" w:hAnsi="Cambria"/>
          <w:b w:val="1"/>
          <w:bCs w:val="1"/>
          <w:color w:val="250000"/>
          <w:sz w:val="20"/>
          <w:szCs w:val="20"/>
        </w:rPr>
      </w:pPr>
      <w:bookmarkStart w:colFirst="0" w:colLast="0" w:name="_pahx4cd34puv" w:id="5"/>
      <w:bookmarkEnd w:id="5"/>
      <w:r w:rsidDel="00000000" w:rsidR="00000000" w:rsidRPr="00000000">
        <w:rPr>
          <w:rFonts w:ascii="Cambria" w:cs="Cambria" w:eastAsia="Cambria" w:hAnsi="Cambria"/>
          <w:b w:val="1"/>
          <w:bCs w:val="1"/>
          <w:sz w:val="24"/>
          <w:szCs w:val="24"/>
          <w:rtl w:val="0"/>
        </w:rPr>
        <w:t xml:space="preserve">Founder </w:t>
      </w:r>
      <w:r w:rsidDel="00000000" w:rsidR="00000000" w:rsidRPr="00000000">
        <w:rPr>
          <w:rFonts w:ascii="Cambria" w:cs="Cambria" w:eastAsia="Cambria" w:hAnsi="Cambria"/>
          <w:b w:val="1"/>
          <w:bCs w:val="1"/>
          <w:sz w:val="20"/>
          <w:szCs w:val="20"/>
          <w:rtl w:val="0"/>
        </w:rPr>
        <w:t xml:space="preserve">@ Retrolator</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Jan 2017</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 Aug 2018</w:t>
      </w:r>
    </w:p>
    <w:p w:rsidR="00000000" w:rsidDel="00000000" w:rsidP="00000000" w:rsidRDefault="00000000" w:rsidRPr="00000000" w14:paraId="0000002E">
      <w:pPr>
        <w:pageBreakBefore w:val="0"/>
        <w:widowControl w:val="0"/>
        <w:numPr>
          <w:ilvl w:val="0"/>
          <w:numId w:val="4"/>
        </w:numPr>
        <w:spacing w:after="0" w:afterAutospacing="0" w:before="42" w:line="240" w:lineRule="auto"/>
        <w:ind w:left="450" w:hanging="360"/>
        <w:rPr>
          <w:sz w:val="20"/>
          <w:szCs w:val="20"/>
          <w:u w:val="none"/>
        </w:rPr>
      </w:pPr>
      <w:r w:rsidDel="00000000" w:rsidR="00000000" w:rsidRPr="00000000">
        <w:rPr>
          <w:sz w:val="20"/>
          <w:szCs w:val="20"/>
          <w:rtl w:val="0"/>
        </w:rPr>
        <w:t xml:space="preserve">Developing web app for project planning and optimization, concept development, marketing</w:t>
      </w:r>
    </w:p>
    <w:p w:rsidR="00000000" w:rsidDel="00000000" w:rsidP="00000000" w:rsidRDefault="00000000" w:rsidRPr="00000000" w14:paraId="0000002F">
      <w:pPr>
        <w:pageBreakBefore w:val="0"/>
        <w:widowControl w:val="0"/>
        <w:numPr>
          <w:ilvl w:val="0"/>
          <w:numId w:val="4"/>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System design, core development, algorithms implementation</w:t>
      </w:r>
    </w:p>
    <w:p w:rsidR="00000000" w:rsidDel="00000000" w:rsidP="00000000" w:rsidRDefault="00000000" w:rsidRPr="00000000" w14:paraId="00000030">
      <w:pPr>
        <w:pageBreakBefore w:val="0"/>
        <w:widowControl w:val="0"/>
        <w:numPr>
          <w:ilvl w:val="0"/>
          <w:numId w:val="4"/>
        </w:numPr>
        <w:spacing w:after="0" w:before="0" w:beforeAutospacing="0" w:line="240" w:lineRule="auto"/>
        <w:ind w:left="450" w:hanging="360"/>
        <w:rPr>
          <w:sz w:val="20"/>
          <w:szCs w:val="20"/>
          <w:u w:val="none"/>
        </w:rPr>
      </w:pPr>
      <w:r w:rsidDel="00000000" w:rsidR="00000000" w:rsidRPr="00000000">
        <w:rPr>
          <w:sz w:val="20"/>
          <w:szCs w:val="20"/>
          <w:rtl w:val="0"/>
        </w:rPr>
        <w:t xml:space="preserve">Hiring/Managing/Budgeting team of freelancers</w:t>
      </w:r>
    </w:p>
    <w:p w:rsidR="00000000" w:rsidDel="00000000" w:rsidP="00000000" w:rsidRDefault="00000000" w:rsidRPr="00000000" w14:paraId="00000031">
      <w:pPr>
        <w:pageBreakBefore w:val="0"/>
        <w:widowControl w:val="0"/>
        <w:tabs>
          <w:tab w:val="left" w:leader="none" w:pos="570"/>
        </w:tabs>
        <w:spacing w:after="0" w:before="97" w:line="240" w:lineRule="auto"/>
        <w:rPr>
          <w:color w:val="999999"/>
          <w:sz w:val="20"/>
          <w:szCs w:val="20"/>
        </w:rPr>
      </w:pPr>
      <w:r w:rsidDel="00000000" w:rsidR="00000000" w:rsidRPr="00000000">
        <w:rPr>
          <w:rFonts w:ascii="Cambria" w:cs="Cambria" w:eastAsia="Cambria" w:hAnsi="Cambria"/>
          <w:b w:val="1"/>
          <w:bCs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ReactJs, D3js, ES6, Typescript, Babel, Firebase, bootstrap, goldenlayout, lodash, webPack, mocha, jest, </w:t>
      </w:r>
      <w:r w:rsidDel="00000000" w:rsidR="00000000" w:rsidRPr="00000000">
        <w:rPr>
          <w:color w:val="999999"/>
          <w:sz w:val="20"/>
          <w:szCs w:val="20"/>
          <w:rtl w:val="0"/>
        </w:rPr>
        <w:t xml:space="preserve">.NET core, algorithms (graph/optimization/scheduling), Ms Project, Jira, …</w:t>
      </w:r>
    </w:p>
    <w:p w:rsidR="00000000" w:rsidDel="00000000" w:rsidP="00000000" w:rsidRDefault="00000000" w:rsidRPr="00000000" w14:paraId="00000032">
      <w:pPr>
        <w:pStyle w:val="Heading2"/>
        <w:widowControl w:val="0"/>
        <w:tabs>
          <w:tab w:val="left" w:leader="none" w:pos="623"/>
          <w:tab w:val="right" w:leader="none" w:pos="9090"/>
          <w:tab w:val="right" w:leader="none" w:pos="10157"/>
        </w:tabs>
        <w:spacing w:after="0" w:before="219" w:line="240" w:lineRule="auto"/>
        <w:rPr>
          <w:rFonts w:ascii="Cambria" w:cs="Cambria" w:eastAsia="Cambria" w:hAnsi="Cambria"/>
          <w:b w:val="1"/>
          <w:bCs w:val="1"/>
          <w:color w:val="250000"/>
          <w:sz w:val="20"/>
          <w:szCs w:val="20"/>
        </w:rPr>
      </w:pPr>
      <w:bookmarkStart w:colFirst="0" w:colLast="0" w:name="_8udxppnno3zt" w:id="6"/>
      <w:bookmarkEnd w:id="6"/>
      <w:r w:rsidDel="00000000" w:rsidR="00000000" w:rsidRPr="00000000">
        <w:rPr>
          <w:rFonts w:ascii="Cambria" w:cs="Cambria" w:eastAsia="Cambria" w:hAnsi="Cambria"/>
          <w:b w:val="1"/>
          <w:bCs w:val="1"/>
          <w:sz w:val="24"/>
          <w:szCs w:val="24"/>
          <w:rtl w:val="0"/>
        </w:rPr>
        <w:t xml:space="preserve">Sr. So</w:t>
      </w:r>
      <w:r w:rsidDel="00000000" w:rsidR="00000000" w:rsidRPr="00000000">
        <w:rPr>
          <w:rtl w:val="0"/>
        </w:rPr>
        <w:t xml:space="preserve">ftware Engineer</w:t>
      </w:r>
      <w:r w:rsidDel="00000000" w:rsidR="00000000" w:rsidRPr="00000000">
        <w:rPr>
          <w:rFonts w:ascii="Cambria" w:cs="Cambria" w:eastAsia="Cambria" w:hAnsi="Cambria"/>
          <w:b w:val="1"/>
          <w:bCs w:val="1"/>
          <w:sz w:val="24"/>
          <w:szCs w:val="24"/>
          <w:rtl w:val="0"/>
        </w:rPr>
        <w:t xml:space="preserve">, Project Lead</w:t>
      </w:r>
      <w:r w:rsidDel="00000000" w:rsidR="00000000" w:rsidRPr="00000000">
        <w:rPr>
          <w:rFonts w:ascii="Cambria" w:cs="Cambria" w:eastAsia="Cambria" w:hAnsi="Cambria"/>
          <w:b w:val="1"/>
          <w:bCs w:val="1"/>
          <w:sz w:val="20"/>
          <w:szCs w:val="20"/>
          <w:rtl w:val="0"/>
        </w:rPr>
        <w:t xml:space="preserve"> @ Fortress Investment</w:t>
      </w:r>
      <w:r w:rsidDel="00000000" w:rsidR="00000000" w:rsidRPr="00000000">
        <w:rPr>
          <w:sz w:val="20"/>
          <w:szCs w:val="20"/>
          <w:rtl w:val="0"/>
        </w:rPr>
        <w:t xml:space="preserve">, </w:t>
      </w:r>
      <w:r w:rsidDel="00000000" w:rsidR="00000000" w:rsidRPr="00000000">
        <w:rPr>
          <w:rFonts w:ascii="Cambria" w:cs="Cambria" w:eastAsia="Cambria" w:hAnsi="Cambria"/>
          <w:b w:val="1"/>
          <w:bCs w:val="1"/>
          <w:sz w:val="20"/>
          <w:szCs w:val="20"/>
          <w:rtl w:val="0"/>
        </w:rPr>
        <w:t xml:space="preserve">Credit Assets,  </w:t>
      </w:r>
      <w:r w:rsidDel="00000000" w:rsidR="00000000" w:rsidRPr="00000000">
        <w:rPr>
          <w:sz w:val="20"/>
          <w:szCs w:val="20"/>
          <w:rtl w:val="0"/>
        </w:rPr>
        <w:t xml:space="preserve">NY</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Aug 2013</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 Jun 2017</w:t>
      </w:r>
    </w:p>
    <w:p w:rsidR="00000000" w:rsidDel="00000000" w:rsidP="00000000" w:rsidRDefault="00000000" w:rsidRPr="00000000" w14:paraId="00000033">
      <w:pPr>
        <w:widowControl w:val="0"/>
        <w:numPr>
          <w:ilvl w:val="0"/>
          <w:numId w:val="7"/>
        </w:numPr>
        <w:spacing w:after="0" w:afterAutospacing="0" w:before="42" w:line="240" w:lineRule="auto"/>
        <w:ind w:left="450" w:hanging="360"/>
        <w:rPr>
          <w:sz w:val="20"/>
          <w:szCs w:val="20"/>
        </w:rPr>
      </w:pPr>
      <w:r w:rsidDel="00000000" w:rsidR="00000000" w:rsidRPr="00000000">
        <w:rPr>
          <w:sz w:val="20"/>
          <w:szCs w:val="20"/>
          <w:rtl w:val="0"/>
        </w:rPr>
        <w:t xml:space="preserve">Built a new team and revamped from ground 0 a credit asset management system on HTML5+Angular (old product was on Silverlight and SQL)</w:t>
      </w:r>
    </w:p>
    <w:p w:rsidR="00000000" w:rsidDel="00000000" w:rsidP="00000000" w:rsidRDefault="00000000" w:rsidRPr="00000000" w14:paraId="00000034">
      <w:pPr>
        <w:pageBreakBefore w:val="0"/>
        <w:widowControl w:val="0"/>
        <w:numPr>
          <w:ilvl w:val="0"/>
          <w:numId w:val="7"/>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Greatly improved reliability and performance of report generation - from 1hr to 3-5 minutes</w:t>
      </w:r>
    </w:p>
    <w:p w:rsidR="00000000" w:rsidDel="00000000" w:rsidP="00000000" w:rsidRDefault="00000000" w:rsidRPr="00000000" w14:paraId="00000035">
      <w:pPr>
        <w:pageBreakBefore w:val="0"/>
        <w:widowControl w:val="0"/>
        <w:numPr>
          <w:ilvl w:val="0"/>
          <w:numId w:val="7"/>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Communicating with business owners and users, managing requirements, project planning</w:t>
      </w:r>
    </w:p>
    <w:p w:rsidR="00000000" w:rsidDel="00000000" w:rsidP="00000000" w:rsidRDefault="00000000" w:rsidRPr="00000000" w14:paraId="00000036">
      <w:pPr>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Created</w:t>
      </w:r>
      <w:r w:rsidDel="00000000" w:rsidR="00000000" w:rsidRPr="00000000">
        <w:rPr>
          <w:smallCaps w:val="0"/>
          <w:color w:val="000000"/>
          <w:sz w:val="20"/>
          <w:szCs w:val="20"/>
          <w:rtl w:val="0"/>
        </w:rPr>
        <w:t xml:space="preserve"> critical </w:t>
      </w:r>
      <w:r w:rsidDel="00000000" w:rsidR="00000000" w:rsidRPr="00000000">
        <w:rPr>
          <w:sz w:val="20"/>
          <w:szCs w:val="20"/>
          <w:rtl w:val="0"/>
        </w:rPr>
        <w:t xml:space="preserve">components, e.g. </w:t>
      </w:r>
      <w:r w:rsidDel="00000000" w:rsidR="00000000" w:rsidRPr="00000000">
        <w:rPr>
          <w:smallCaps w:val="0"/>
          <w:color w:val="000000"/>
          <w:sz w:val="20"/>
          <w:szCs w:val="20"/>
          <w:rtl w:val="0"/>
        </w:rPr>
        <w:t xml:space="preserve">security authorization component</w:t>
      </w:r>
      <w:r w:rsidDel="00000000" w:rsidR="00000000" w:rsidRPr="00000000">
        <w:rPr>
          <w:sz w:val="20"/>
          <w:szCs w:val="20"/>
          <w:rtl w:val="0"/>
        </w:rPr>
        <w:t xml:space="preserve">,</w:t>
      </w:r>
      <w:r w:rsidDel="00000000" w:rsidR="00000000" w:rsidRPr="00000000">
        <w:rPr>
          <w:smallCaps w:val="0"/>
          <w:color w:val="000000"/>
          <w:sz w:val="20"/>
          <w:szCs w:val="20"/>
          <w:rtl w:val="0"/>
        </w:rPr>
        <w:t xml:space="preserve"> custom CMS </w:t>
      </w:r>
      <w:r w:rsidDel="00000000" w:rsidR="00000000" w:rsidRPr="00000000">
        <w:rPr>
          <w:sz w:val="20"/>
          <w:szCs w:val="20"/>
          <w:rtl w:val="0"/>
        </w:rPr>
        <w:t xml:space="preserve">view engine</w:t>
      </w:r>
      <w:r w:rsidDel="00000000" w:rsidR="00000000" w:rsidRPr="00000000">
        <w:rPr>
          <w:smallCaps w:val="0"/>
          <w:color w:val="000000"/>
          <w:sz w:val="20"/>
          <w:szCs w:val="20"/>
          <w:rtl w:val="0"/>
        </w:rPr>
        <w:t xml:space="preserv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37">
      <w:pPr>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Created Excel add-in for synchronizing spreadsheets with Web Api of the application</w:t>
      </w:r>
    </w:p>
    <w:p w:rsidR="00000000" w:rsidDel="00000000" w:rsidP="00000000" w:rsidRDefault="00000000" w:rsidRPr="00000000" w14:paraId="00000038">
      <w:pPr>
        <w:pageBreakBefore w:val="0"/>
        <w:widowControl w:val="0"/>
        <w:numPr>
          <w:ilvl w:val="0"/>
          <w:numId w:val="7"/>
        </w:numPr>
        <w:spacing w:after="0" w:before="0" w:beforeAutospacing="0" w:line="240" w:lineRule="auto"/>
        <w:ind w:left="450" w:hanging="360"/>
        <w:rPr>
          <w:sz w:val="20"/>
          <w:szCs w:val="20"/>
          <w:u w:val="none"/>
        </w:rPr>
      </w:pPr>
      <w:r w:rsidDel="00000000" w:rsidR="00000000" w:rsidRPr="00000000">
        <w:rPr>
          <w:sz w:val="20"/>
          <w:szCs w:val="20"/>
          <w:rtl w:val="0"/>
        </w:rPr>
        <w:t xml:space="preserve">Managing offshore and onshore team of developers, testers and business analysts, conducting scrum meetings, code reviews, technical Interviewing candidates</w:t>
      </w:r>
    </w:p>
    <w:p w:rsidR="00000000" w:rsidDel="00000000" w:rsidP="00000000" w:rsidRDefault="00000000" w:rsidRPr="00000000" w14:paraId="00000039">
      <w:pPr>
        <w:pageBreakBefore w:val="0"/>
        <w:widowControl w:val="0"/>
        <w:tabs>
          <w:tab w:val="left" w:leader="none" w:pos="570"/>
        </w:tabs>
        <w:spacing w:after="0" w:before="97" w:line="240" w:lineRule="auto"/>
        <w:rPr>
          <w:color w:val="999999"/>
          <w:sz w:val="20"/>
          <w:szCs w:val="20"/>
        </w:rPr>
      </w:pPr>
      <w:r w:rsidDel="00000000" w:rsidR="00000000" w:rsidRPr="00000000">
        <w:rPr>
          <w:rFonts w:ascii="Cambria" w:cs="Cambria" w:eastAsia="Cambria" w:hAnsi="Cambria"/>
          <w:b w:val="1"/>
          <w:bCs w:val="1"/>
          <w:color w:val="999999"/>
          <w:sz w:val="20"/>
          <w:szCs w:val="20"/>
          <w:rtl w:val="0"/>
        </w:rPr>
        <w:t xml:space="preserve">Utilized: </w:t>
      </w:r>
      <w:r w:rsidDel="00000000" w:rsidR="00000000" w:rsidRPr="00000000">
        <w:rPr>
          <w:color w:val="999999"/>
          <w:sz w:val="20"/>
          <w:szCs w:val="20"/>
          <w:rtl w:val="0"/>
        </w:rPr>
        <w:t xml:space="preserve">C# 7.0, ASP.NET MVC 5.0, Silverlight/XAML, XML, WCF, WPF, IIS7.5, VS2017, HTML, CSS, Javascript, Jquery, KnockoutJS, AngularJs, EF, Sharepoint, MsSQL, MySql, SSRS (Reporting), SSAS/OLAP, SSIS (ETL), Jira, SVN, TFS, TeamCity, Excel, ExcelDna, PowerQuery, PowerPivot, DevExpress, Telerik, Ms Project</w:t>
      </w:r>
    </w:p>
    <w:p w:rsidR="00000000" w:rsidDel="00000000" w:rsidP="00000000" w:rsidRDefault="00000000" w:rsidRPr="00000000" w14:paraId="0000003A">
      <w:pPr>
        <w:pStyle w:val="Heading2"/>
        <w:widowControl w:val="0"/>
        <w:tabs>
          <w:tab w:val="left" w:leader="none" w:pos="623"/>
          <w:tab w:val="right" w:leader="none" w:pos="9118"/>
          <w:tab w:val="right" w:leader="none" w:pos="10157"/>
        </w:tabs>
        <w:spacing w:after="0" w:before="219" w:line="240" w:lineRule="auto"/>
        <w:rPr>
          <w:rFonts w:ascii="Cambria" w:cs="Cambria" w:eastAsia="Cambria" w:hAnsi="Cambria"/>
          <w:b w:val="1"/>
          <w:bCs w:val="1"/>
          <w:color w:val="250000"/>
          <w:sz w:val="20"/>
          <w:szCs w:val="20"/>
        </w:rPr>
      </w:pPr>
      <w:bookmarkStart w:colFirst="0" w:colLast="0" w:name="_5te5czqdeqw1" w:id="7"/>
      <w:bookmarkEnd w:id="7"/>
      <w:r w:rsidDel="00000000" w:rsidR="00000000" w:rsidRPr="00000000">
        <w:rPr>
          <w:rFonts w:ascii="Cambria" w:cs="Cambria" w:eastAsia="Cambria" w:hAnsi="Cambria"/>
          <w:b w:val="1"/>
          <w:bCs w:val="1"/>
          <w:sz w:val="24"/>
          <w:szCs w:val="24"/>
          <w:rtl w:val="0"/>
        </w:rPr>
        <w:t xml:space="preserve">Sr. Engineer</w:t>
      </w:r>
      <w:r w:rsidDel="00000000" w:rsidR="00000000" w:rsidRPr="00000000">
        <w:rPr>
          <w:rFonts w:ascii="Cambria" w:cs="Cambria" w:eastAsia="Cambria" w:hAnsi="Cambria"/>
          <w:b w:val="1"/>
          <w:bCs w:val="1"/>
          <w:sz w:val="20"/>
          <w:szCs w:val="20"/>
          <w:rtl w:val="0"/>
        </w:rPr>
        <w:t xml:space="preserve"> @ Microsoft</w:t>
      </w:r>
      <w:r w:rsidDel="00000000" w:rsidR="00000000" w:rsidRPr="00000000">
        <w:rPr>
          <w:sz w:val="20"/>
          <w:szCs w:val="20"/>
          <w:rtl w:val="0"/>
        </w:rPr>
        <w:t xml:space="preserve">, Office 365, </w:t>
      </w:r>
      <w:r w:rsidDel="00000000" w:rsidR="00000000" w:rsidRPr="00000000">
        <w:rPr>
          <w:rFonts w:ascii="Cambria" w:cs="Cambria" w:eastAsia="Cambria" w:hAnsi="Cambria"/>
          <w:b w:val="1"/>
          <w:bCs w:val="1"/>
          <w:sz w:val="20"/>
          <w:szCs w:val="20"/>
          <w:rtl w:val="0"/>
        </w:rPr>
        <w:t xml:space="preserve">Redmond, WA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Jan 2012</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 - </w:t>
      </w:r>
      <w:r w:rsidDel="00000000" w:rsidR="00000000" w:rsidRPr="00000000">
        <w:rPr>
          <w:rFonts w:ascii="Cambria" w:cs="Cambria" w:eastAsia="Cambria" w:hAnsi="Cambria"/>
          <w:b w:val="1"/>
          <w:bCs w:val="1"/>
          <w:color w:val="250000"/>
          <w:sz w:val="20"/>
          <w:szCs w:val="20"/>
          <w:rtl w:val="0"/>
        </w:rPr>
        <w:t xml:space="preserve">Jun</w:t>
      </w:r>
      <w:r w:rsidDel="00000000" w:rsidR="00000000" w:rsidRPr="00000000">
        <w:rPr>
          <w:rFonts w:ascii="Cambria" w:cs="Cambria" w:eastAsia="Cambria" w:hAnsi="Cambria"/>
          <w:b w:val="1"/>
          <w:bCs w:val="1"/>
          <w:color w:val="250000"/>
          <w:sz w:val="20"/>
          <w:szCs w:val="20"/>
          <w:rtl w:val="0"/>
        </w:rPr>
        <w:t xml:space="preserve"> 2013</w:t>
      </w:r>
    </w:p>
    <w:p w:rsidR="00000000" w:rsidDel="00000000" w:rsidP="00000000" w:rsidRDefault="00000000" w:rsidRPr="00000000" w14:paraId="0000003B">
      <w:pPr>
        <w:pageBreakBefore w:val="0"/>
        <w:widowControl w:val="0"/>
        <w:numPr>
          <w:ilvl w:val="0"/>
          <w:numId w:val="5"/>
        </w:numPr>
        <w:tabs>
          <w:tab w:val="left" w:leader="none" w:pos="570"/>
          <w:tab w:val="left" w:leader="none" w:pos="1125"/>
        </w:tabs>
        <w:spacing w:after="0" w:afterAutospacing="0" w:before="42" w:line="240" w:lineRule="auto"/>
        <w:ind w:left="450" w:hanging="360"/>
        <w:rPr>
          <w:sz w:val="20"/>
          <w:szCs w:val="20"/>
          <w:u w:val="none"/>
        </w:rPr>
      </w:pPr>
      <w:r w:rsidDel="00000000" w:rsidR="00000000" w:rsidRPr="00000000">
        <w:rPr>
          <w:sz w:val="20"/>
          <w:szCs w:val="20"/>
          <w:rtl w:val="0"/>
        </w:rPr>
        <w:t xml:space="preserve">S</w:t>
      </w:r>
      <w:r w:rsidDel="00000000" w:rsidR="00000000" w:rsidRPr="00000000">
        <w:rPr>
          <w:sz w:val="20"/>
          <w:szCs w:val="20"/>
          <w:rtl w:val="0"/>
        </w:rPr>
        <w:t xml:space="preserve">ystem design and implementation of workflow web application for managing marketing offers/subscriptions/price plans/... for Commerce division of Office365</w:t>
      </w:r>
    </w:p>
    <w:p w:rsidR="00000000" w:rsidDel="00000000" w:rsidP="00000000" w:rsidRDefault="00000000" w:rsidRPr="00000000" w14:paraId="0000003C">
      <w:pPr>
        <w:pageBreakBefore w:val="0"/>
        <w:widowControl w:val="0"/>
        <w:numPr>
          <w:ilvl w:val="0"/>
          <w:numId w:val="5"/>
        </w:numPr>
        <w:tabs>
          <w:tab w:val="left" w:leader="none" w:pos="570"/>
          <w:tab w:val="left" w:leader="none" w:pos="1125"/>
        </w:tabs>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Implementing Assistance panel for Office365 admin web app</w:t>
      </w:r>
    </w:p>
    <w:p w:rsidR="00000000" w:rsidDel="00000000" w:rsidP="00000000" w:rsidRDefault="00000000" w:rsidRPr="00000000" w14:paraId="0000003D">
      <w:pPr>
        <w:pageBreakBefore w:val="0"/>
        <w:widowControl w:val="0"/>
        <w:numPr>
          <w:ilvl w:val="0"/>
          <w:numId w:val="5"/>
        </w:numPr>
        <w:tabs>
          <w:tab w:val="left" w:leader="none" w:pos="570"/>
          <w:tab w:val="left" w:leader="none" w:pos="1125"/>
        </w:tabs>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Integrating of office365 admin with community.office365.com, integrating BingAPI</w:t>
      </w:r>
    </w:p>
    <w:p w:rsidR="00000000" w:rsidDel="00000000" w:rsidP="00000000" w:rsidRDefault="00000000" w:rsidRPr="00000000" w14:paraId="0000003E">
      <w:pPr>
        <w:pageBreakBefore w:val="0"/>
        <w:widowControl w:val="0"/>
        <w:numPr>
          <w:ilvl w:val="0"/>
          <w:numId w:val="5"/>
        </w:numPr>
        <w:tabs>
          <w:tab w:val="left" w:leader="none" w:pos="570"/>
          <w:tab w:val="left" w:leader="none" w:pos="1125"/>
        </w:tabs>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Managing collaboration of team of developers</w:t>
      </w:r>
    </w:p>
    <w:p w:rsidR="00000000" w:rsidDel="00000000" w:rsidP="00000000" w:rsidRDefault="00000000" w:rsidRPr="00000000" w14:paraId="0000003F">
      <w:pPr>
        <w:pageBreakBefore w:val="0"/>
        <w:widowControl w:val="0"/>
        <w:numPr>
          <w:ilvl w:val="0"/>
          <w:numId w:val="5"/>
        </w:numPr>
        <w:tabs>
          <w:tab w:val="left" w:leader="none" w:pos="570"/>
          <w:tab w:val="left" w:leader="none" w:pos="1125"/>
        </w:tabs>
        <w:spacing w:after="0" w:before="0" w:beforeAutospacing="0" w:line="240" w:lineRule="auto"/>
        <w:ind w:left="450" w:hanging="360"/>
        <w:rPr>
          <w:sz w:val="20"/>
          <w:szCs w:val="20"/>
          <w:u w:val="none"/>
        </w:rPr>
      </w:pPr>
      <w:r w:rsidDel="00000000" w:rsidR="00000000" w:rsidRPr="00000000">
        <w:rPr>
          <w:sz w:val="20"/>
          <w:szCs w:val="20"/>
          <w:rtl w:val="0"/>
        </w:rPr>
        <w:t xml:space="preserve">Designing UI and Implementing survey authoring tool (WPF) as a part of best practice assessment system of clients infrastructure</w:t>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60" w:line="240" w:lineRule="auto"/>
        <w:rPr>
          <w:rFonts w:ascii="Cambria" w:cs="Cambria" w:eastAsia="Cambria" w:hAnsi="Cambria"/>
          <w:smallCaps w:val="0"/>
          <w:color w:val="220000"/>
          <w:sz w:val="20"/>
          <w:szCs w:val="20"/>
        </w:rPr>
      </w:pPr>
      <w:r w:rsidDel="00000000" w:rsidR="00000000" w:rsidRPr="00000000">
        <w:rPr>
          <w:rFonts w:ascii="Cambria" w:cs="Cambria" w:eastAsia="Cambria" w:hAnsi="Cambria"/>
          <w:b w:val="1"/>
          <w:bCs w:val="1"/>
          <w:color w:val="999999"/>
          <w:sz w:val="20"/>
          <w:szCs w:val="20"/>
          <w:rtl w:val="0"/>
        </w:rPr>
        <w:t xml:space="preserve">Utilized</w:t>
      </w:r>
      <w:r w:rsidDel="00000000" w:rsidR="00000000" w:rsidRPr="00000000">
        <w:rPr>
          <w:rFonts w:ascii="Cambria" w:cs="Cambria" w:eastAsia="Cambria" w:hAnsi="Cambria"/>
          <w:smallCaps w:val="0"/>
          <w:color w:val="999999"/>
          <w:sz w:val="20"/>
          <w:szCs w:val="20"/>
          <w:rtl w:val="0"/>
        </w:rPr>
        <w:t xml:space="preserve">: </w:t>
      </w:r>
      <w:r w:rsidDel="00000000" w:rsidR="00000000" w:rsidRPr="00000000">
        <w:rPr>
          <w:smallCaps w:val="0"/>
          <w:color w:val="999999"/>
          <w:sz w:val="20"/>
          <w:szCs w:val="20"/>
          <w:rtl w:val="0"/>
        </w:rPr>
        <w:t xml:space="preserve">ASP.NET MVC 4.0, SQL, XML, WCF, IIS7.5, VS2012, HTML, CSS, Javascript, Jquery, KnockoutJS,</w:t>
      </w:r>
      <w:r w:rsidDel="00000000" w:rsidR="00000000" w:rsidRPr="00000000">
        <w:rPr>
          <w:rFonts w:ascii="Arial" w:cs="Arial" w:eastAsia="Arial" w:hAnsi="Arial"/>
          <w:color w:val="999999"/>
          <w:sz w:val="24"/>
          <w:szCs w:val="24"/>
          <w:rtl w:val="0"/>
        </w:rPr>
        <w:t xml:space="preserve"> </w:t>
      </w:r>
      <w:r w:rsidDel="00000000" w:rsidR="00000000" w:rsidRPr="00000000">
        <w:rPr>
          <w:smallCaps w:val="0"/>
          <w:color w:val="999999"/>
          <w:sz w:val="20"/>
          <w:szCs w:val="20"/>
          <w:rtl w:val="0"/>
        </w:rPr>
        <w:t xml:space="preserve">Entity Framework,</w:t>
      </w:r>
      <w:r w:rsidDel="00000000" w:rsidR="00000000" w:rsidRPr="00000000">
        <w:rPr>
          <w:color w:val="999999"/>
          <w:sz w:val="20"/>
          <w:szCs w:val="20"/>
          <w:rtl w:val="0"/>
        </w:rPr>
        <w:t xml:space="preserve"> </w:t>
      </w:r>
      <w:r w:rsidDel="00000000" w:rsidR="00000000" w:rsidRPr="00000000">
        <w:rPr>
          <w:smallCaps w:val="0"/>
          <w:color w:val="999999"/>
          <w:sz w:val="20"/>
          <w:szCs w:val="20"/>
          <w:rtl w:val="0"/>
        </w:rPr>
        <w:t xml:space="preserve">Windows Azure, BingApi, Sharepoint Server 2010, C# .NET 4.0, WPF, Expression Blend</w:t>
      </w:r>
      <w:r w:rsidDel="00000000" w:rsidR="00000000" w:rsidRPr="00000000">
        <w:rPr>
          <w:color w:val="999999"/>
          <w:sz w:val="20"/>
          <w:szCs w:val="20"/>
          <w:rtl w:val="0"/>
        </w:rPr>
        <w:t xml:space="preserve">, </w:t>
      </w:r>
      <w:r w:rsidDel="00000000" w:rsidR="00000000" w:rsidRPr="00000000">
        <w:rPr>
          <w:smallCaps w:val="0"/>
          <w:color w:val="999999"/>
          <w:sz w:val="20"/>
          <w:szCs w:val="20"/>
          <w:rtl w:val="0"/>
        </w:rPr>
        <w:t xml:space="preserve">SketchFlow, </w:t>
      </w:r>
      <w:r w:rsidDel="00000000" w:rsidR="00000000" w:rsidRPr="00000000">
        <w:rPr>
          <w:color w:val="999999"/>
          <w:sz w:val="20"/>
          <w:szCs w:val="20"/>
          <w:rtl w:val="0"/>
        </w:rPr>
        <w:t xml:space="preserve">TFS, Visual Studio Online </w:t>
      </w:r>
      <w:r w:rsidDel="00000000" w:rsidR="00000000" w:rsidRPr="00000000">
        <w:rPr>
          <w:rtl w:val="0"/>
        </w:rPr>
      </w:r>
    </w:p>
    <w:p w:rsidR="00000000" w:rsidDel="00000000" w:rsidP="00000000" w:rsidRDefault="00000000" w:rsidRPr="00000000" w14:paraId="00000041">
      <w:pPr>
        <w:pStyle w:val="Heading2"/>
        <w:widowControl w:val="0"/>
        <w:tabs>
          <w:tab w:val="left" w:leader="none" w:pos="623"/>
          <w:tab w:val="right" w:leader="none" w:pos="9118"/>
          <w:tab w:val="right" w:leader="none" w:pos="10157"/>
        </w:tabs>
        <w:spacing w:after="0" w:before="200" w:line="240" w:lineRule="auto"/>
        <w:rPr>
          <w:rFonts w:ascii="Cambria" w:cs="Cambria" w:eastAsia="Cambria" w:hAnsi="Cambria"/>
          <w:b w:val="1"/>
          <w:bCs w:val="1"/>
          <w:color w:val="250000"/>
          <w:sz w:val="20"/>
          <w:szCs w:val="20"/>
        </w:rPr>
      </w:pPr>
      <w:bookmarkStart w:colFirst="0" w:colLast="0" w:name="_e9d0hwdszcgv" w:id="8"/>
      <w:bookmarkEnd w:id="8"/>
      <w:r w:rsidDel="00000000" w:rsidR="00000000" w:rsidRPr="00000000">
        <w:rPr>
          <w:rFonts w:ascii="Cambria" w:cs="Cambria" w:eastAsia="Cambria" w:hAnsi="Cambria"/>
          <w:b w:val="1"/>
          <w:bCs w:val="1"/>
          <w:sz w:val="24"/>
          <w:szCs w:val="24"/>
          <w:rtl w:val="0"/>
        </w:rPr>
        <w:t xml:space="preserve">Sr. Software Engineer</w:t>
      </w:r>
      <w:r w:rsidDel="00000000" w:rsidR="00000000" w:rsidRPr="00000000">
        <w:rPr>
          <w:rtl w:val="0"/>
        </w:rPr>
        <w:t xml:space="preserve">, </w:t>
      </w:r>
      <w:r w:rsidDel="00000000" w:rsidR="00000000" w:rsidRPr="00000000">
        <w:rPr>
          <w:rFonts w:ascii="Cambria" w:cs="Cambria" w:eastAsia="Cambria" w:hAnsi="Cambria"/>
          <w:b w:val="1"/>
          <w:bCs w:val="1"/>
          <w:sz w:val="24"/>
          <w:szCs w:val="24"/>
          <w:rtl w:val="0"/>
        </w:rPr>
        <w:t xml:space="preserve">Team Lead</w:t>
      </w:r>
      <w:r w:rsidDel="00000000" w:rsidR="00000000" w:rsidRPr="00000000">
        <w:rPr>
          <w:rFonts w:ascii="Cambria" w:cs="Cambria" w:eastAsia="Cambria" w:hAnsi="Cambria"/>
          <w:b w:val="1"/>
          <w:bCs w:val="1"/>
          <w:sz w:val="20"/>
          <w:szCs w:val="20"/>
          <w:rtl w:val="0"/>
        </w:rPr>
        <w:t xml:space="preserve"> @ Bell Canada</w:t>
      </w:r>
      <w:r w:rsidDel="00000000" w:rsidR="00000000" w:rsidRPr="00000000">
        <w:rPr>
          <w:sz w:val="20"/>
          <w:szCs w:val="20"/>
          <w:rtl w:val="0"/>
        </w:rPr>
        <w:t xml:space="preserve">, Toronto, ON, Canada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Oct 2010</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 - Oct 2011</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42" w:line="240" w:lineRule="auto"/>
        <w:ind w:left="450" w:hanging="360"/>
        <w:rPr>
          <w:sz w:val="20"/>
          <w:szCs w:val="20"/>
          <w:u w:val="none"/>
        </w:rPr>
      </w:pPr>
      <w:r w:rsidDel="00000000" w:rsidR="00000000" w:rsidRPr="00000000">
        <w:rPr>
          <w:sz w:val="20"/>
          <w:szCs w:val="20"/>
          <w:rtl w:val="0"/>
        </w:rPr>
        <w:t xml:space="preserve">Design &amp; </w:t>
      </w:r>
      <w:r w:rsidDel="00000000" w:rsidR="00000000" w:rsidRPr="00000000">
        <w:rPr>
          <w:smallCaps w:val="0"/>
          <w:color w:val="000000"/>
          <w:sz w:val="20"/>
          <w:szCs w:val="20"/>
          <w:rtl w:val="0"/>
        </w:rPr>
        <w:t xml:space="preserve">development of a several projects of bell.ca website</w:t>
      </w:r>
    </w:p>
    <w:p w:rsidR="00000000" w:rsidDel="00000000" w:rsidP="00000000" w:rsidRDefault="00000000" w:rsidRPr="00000000" w14:paraId="00000043">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line="240" w:lineRule="auto"/>
        <w:ind w:left="450" w:hanging="360"/>
        <w:rPr>
          <w:smallCaps w:val="0"/>
          <w:color w:val="000000"/>
          <w:sz w:val="20"/>
          <w:szCs w:val="20"/>
          <w:u w:val="none"/>
        </w:rPr>
      </w:pPr>
      <w:r w:rsidDel="00000000" w:rsidR="00000000" w:rsidRPr="00000000">
        <w:rPr>
          <w:sz w:val="20"/>
          <w:szCs w:val="20"/>
          <w:rtl w:val="0"/>
        </w:rPr>
        <w:t xml:space="preserve">A</w:t>
      </w:r>
      <w:r w:rsidDel="00000000" w:rsidR="00000000" w:rsidRPr="00000000">
        <w:rPr>
          <w:smallCaps w:val="0"/>
          <w:color w:val="000000"/>
          <w:sz w:val="20"/>
          <w:szCs w:val="20"/>
          <w:rtl w:val="0"/>
        </w:rPr>
        <w:t xml:space="preserve">nalyzing requirements, technical design and development areas of mybell.bell.ca</w:t>
      </w:r>
    </w:p>
    <w:p w:rsidR="00000000" w:rsidDel="00000000" w:rsidP="00000000" w:rsidRDefault="00000000" w:rsidRPr="00000000" w14:paraId="00000044">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mplementing extensions and customizin</w:t>
      </w:r>
      <w:r w:rsidDel="00000000" w:rsidR="00000000" w:rsidRPr="00000000">
        <w:rPr>
          <w:sz w:val="20"/>
          <w:szCs w:val="20"/>
          <w:rtl w:val="0"/>
        </w:rPr>
        <w:t xml:space="preserve">g</w:t>
      </w:r>
      <w:r w:rsidDel="00000000" w:rsidR="00000000" w:rsidRPr="00000000">
        <w:rPr>
          <w:smallCaps w:val="0"/>
          <w:color w:val="000000"/>
          <w:sz w:val="20"/>
          <w:szCs w:val="20"/>
          <w:rtl w:val="0"/>
        </w:rPr>
        <w:t xml:space="preserve"> Team Foundation Server for deployment of Web </w:t>
      </w:r>
      <w:r w:rsidDel="00000000" w:rsidR="00000000" w:rsidRPr="00000000">
        <w:rPr>
          <w:sz w:val="20"/>
          <w:szCs w:val="20"/>
          <w:rtl w:val="0"/>
        </w:rPr>
        <w:t xml:space="preserve">a</w:t>
      </w:r>
      <w:r w:rsidDel="00000000" w:rsidR="00000000" w:rsidRPr="00000000">
        <w:rPr>
          <w:smallCaps w:val="0"/>
          <w:color w:val="000000"/>
          <w:sz w:val="20"/>
          <w:szCs w:val="20"/>
          <w:rtl w:val="0"/>
        </w:rPr>
        <w:t xml:space="preserve">pplications</w:t>
      </w:r>
      <w:r w:rsidDel="00000000" w:rsidR="00000000" w:rsidRPr="00000000">
        <w:rPr>
          <w:sz w:val="20"/>
          <w:szCs w:val="20"/>
          <w:rtl w:val="0"/>
        </w:rPr>
        <w:t xml:space="preserve">, development </w:t>
      </w:r>
      <w:r w:rsidDel="00000000" w:rsidR="00000000" w:rsidRPr="00000000">
        <w:rPr>
          <w:smallCaps w:val="0"/>
          <w:color w:val="000000"/>
          <w:sz w:val="20"/>
          <w:szCs w:val="20"/>
          <w:rtl w:val="0"/>
        </w:rPr>
        <w:t xml:space="preserve">process, work item types, workflows, </w:t>
      </w:r>
      <w:r w:rsidDel="00000000" w:rsidR="00000000" w:rsidRPr="00000000">
        <w:rPr>
          <w:sz w:val="20"/>
          <w:szCs w:val="20"/>
          <w:rtl w:val="0"/>
        </w:rPr>
        <w:t xml:space="preserve">deployments etc.</w:t>
      </w:r>
      <w:r w:rsidDel="00000000" w:rsidR="00000000" w:rsidRPr="00000000">
        <w:rPr>
          <w:smallCaps w:val="0"/>
          <w:color w:val="000000"/>
          <w:sz w:val="20"/>
          <w:szCs w:val="20"/>
          <w:rtl w:val="0"/>
        </w:rPr>
        <w:t xml:space="preserve">.</w:t>
      </w:r>
    </w:p>
    <w:p w:rsidR="00000000" w:rsidDel="00000000" w:rsidP="00000000" w:rsidRDefault="00000000" w:rsidRPr="00000000" w14:paraId="00000045">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mplementing MOSS 2007 features and solutions for bell.ca support portal</w:t>
      </w:r>
    </w:p>
    <w:p w:rsidR="00000000" w:rsidDel="00000000" w:rsidP="00000000" w:rsidRDefault="00000000" w:rsidRPr="00000000" w14:paraId="00000046">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z w:val="20"/>
          <w:szCs w:val="20"/>
          <w:u w:val="none"/>
        </w:rPr>
      </w:pPr>
      <w:r w:rsidDel="00000000" w:rsidR="00000000" w:rsidRPr="00000000">
        <w:rPr>
          <w:sz w:val="20"/>
          <w:szCs w:val="20"/>
          <w:rtl w:val="0"/>
        </w:rPr>
        <w:t xml:space="preserve">M</w:t>
      </w:r>
      <w:r w:rsidDel="00000000" w:rsidR="00000000" w:rsidRPr="00000000">
        <w:rPr>
          <w:smallCaps w:val="0"/>
          <w:color w:val="000000"/>
          <w:sz w:val="20"/>
          <w:szCs w:val="20"/>
          <w:rtl w:val="0"/>
        </w:rPr>
        <w:t xml:space="preserve">anaging onsite and offshore developers, interviewing candidates, system </w:t>
      </w:r>
      <w:r w:rsidDel="00000000" w:rsidR="00000000" w:rsidRPr="00000000">
        <w:rPr>
          <w:sz w:val="20"/>
          <w:szCs w:val="20"/>
          <w:rtl w:val="0"/>
        </w:rPr>
        <w:t xml:space="preserve">analysis</w:t>
      </w:r>
      <w:r w:rsidDel="00000000" w:rsidR="00000000" w:rsidRPr="00000000">
        <w:rPr>
          <w:smallCaps w:val="0"/>
          <w:color w:val="000000"/>
          <w:sz w:val="20"/>
          <w:szCs w:val="20"/>
          <w:rtl w:val="0"/>
        </w:rPr>
        <w:t xml:space="preserve">, writing</w:t>
      </w:r>
      <w:r w:rsidDel="00000000" w:rsidR="00000000" w:rsidRPr="00000000">
        <w:rPr>
          <w:sz w:val="20"/>
          <w:szCs w:val="20"/>
          <w:rtl w:val="0"/>
        </w:rPr>
        <w:t xml:space="preserve"> t</w:t>
      </w:r>
      <w:r w:rsidDel="00000000" w:rsidR="00000000" w:rsidRPr="00000000">
        <w:rPr>
          <w:smallCaps w:val="0"/>
          <w:color w:val="000000"/>
          <w:sz w:val="20"/>
          <w:szCs w:val="20"/>
          <w:rtl w:val="0"/>
        </w:rPr>
        <w:t xml:space="preserve">echnical documentation, code review</w:t>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tabs>
          <w:tab w:val="left" w:leader="none" w:pos="1125"/>
        </w:tabs>
        <w:spacing w:after="0" w:line="240" w:lineRule="auto"/>
        <w:rPr>
          <w:sz w:val="20"/>
          <w:szCs w:val="20"/>
        </w:rPr>
      </w:pPr>
      <w:r w:rsidDel="00000000" w:rsidR="00000000" w:rsidRPr="00000000">
        <w:rPr>
          <w:rFonts w:ascii="Cambria" w:cs="Cambria" w:eastAsia="Cambria" w:hAnsi="Cambria"/>
          <w:b w:val="1"/>
          <w:bCs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C# .NET 4.0, LINQ, WCF, Web Services, XML, ASP.NET MVC3, html, css, javascript, jquery, ajax, IIS 7.5, WebDeploy, Url Rewrite, TFS 2010 (workflow, build definitions, SDK), Sharepoint 2007,2010, MsSQL 2008, Ms. Enterprise Library 5, Distributed Cache (SSOS), Ms. Project, Win Server 2008, Hyper-V</w:t>
      </w:r>
      <w:r w:rsidDel="00000000" w:rsidR="00000000" w:rsidRPr="00000000">
        <w:rPr>
          <w:rtl w:val="0"/>
        </w:rPr>
      </w:r>
    </w:p>
    <w:p w:rsidR="00000000" w:rsidDel="00000000" w:rsidP="00000000" w:rsidRDefault="00000000" w:rsidRPr="00000000" w14:paraId="00000048">
      <w:pPr>
        <w:pStyle w:val="Heading2"/>
        <w:widowControl w:val="0"/>
        <w:tabs>
          <w:tab w:val="left" w:leader="none" w:pos="623"/>
          <w:tab w:val="right" w:leader="none" w:pos="9118"/>
          <w:tab w:val="right" w:leader="none" w:pos="10157"/>
        </w:tabs>
        <w:spacing w:after="0" w:before="128" w:line="240" w:lineRule="auto"/>
        <w:rPr>
          <w:rFonts w:ascii="Cambria" w:cs="Cambria" w:eastAsia="Cambria" w:hAnsi="Cambria"/>
          <w:b w:val="1"/>
          <w:bCs w:val="1"/>
          <w:color w:val="250000"/>
          <w:sz w:val="20"/>
          <w:szCs w:val="20"/>
        </w:rPr>
      </w:pPr>
      <w:bookmarkStart w:colFirst="0" w:colLast="0" w:name="_83nl8ri9bgcp" w:id="9"/>
      <w:bookmarkEnd w:id="9"/>
      <w:r w:rsidDel="00000000" w:rsidR="00000000" w:rsidRPr="00000000">
        <w:rPr>
          <w:rFonts w:ascii="Cambria" w:cs="Cambria" w:eastAsia="Cambria" w:hAnsi="Cambria"/>
          <w:b w:val="1"/>
          <w:bCs w:val="1"/>
          <w:sz w:val="24"/>
          <w:szCs w:val="24"/>
          <w:rtl w:val="0"/>
        </w:rPr>
        <w:t xml:space="preserve">Sr. Software Engineer</w:t>
      </w:r>
      <w:r w:rsidDel="00000000" w:rsidR="00000000" w:rsidRPr="00000000">
        <w:rPr>
          <w:rFonts w:ascii="Cambria" w:cs="Cambria" w:eastAsia="Cambria" w:hAnsi="Cambria"/>
          <w:b w:val="1"/>
          <w:bCs w:val="1"/>
          <w:sz w:val="20"/>
          <w:szCs w:val="20"/>
          <w:rtl w:val="0"/>
        </w:rPr>
        <w:t xml:space="preserve"> @ Venuiti Solutions, Toronto, </w:t>
      </w:r>
      <w:r w:rsidDel="00000000" w:rsidR="00000000" w:rsidRPr="00000000">
        <w:rPr>
          <w:sz w:val="20"/>
          <w:szCs w:val="20"/>
          <w:rtl w:val="0"/>
        </w:rPr>
        <w:t xml:space="preserve">ON</w:t>
      </w:r>
      <w:r w:rsidDel="00000000" w:rsidR="00000000" w:rsidRPr="00000000">
        <w:rPr>
          <w:rFonts w:ascii="Cambria" w:cs="Cambria" w:eastAsia="Cambria" w:hAnsi="Cambria"/>
          <w:b w:val="1"/>
          <w:bCs w:val="1"/>
          <w:sz w:val="20"/>
          <w:szCs w:val="20"/>
          <w:rtl w:val="0"/>
        </w:rPr>
        <w:t xml:space="preserve">, Canada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Jul 2010</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 - Oct 2010</w:t>
      </w:r>
    </w:p>
    <w:p w:rsidR="00000000" w:rsidDel="00000000" w:rsidP="00000000" w:rsidRDefault="00000000" w:rsidRPr="00000000" w14:paraId="00000049">
      <w:pPr>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42" w:line="240" w:lineRule="auto"/>
        <w:ind w:left="450" w:hanging="360"/>
        <w:rPr>
          <w:sz w:val="20"/>
          <w:szCs w:val="20"/>
          <w:u w:val="none"/>
        </w:rPr>
      </w:pPr>
      <w:r w:rsidDel="00000000" w:rsidR="00000000" w:rsidRPr="00000000">
        <w:rPr>
          <w:smallCaps w:val="0"/>
          <w:color w:val="000000"/>
          <w:sz w:val="20"/>
          <w:szCs w:val="20"/>
          <w:rtl w:val="0"/>
        </w:rPr>
        <w:t xml:space="preserve">3 month engagement for the development of an </w:t>
      </w:r>
      <w:r w:rsidDel="00000000" w:rsidR="00000000" w:rsidRPr="00000000">
        <w:rPr>
          <w:sz w:val="20"/>
          <w:szCs w:val="20"/>
          <w:rtl w:val="0"/>
        </w:rPr>
        <w:t xml:space="preserve">equipment fault management </w:t>
      </w:r>
      <w:r w:rsidDel="00000000" w:rsidR="00000000" w:rsidRPr="00000000">
        <w:rPr>
          <w:smallCaps w:val="0"/>
          <w:color w:val="000000"/>
          <w:sz w:val="20"/>
          <w:szCs w:val="20"/>
          <w:rtl w:val="0"/>
        </w:rPr>
        <w:t xml:space="preserve">system</w:t>
      </w:r>
    </w:p>
    <w:p w:rsidR="00000000" w:rsidDel="00000000" w:rsidP="00000000" w:rsidRDefault="00000000" w:rsidRPr="00000000" w14:paraId="0000004A">
      <w:pPr>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esign and development of dedicated client-server component for universal data filtering, based on LINQ</w:t>
      </w:r>
    </w:p>
    <w:p w:rsidR="00000000" w:rsidDel="00000000" w:rsidP="00000000" w:rsidRDefault="00000000" w:rsidRPr="00000000" w14:paraId="0000004B">
      <w:pPr>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evelopment client-side, server-side, data-management services (including data model, sql-stored procedures) and </w:t>
      </w:r>
      <w:r w:rsidDel="00000000" w:rsidR="00000000" w:rsidRPr="00000000">
        <w:rPr>
          <w:sz w:val="20"/>
          <w:szCs w:val="20"/>
          <w:rtl w:val="0"/>
        </w:rPr>
        <w:t xml:space="preserve">web</w:t>
      </w:r>
      <w:r w:rsidDel="00000000" w:rsidR="00000000" w:rsidRPr="00000000">
        <w:rPr>
          <w:smallCaps w:val="0"/>
          <w:color w:val="000000"/>
          <w:sz w:val="20"/>
          <w:szCs w:val="20"/>
          <w:rtl w:val="0"/>
        </w:rPr>
        <w:t xml:space="preserve"> services</w:t>
      </w:r>
    </w:p>
    <w:p w:rsidR="00000000" w:rsidDel="00000000" w:rsidP="00000000" w:rsidRDefault="00000000" w:rsidRPr="00000000" w14:paraId="0000004C">
      <w:pPr>
        <w:pageBreakBefore w:val="0"/>
        <w:widowControl w:val="0"/>
        <w:tabs>
          <w:tab w:val="left" w:leader="none" w:pos="1133"/>
        </w:tabs>
        <w:spacing w:after="0" w:before="40" w:line="240" w:lineRule="auto"/>
        <w:rPr>
          <w:sz w:val="20"/>
          <w:szCs w:val="20"/>
        </w:rPr>
      </w:pPr>
      <w:r w:rsidDel="00000000" w:rsidR="00000000" w:rsidRPr="00000000">
        <w:rPr>
          <w:rFonts w:ascii="Cambria" w:cs="Cambria" w:eastAsia="Cambria" w:hAnsi="Cambria"/>
          <w:b w:val="1"/>
          <w:bCs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C# .NET 4.0, Silverlight 4.0, WCF, RIA, ASP.NET, LINQ, ADO.NET Entity Framework 4, Ms SQL (T-SQL), Reporting Services, MEF, MVVM pattern, TFS 2010, Telerik</w:t>
      </w:r>
      <w:r w:rsidDel="00000000" w:rsidR="00000000" w:rsidRPr="00000000">
        <w:rPr>
          <w:rtl w:val="0"/>
        </w:rPr>
      </w:r>
    </w:p>
    <w:p w:rsidR="00000000" w:rsidDel="00000000" w:rsidP="00000000" w:rsidRDefault="00000000" w:rsidRPr="00000000" w14:paraId="0000004D">
      <w:pPr>
        <w:pStyle w:val="Heading2"/>
        <w:widowControl w:val="0"/>
        <w:tabs>
          <w:tab w:val="left" w:leader="none" w:pos="623"/>
          <w:tab w:val="right" w:leader="none" w:pos="9118"/>
          <w:tab w:val="right" w:leader="none" w:pos="10157"/>
        </w:tabs>
        <w:spacing w:after="0" w:before="200" w:line="240" w:lineRule="auto"/>
        <w:rPr>
          <w:rFonts w:ascii="Cambria" w:cs="Cambria" w:eastAsia="Cambria" w:hAnsi="Cambria"/>
          <w:b w:val="1"/>
          <w:bCs w:val="1"/>
          <w:color w:val="250000"/>
          <w:sz w:val="20"/>
          <w:szCs w:val="20"/>
        </w:rPr>
      </w:pPr>
      <w:bookmarkStart w:colFirst="0" w:colLast="0" w:name="_784boxz48dan" w:id="10"/>
      <w:bookmarkEnd w:id="10"/>
      <w:r w:rsidDel="00000000" w:rsidR="00000000" w:rsidRPr="00000000">
        <w:rPr>
          <w:rFonts w:ascii="Cambria" w:cs="Cambria" w:eastAsia="Cambria" w:hAnsi="Cambria"/>
          <w:b w:val="1"/>
          <w:bCs w:val="1"/>
          <w:sz w:val="24"/>
          <w:szCs w:val="24"/>
          <w:rtl w:val="0"/>
        </w:rPr>
        <w:t xml:space="preserve">Sr. Developer</w:t>
      </w:r>
      <w:r w:rsidDel="00000000" w:rsidR="00000000" w:rsidRPr="00000000">
        <w:rPr>
          <w:rFonts w:ascii="Cambria" w:cs="Cambria" w:eastAsia="Cambria" w:hAnsi="Cambria"/>
          <w:b w:val="1"/>
          <w:bCs w:val="1"/>
          <w:sz w:val="20"/>
          <w:szCs w:val="20"/>
          <w:rtl w:val="0"/>
        </w:rPr>
        <w:t xml:space="preserve"> @ Aerogeology, Moscow, Russia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Apr 2009</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 - Apr 2010</w:t>
      </w:r>
    </w:p>
    <w:p w:rsidR="00000000" w:rsidDel="00000000" w:rsidP="00000000" w:rsidRDefault="00000000" w:rsidRPr="00000000" w14:paraId="0000004E">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42" w:line="240" w:lineRule="auto"/>
        <w:ind w:left="450" w:hanging="360"/>
        <w:rPr>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evelopment and support of enterprise database system in the department of Finance and </w:t>
      </w:r>
      <w:r w:rsidDel="00000000" w:rsidR="00000000" w:rsidRPr="00000000">
        <w:rPr>
          <w:sz w:val="20"/>
          <w:szCs w:val="20"/>
          <w:rtl w:val="0"/>
        </w:rPr>
        <w:t xml:space="preserve">E</w:t>
      </w:r>
      <w:r w:rsidDel="00000000" w:rsidR="00000000" w:rsidRPr="00000000">
        <w:rPr>
          <w:smallCaps w:val="0"/>
          <w:color w:val="000000"/>
          <w:sz w:val="20"/>
          <w:szCs w:val="20"/>
          <w:rtl w:val="0"/>
        </w:rPr>
        <w:t xml:space="preserve">conomics for the Federal Natural Resources Agency</w:t>
      </w:r>
    </w:p>
    <w:p w:rsidR="00000000" w:rsidDel="00000000" w:rsidP="00000000" w:rsidRDefault="00000000" w:rsidRPr="00000000" w14:paraId="0000004F">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eveloping workflow</w:t>
      </w:r>
      <w:r w:rsidDel="00000000" w:rsidR="00000000" w:rsidRPr="00000000">
        <w:rPr>
          <w:sz w:val="20"/>
          <w:szCs w:val="20"/>
          <w:rtl w:val="0"/>
        </w:rPr>
        <w:t xml:space="preserve">s</w:t>
      </w:r>
      <w:r w:rsidDel="00000000" w:rsidR="00000000" w:rsidRPr="00000000">
        <w:rPr>
          <w:smallCaps w:val="0"/>
          <w:color w:val="000000"/>
          <w:sz w:val="20"/>
          <w:szCs w:val="20"/>
          <w:rtl w:val="0"/>
        </w:rPr>
        <w:t xml:space="preserve"> with complicated </w:t>
      </w:r>
      <w:r w:rsidDel="00000000" w:rsidR="00000000" w:rsidRPr="00000000">
        <w:rPr>
          <w:sz w:val="20"/>
          <w:szCs w:val="20"/>
          <w:rtl w:val="0"/>
        </w:rPr>
        <w:t xml:space="preserve">UI</w:t>
      </w:r>
      <w:r w:rsidDel="00000000" w:rsidR="00000000" w:rsidRPr="00000000">
        <w:rPr>
          <w:smallCaps w:val="0"/>
          <w:color w:val="000000"/>
          <w:sz w:val="20"/>
          <w:szCs w:val="20"/>
          <w:rtl w:val="0"/>
        </w:rPr>
        <w:t xml:space="preserve"> using WPF, Silverlight, WCF, web services,…</w:t>
      </w:r>
      <w:r w:rsidDel="00000000" w:rsidR="00000000" w:rsidRPr="00000000">
        <w:rPr>
          <w:rtl w:val="0"/>
        </w:rPr>
      </w:r>
    </w:p>
    <w:p w:rsidR="00000000" w:rsidDel="00000000" w:rsidP="00000000" w:rsidRDefault="00000000" w:rsidRPr="00000000" w14:paraId="00000050">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esigning system architecture, writing technical requirements and specifications</w:t>
      </w:r>
    </w:p>
    <w:p w:rsidR="00000000" w:rsidDel="00000000" w:rsidP="00000000" w:rsidRDefault="00000000" w:rsidRPr="00000000" w14:paraId="00000051">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mplementation by designed specification, fixing bugs, writing stored T-SQL procedures designing </w:t>
      </w:r>
    </w:p>
    <w:p w:rsidR="00000000" w:rsidDel="00000000" w:rsidP="00000000" w:rsidRDefault="00000000" w:rsidRPr="00000000" w14:paraId="00000052">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atabase, code refactoring (C#, T-SQL, VBA), developing report modules</w:t>
      </w:r>
      <w:r w:rsidDel="00000000" w:rsidR="00000000" w:rsidRPr="00000000">
        <w:rPr>
          <w:rtl w:val="0"/>
        </w:rPr>
      </w:r>
    </w:p>
    <w:p w:rsidR="00000000" w:rsidDel="00000000" w:rsidP="00000000" w:rsidRDefault="00000000" w:rsidRPr="00000000" w14:paraId="00000053">
      <w:pPr>
        <w:pageBreakBefore w:val="0"/>
        <w:widowControl w:val="0"/>
        <w:tabs>
          <w:tab w:val="left" w:leader="none" w:pos="1133"/>
        </w:tabs>
        <w:spacing w:after="0" w:before="40"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C# .NET 3.5, SilverLight 3, WPF, WCF, WebServices, XML, ASP.NET, MS SQL Server, ClickOnce, TFS (+sdk), DevExpress</w:t>
      </w:r>
      <w:r w:rsidDel="00000000" w:rsidR="00000000" w:rsidRPr="00000000">
        <w:rPr>
          <w:rtl w:val="0"/>
        </w:rPr>
      </w:r>
    </w:p>
    <w:p w:rsidR="00000000" w:rsidDel="00000000" w:rsidP="00000000" w:rsidRDefault="00000000" w:rsidRPr="00000000" w14:paraId="00000054">
      <w:pPr>
        <w:pStyle w:val="Heading2"/>
        <w:widowControl w:val="0"/>
        <w:tabs>
          <w:tab w:val="left" w:leader="none" w:pos="623"/>
          <w:tab w:val="right" w:leader="none" w:pos="9118"/>
          <w:tab w:val="right" w:leader="none" w:pos="10157"/>
        </w:tabs>
        <w:spacing w:after="0" w:before="97" w:line="240" w:lineRule="auto"/>
        <w:rPr/>
      </w:pPr>
      <w:bookmarkStart w:colFirst="0" w:colLast="0" w:name="_xoga30wm6jou" w:id="11"/>
      <w:bookmarkEnd w:id="11"/>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2"/>
        <w:widowControl w:val="0"/>
        <w:tabs>
          <w:tab w:val="left" w:leader="none" w:pos="623"/>
          <w:tab w:val="right" w:leader="none" w:pos="9118"/>
          <w:tab w:val="right" w:leader="none" w:pos="10157"/>
        </w:tabs>
        <w:spacing w:after="0" w:before="97" w:line="240" w:lineRule="auto"/>
        <w:rPr>
          <w:rFonts w:ascii="Cambria" w:cs="Cambria" w:eastAsia="Cambria" w:hAnsi="Cambria"/>
          <w:b w:val="1"/>
          <w:bCs w:val="1"/>
          <w:color w:val="250000"/>
          <w:sz w:val="20"/>
          <w:szCs w:val="20"/>
        </w:rPr>
      </w:pPr>
      <w:bookmarkStart w:colFirst="0" w:colLast="0" w:name="_1epyy9bq93o9" w:id="12"/>
      <w:bookmarkEnd w:id="12"/>
      <w:r w:rsidDel="00000000" w:rsidR="00000000" w:rsidRPr="00000000">
        <w:rPr>
          <w:rFonts w:ascii="Cambria" w:cs="Cambria" w:eastAsia="Cambria" w:hAnsi="Cambria"/>
          <w:b w:val="1"/>
          <w:bCs w:val="1"/>
          <w:sz w:val="24"/>
          <w:szCs w:val="24"/>
          <w:rtl w:val="0"/>
        </w:rPr>
        <w:t xml:space="preserve">S</w:t>
      </w:r>
      <w:r w:rsidDel="00000000" w:rsidR="00000000" w:rsidRPr="00000000">
        <w:rPr>
          <w:rtl w:val="0"/>
        </w:rPr>
        <w:t xml:space="preserve">oftware</w:t>
      </w:r>
      <w:r w:rsidDel="00000000" w:rsidR="00000000" w:rsidRPr="00000000">
        <w:rPr>
          <w:rFonts w:ascii="Cambria" w:cs="Cambria" w:eastAsia="Cambria" w:hAnsi="Cambria"/>
          <w:b w:val="1"/>
          <w:bCs w:val="1"/>
          <w:sz w:val="24"/>
          <w:szCs w:val="24"/>
          <w:rtl w:val="0"/>
        </w:rPr>
        <w:t xml:space="preserve"> Developer, Project Manager</w:t>
      </w:r>
      <w:r w:rsidDel="00000000" w:rsidR="00000000" w:rsidRPr="00000000">
        <w:rPr>
          <w:rFonts w:ascii="Cambria" w:cs="Cambria" w:eastAsia="Cambria" w:hAnsi="Cambria"/>
          <w:b w:val="1"/>
          <w:bCs w:val="1"/>
          <w:sz w:val="20"/>
          <w:szCs w:val="20"/>
          <w:rtl w:val="0"/>
        </w:rPr>
        <w:t xml:space="preserve"> @ Synergetics Systems Ltd., Moscow, Russia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Aug 2006</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bCs w:val="1"/>
          <w:color w:val="250000"/>
          <w:sz w:val="20"/>
          <w:szCs w:val="20"/>
          <w:rtl w:val="0"/>
        </w:rPr>
        <w:t xml:space="preserve"> - Nov 2008</w:t>
      </w:r>
    </w:p>
    <w:p w:rsidR="00000000" w:rsidDel="00000000" w:rsidP="00000000" w:rsidRDefault="00000000" w:rsidRPr="00000000" w14:paraId="00000056">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42" w:line="240" w:lineRule="auto"/>
        <w:ind w:left="450" w:hanging="360"/>
        <w:rPr>
          <w:smallCaps w:val="0"/>
          <w:color w:val="000000"/>
          <w:sz w:val="20"/>
          <w:szCs w:val="20"/>
          <w:u w:val="none"/>
        </w:rPr>
      </w:pPr>
      <w:r w:rsidDel="00000000" w:rsidR="00000000" w:rsidRPr="00000000">
        <w:rPr>
          <w:sz w:val="20"/>
          <w:szCs w:val="20"/>
          <w:rtl w:val="0"/>
        </w:rPr>
        <w:t xml:space="preserve">C</w:t>
      </w:r>
      <w:r w:rsidDel="00000000" w:rsidR="00000000" w:rsidRPr="00000000">
        <w:rPr>
          <w:smallCaps w:val="0"/>
          <w:color w:val="000000"/>
          <w:sz w:val="20"/>
          <w:szCs w:val="20"/>
          <w:rtl w:val="0"/>
        </w:rPr>
        <w:t xml:space="preserve">omponent-based development of products related to document processing, indexing and archiving</w:t>
      </w:r>
      <w:r w:rsidDel="00000000" w:rsidR="00000000" w:rsidRPr="00000000">
        <w:rPr>
          <w:rtl w:val="0"/>
        </w:rPr>
      </w:r>
    </w:p>
    <w:p w:rsidR="00000000" w:rsidDel="00000000" w:rsidP="00000000" w:rsidRDefault="00000000" w:rsidRPr="00000000" w14:paraId="00000057">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T</w:t>
      </w:r>
      <w:r w:rsidDel="00000000" w:rsidR="00000000" w:rsidRPr="00000000">
        <w:rPr>
          <w:smallCaps w:val="0"/>
          <w:color w:val="000000"/>
          <w:sz w:val="20"/>
          <w:szCs w:val="20"/>
          <w:rtl w:val="0"/>
        </w:rPr>
        <w:t xml:space="preserve">echnical architecture and UI Design</w:t>
      </w:r>
    </w:p>
    <w:p w:rsidR="00000000" w:rsidDel="00000000" w:rsidP="00000000" w:rsidRDefault="00000000" w:rsidRPr="00000000" w14:paraId="00000058">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F</w:t>
      </w:r>
      <w:r w:rsidDel="00000000" w:rsidR="00000000" w:rsidRPr="00000000">
        <w:rPr>
          <w:smallCaps w:val="0"/>
          <w:color w:val="000000"/>
          <w:sz w:val="20"/>
          <w:szCs w:val="20"/>
          <w:rtl w:val="0"/>
        </w:rPr>
        <w:t xml:space="preserve">inding, interviewing IT specialists, managing team co-operations</w:t>
      </w:r>
    </w:p>
    <w:p w:rsidR="00000000" w:rsidDel="00000000" w:rsidP="00000000" w:rsidRDefault="00000000" w:rsidRPr="00000000" w14:paraId="00000059">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line="240" w:lineRule="auto"/>
        <w:ind w:left="450" w:hanging="360"/>
        <w:rPr>
          <w:smallCaps w:val="0"/>
          <w:color w:val="000000"/>
          <w:sz w:val="20"/>
          <w:szCs w:val="20"/>
          <w:u w:val="none"/>
        </w:rPr>
      </w:pPr>
      <w:r w:rsidDel="00000000" w:rsidR="00000000" w:rsidRPr="00000000">
        <w:rPr>
          <w:sz w:val="20"/>
          <w:szCs w:val="20"/>
          <w:rtl w:val="0"/>
        </w:rPr>
        <w:t xml:space="preserve">S</w:t>
      </w:r>
      <w:r w:rsidDel="00000000" w:rsidR="00000000" w:rsidRPr="00000000">
        <w:rPr>
          <w:smallCaps w:val="0"/>
          <w:color w:val="000000"/>
          <w:sz w:val="20"/>
          <w:szCs w:val="20"/>
          <w:rtl w:val="0"/>
        </w:rPr>
        <w:t xml:space="preserve">ystem administration, based on virtual servers: W2k3 Domain Controller, SharePoint, Project Server 2007, Team Foundation Server 2005, StarTeam, …</w:t>
      </w:r>
    </w:p>
    <w:p w:rsidR="00000000" w:rsidDel="00000000" w:rsidP="00000000" w:rsidRDefault="00000000" w:rsidRPr="00000000" w14:paraId="0000005A">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T</w:t>
      </w:r>
      <w:r w:rsidDel="00000000" w:rsidR="00000000" w:rsidRPr="00000000">
        <w:rPr>
          <w:smallCaps w:val="0"/>
          <w:color w:val="000000"/>
          <w:sz w:val="20"/>
          <w:szCs w:val="20"/>
          <w:rtl w:val="0"/>
        </w:rPr>
        <w:t xml:space="preserve">raining, contacting to end-users, approving business requirements, participating in exhibitions</w:t>
      </w:r>
    </w:p>
    <w:p w:rsidR="00000000" w:rsidDel="00000000" w:rsidP="00000000" w:rsidRDefault="00000000" w:rsidRPr="00000000" w14:paraId="0000005B">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Res</w:t>
      </w:r>
      <w:r w:rsidDel="00000000" w:rsidR="00000000" w:rsidRPr="00000000">
        <w:rPr>
          <w:smallCaps w:val="0"/>
          <w:color w:val="000000"/>
          <w:sz w:val="20"/>
          <w:szCs w:val="20"/>
          <w:rtl w:val="0"/>
        </w:rPr>
        <w:t xml:space="preserve">earching, </w:t>
      </w:r>
      <w:r w:rsidDel="00000000" w:rsidR="00000000" w:rsidRPr="00000000">
        <w:rPr>
          <w:sz w:val="20"/>
          <w:szCs w:val="20"/>
          <w:rtl w:val="0"/>
        </w:rPr>
        <w:t xml:space="preserve">integrating</w:t>
      </w:r>
      <w:r w:rsidDel="00000000" w:rsidR="00000000" w:rsidRPr="00000000">
        <w:rPr>
          <w:smallCaps w:val="0"/>
          <w:color w:val="000000"/>
          <w:sz w:val="20"/>
          <w:szCs w:val="20"/>
          <w:rtl w:val="0"/>
        </w:rPr>
        <w:t xml:space="preserve"> 3rd party components, managing relationships with partners</w:t>
      </w:r>
    </w:p>
    <w:p w:rsidR="00000000" w:rsidDel="00000000" w:rsidP="00000000" w:rsidRDefault="00000000" w:rsidRPr="00000000" w14:paraId="0000005C">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mplementing intranet web portal based on Sharepoint Portal 2007</w:t>
      </w:r>
    </w:p>
    <w:p w:rsidR="00000000" w:rsidDel="00000000" w:rsidP="00000000" w:rsidRDefault="00000000" w:rsidRPr="00000000" w14:paraId="0000005D">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P</w:t>
      </w:r>
      <w:r w:rsidDel="00000000" w:rsidR="00000000" w:rsidRPr="00000000">
        <w:rPr>
          <w:smallCaps w:val="0"/>
          <w:color w:val="000000"/>
          <w:sz w:val="20"/>
          <w:szCs w:val="20"/>
          <w:rtl w:val="0"/>
        </w:rPr>
        <w:t xml:space="preserve">roject management, requirement management, task management, follow-up activities. </w:t>
      </w:r>
    </w:p>
    <w:p w:rsidR="00000000" w:rsidDel="00000000" w:rsidP="00000000" w:rsidRDefault="00000000" w:rsidRPr="00000000" w14:paraId="0000005E">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5"/>
        </w:tabs>
        <w:spacing w:after="0" w:afterAutospacing="0" w:line="240" w:lineRule="auto"/>
        <w:ind w:left="450" w:hanging="360"/>
        <w:rPr>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mplementing Ms Project Server</w:t>
      </w:r>
    </w:p>
    <w:p w:rsidR="00000000" w:rsidDel="00000000" w:rsidP="00000000" w:rsidRDefault="00000000" w:rsidRPr="00000000" w14:paraId="0000005F">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eveloping enterprise IT-infrastructure, standar</w:t>
      </w:r>
      <w:r w:rsidDel="00000000" w:rsidR="00000000" w:rsidRPr="00000000">
        <w:rPr>
          <w:sz w:val="20"/>
          <w:szCs w:val="20"/>
          <w:rtl w:val="0"/>
        </w:rPr>
        <w:t xml:space="preserve">d</w:t>
      </w:r>
      <w:r w:rsidDel="00000000" w:rsidR="00000000" w:rsidRPr="00000000">
        <w:rPr>
          <w:smallCaps w:val="0"/>
          <w:color w:val="000000"/>
          <w:sz w:val="20"/>
          <w:szCs w:val="20"/>
          <w:rtl w:val="0"/>
        </w:rPr>
        <w:t xml:space="preserve">s, training colleges</w:t>
      </w:r>
    </w:p>
    <w:p w:rsidR="00000000" w:rsidDel="00000000" w:rsidP="00000000" w:rsidRDefault="00000000" w:rsidRPr="00000000" w14:paraId="00000060">
      <w:pPr>
        <w:pageBreakBefore w:val="0"/>
        <w:widowControl w:val="0"/>
        <w:tabs>
          <w:tab w:val="left" w:leader="none" w:pos="1133"/>
        </w:tabs>
        <w:spacing w:after="0" w:before="40" w:line="240" w:lineRule="auto"/>
        <w:rPr>
          <w:color w:val="999999"/>
          <w:sz w:val="20"/>
          <w:szCs w:val="20"/>
        </w:rPr>
      </w:pPr>
      <w:r w:rsidDel="00000000" w:rsidR="00000000" w:rsidRPr="00000000">
        <w:rPr>
          <w:rFonts w:ascii="Cambria" w:cs="Cambria" w:eastAsia="Cambria" w:hAnsi="Cambria"/>
          <w:b w:val="1"/>
          <w:bCs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C# .NET 3.5, VS2008, Ms SQL Server 2005, Oracle 9, DevExpress, FlowCharts, TFS 2008, StarTeam, Project Server 2007, Sharepoint 2007, W2k3+AD+VPN, Windows Imaging API</w:t>
      </w:r>
    </w:p>
    <w:p w:rsidR="00000000" w:rsidDel="00000000" w:rsidP="00000000" w:rsidRDefault="00000000" w:rsidRPr="00000000" w14:paraId="00000061">
      <w:pPr>
        <w:pageBreakBefore w:val="0"/>
        <w:widowControl w:val="0"/>
        <w:tabs>
          <w:tab w:val="left" w:leader="none" w:pos="1133"/>
        </w:tabs>
        <w:spacing w:after="0" w:before="40" w:line="240" w:lineRule="auto"/>
        <w:rPr>
          <w:sz w:val="20"/>
          <w:szCs w:val="20"/>
        </w:rPr>
      </w:pPr>
      <w:r w:rsidDel="00000000" w:rsidR="00000000" w:rsidRPr="00000000">
        <w:rPr>
          <w:rtl w:val="0"/>
        </w:rPr>
      </w:r>
    </w:p>
    <w:p w:rsidR="00000000" w:rsidDel="00000000" w:rsidP="00000000" w:rsidRDefault="00000000" w:rsidRPr="00000000" w14:paraId="00000062">
      <w:pPr>
        <w:pStyle w:val="Heading1"/>
        <w:widowControl w:val="0"/>
        <w:tabs>
          <w:tab w:val="left" w:leader="none" w:pos="570"/>
        </w:tabs>
        <w:spacing w:after="0" w:before="200" w:line="240" w:lineRule="auto"/>
        <w:rPr/>
      </w:pPr>
      <w:bookmarkStart w:colFirst="0" w:colLast="0" w:name="_d5ebkd6mw9y0" w:id="13"/>
      <w:bookmarkEnd w:id="13"/>
      <w:r w:rsidDel="00000000" w:rsidR="00000000" w:rsidRPr="00000000">
        <w:rPr>
          <w:rtl w:val="0"/>
        </w:rPr>
        <w:t xml:space="preserve">Education</w:t>
      </w:r>
    </w:p>
    <w:p w:rsidR="00000000" w:rsidDel="00000000" w:rsidP="00000000" w:rsidRDefault="00000000" w:rsidRPr="00000000" w14:paraId="00000063">
      <w:pPr>
        <w:pageBreakBefore w:val="0"/>
        <w:widowControl w:val="0"/>
        <w:tabs>
          <w:tab w:val="left" w:leader="none" w:pos="9720"/>
          <w:tab w:val="left" w:leader="none" w:pos="574"/>
        </w:tabs>
        <w:spacing w:after="0" w:before="120" w:line="360" w:lineRule="auto"/>
        <w:rPr>
          <w:color w:val="250000"/>
          <w:sz w:val="20"/>
          <w:szCs w:val="20"/>
        </w:rPr>
      </w:pPr>
      <w:r w:rsidDel="00000000" w:rsidR="00000000" w:rsidRPr="00000000">
        <w:rPr>
          <w:sz w:val="20"/>
          <w:szCs w:val="20"/>
          <w:rtl w:val="0"/>
        </w:rPr>
        <w:t xml:space="preserve">MSc, Computer science, Vyatka State University, Russia</w:t>
      </w:r>
      <w:r w:rsidDel="00000000" w:rsidR="00000000" w:rsidRPr="00000000">
        <w:rPr>
          <w:sz w:val="20"/>
          <w:szCs w:val="20"/>
          <w:rtl w:val="0"/>
        </w:rPr>
        <w:tab/>
      </w:r>
      <w:r w:rsidDel="00000000" w:rsidR="00000000" w:rsidRPr="00000000">
        <w:rPr>
          <w:color w:val="250000"/>
          <w:sz w:val="20"/>
          <w:szCs w:val="20"/>
          <w:rtl w:val="0"/>
        </w:rPr>
        <w:t xml:space="preserve">2006</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tabs>
          <w:tab w:val="left" w:leader="none" w:pos="9720"/>
          <w:tab w:val="left" w:leader="none" w:pos="570"/>
        </w:tabs>
        <w:spacing w:after="0" w:before="0" w:line="360" w:lineRule="auto"/>
        <w:rPr>
          <w:sz w:val="20"/>
          <w:szCs w:val="20"/>
        </w:rPr>
      </w:pPr>
      <w:r w:rsidDel="00000000" w:rsidR="00000000" w:rsidRPr="00000000">
        <w:rPr>
          <w:sz w:val="20"/>
          <w:szCs w:val="20"/>
          <w:rtl w:val="0"/>
        </w:rPr>
        <w:t xml:space="preserve">BSc, Enterprise Economics and Management, Vyatka State University, Russia</w:t>
      </w:r>
      <w:r w:rsidDel="00000000" w:rsidR="00000000" w:rsidRPr="00000000">
        <w:rPr>
          <w:sz w:val="20"/>
          <w:szCs w:val="20"/>
          <w:rtl w:val="0"/>
        </w:rPr>
        <w:tab/>
      </w:r>
      <w:r w:rsidDel="00000000" w:rsidR="00000000" w:rsidRPr="00000000">
        <w:rPr>
          <w:color w:val="250000"/>
          <w:sz w:val="20"/>
          <w:szCs w:val="20"/>
          <w:rtl w:val="0"/>
        </w:rPr>
        <w:t xml:space="preserve">2007</w:t>
      </w:r>
      <w:r w:rsidDel="00000000" w:rsidR="00000000" w:rsidRPr="00000000">
        <w:rPr>
          <w:rtl w:val="0"/>
        </w:rPr>
      </w:r>
    </w:p>
    <w:p w:rsidR="00000000" w:rsidDel="00000000" w:rsidP="00000000" w:rsidRDefault="00000000" w:rsidRPr="00000000" w14:paraId="00000065">
      <w:pPr>
        <w:pStyle w:val="Heading1"/>
        <w:widowControl w:val="0"/>
        <w:tabs>
          <w:tab w:val="left" w:leader="none" w:pos="570"/>
        </w:tabs>
        <w:spacing w:after="0" w:before="200" w:line="240" w:lineRule="auto"/>
        <w:rPr/>
      </w:pPr>
      <w:bookmarkStart w:colFirst="0" w:colLast="0" w:name="_2tvch3uagpk4" w:id="14"/>
      <w:bookmarkEnd w:id="14"/>
      <w:r w:rsidDel="00000000" w:rsidR="00000000" w:rsidRPr="00000000">
        <w:rPr>
          <w:rtl w:val="0"/>
        </w:rPr>
        <w:t xml:space="preserve">Certificates</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TS: Microsoft SharePoint 2010, Application Development (Ms70-573)</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2011</w:t>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MCPD: .NET Enterprise Application Development (Ms70-549)</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2011</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 .NET Distributed Application Development (Ms70-529)</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2010</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 .NET Web Based Client Development (Ms70-528)</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2009</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 .NET Windows Based Client Development (Ms70-526)</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2009</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 .NET App. Development Foundation (Ms70-536)</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2009</w:t>
      </w:r>
    </w:p>
    <w:p w:rsidR="00000000" w:rsidDel="00000000" w:rsidP="00000000" w:rsidRDefault="00000000" w:rsidRPr="00000000" w14:paraId="0000006C">
      <w:pPr>
        <w:pStyle w:val="Heading1"/>
        <w:widowControl w:val="0"/>
        <w:tabs>
          <w:tab w:val="left" w:leader="none" w:pos="570"/>
        </w:tabs>
        <w:spacing w:after="0" w:before="285" w:line="240" w:lineRule="auto"/>
        <w:rPr/>
      </w:pPr>
      <w:bookmarkStart w:colFirst="0" w:colLast="0" w:name="_gemo4mfpkhom" w:id="15"/>
      <w:bookmarkEnd w:id="15"/>
      <w:r w:rsidDel="00000000" w:rsidR="00000000" w:rsidRPr="00000000">
        <w:rPr>
          <w:rtl w:val="0"/>
        </w:rPr>
        <w:t xml:space="preserve">Courses</w:t>
      </w:r>
    </w:p>
    <w:tbl>
      <w:tblPr>
        <w:tblStyle w:val="Table3"/>
        <w:tblW w:w="10410.0" w:type="dxa"/>
        <w:jc w:val="left"/>
        <w:tblLayout w:type="fixed"/>
        <w:tblLook w:val="0600"/>
      </w:tblPr>
      <w:tblGrid>
        <w:gridCol w:w="9525"/>
        <w:gridCol w:w="885"/>
        <w:tblGridChange w:id="0">
          <w:tblGrid>
            <w:gridCol w:w="9525"/>
            <w:gridCol w:w="88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D">
            <w:pPr>
              <w:pageBreakBefore w:val="0"/>
              <w:widowControl w:val="0"/>
              <w:tabs>
                <w:tab w:val="left" w:leader="none" w:pos="576"/>
                <w:tab w:val="right" w:leader="none" w:pos="10178"/>
              </w:tabs>
              <w:spacing w:after="0" w:before="0" w:line="276" w:lineRule="auto"/>
              <w:rPr>
                <w:sz w:val="20"/>
                <w:szCs w:val="20"/>
              </w:rPr>
            </w:pPr>
            <w:r w:rsidDel="00000000" w:rsidR="00000000" w:rsidRPr="00000000">
              <w:rPr>
                <w:sz w:val="20"/>
                <w:szCs w:val="20"/>
                <w:rtl w:val="0"/>
              </w:rPr>
              <w:t xml:space="preserve">Analyzing requirements and defining Microsoft.NET solution</w:t>
            </w:r>
            <w:r w:rsidDel="00000000" w:rsidR="00000000" w:rsidRPr="00000000">
              <w:rPr>
                <w:color w:val="250000"/>
                <w:sz w:val="20"/>
                <w:szCs w:val="20"/>
                <w:rtl w:val="0"/>
              </w:rPr>
              <w:t xml:space="preserve"> </w:t>
            </w:r>
            <w:r w:rsidDel="00000000" w:rsidR="00000000" w:rsidRPr="00000000">
              <w:rPr>
                <w:sz w:val="20"/>
                <w:szCs w:val="20"/>
                <w:rtl w:val="0"/>
              </w:rPr>
              <w:t xml:space="preserve">architectures</w:t>
              <w:br w:type="textWrapping"/>
              <w:t xml:space="preserve">(Course Ms2710, Exam Ms70-300)</w:t>
            </w:r>
          </w:p>
        </w:tc>
        <w:tc>
          <w:tcPr>
            <w:shd w:fill="auto" w:val="clear"/>
            <w:tcMar>
              <w:top w:w="43.2" w:type="dxa"/>
              <w:left w:w="43.2" w:type="dxa"/>
              <w:bottom w:w="43.2" w:type="dxa"/>
              <w:right w:w="43.2" w:type="dxa"/>
            </w:tcMar>
            <w:vAlign w:val="top"/>
          </w:tcPr>
          <w:p w:rsidR="00000000" w:rsidDel="00000000" w:rsidP="00000000" w:rsidRDefault="00000000" w:rsidRPr="00000000" w14:paraId="0000006E">
            <w:pPr>
              <w:pageBreakBefore w:val="0"/>
              <w:widowControl w:val="0"/>
              <w:tabs>
                <w:tab w:val="left" w:leader="none" w:pos="576"/>
                <w:tab w:val="right" w:leader="none" w:pos="10178"/>
              </w:tabs>
              <w:spacing w:after="0" w:before="0" w:line="276" w:lineRule="auto"/>
              <w:ind w:left="165" w:firstLine="0"/>
              <w:rPr>
                <w:sz w:val="20"/>
                <w:szCs w:val="20"/>
              </w:rPr>
            </w:pPr>
            <w:r w:rsidDel="00000000" w:rsidR="00000000" w:rsidRPr="00000000">
              <w:rPr>
                <w:color w:val="250000"/>
                <w:sz w:val="20"/>
                <w:szCs w:val="20"/>
                <w:rtl w:val="0"/>
              </w:rPr>
              <w:t xml:space="preserve">2008</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F">
            <w:pPr>
              <w:pageBreakBefore w:val="0"/>
              <w:widowControl w:val="0"/>
              <w:tabs>
                <w:tab w:val="left" w:leader="none" w:pos="576"/>
                <w:tab w:val="right" w:leader="none" w:pos="10178"/>
              </w:tabs>
              <w:spacing w:after="0" w:before="0" w:line="276" w:lineRule="auto"/>
              <w:rPr>
                <w:sz w:val="20"/>
                <w:szCs w:val="20"/>
              </w:rPr>
            </w:pPr>
            <w:r w:rsidDel="00000000" w:rsidR="00000000" w:rsidRPr="00000000">
              <w:rPr>
                <w:sz w:val="20"/>
                <w:szCs w:val="20"/>
                <w:rtl w:val="0"/>
              </w:rPr>
              <w:t xml:space="preserve">Enterprise project management using PMI &amp; Microsoft Project</w:t>
            </w:r>
          </w:p>
        </w:tc>
        <w:tc>
          <w:tcPr>
            <w:shd w:fill="auto" w:val="clear"/>
            <w:tcMar>
              <w:top w:w="43.2" w:type="dxa"/>
              <w:left w:w="43.2" w:type="dxa"/>
              <w:bottom w:w="43.2" w:type="dxa"/>
              <w:right w:w="43.2" w:type="dxa"/>
            </w:tcMar>
            <w:vAlign w:val="top"/>
          </w:tcPr>
          <w:p w:rsidR="00000000" w:rsidDel="00000000" w:rsidP="00000000" w:rsidRDefault="00000000" w:rsidRPr="00000000" w14:paraId="00000070">
            <w:pPr>
              <w:pageBreakBefore w:val="0"/>
              <w:widowControl w:val="0"/>
              <w:tabs>
                <w:tab w:val="left" w:leader="none" w:pos="576"/>
                <w:tab w:val="right" w:leader="none" w:pos="10178"/>
              </w:tabs>
              <w:spacing w:after="0" w:before="0" w:line="276" w:lineRule="auto"/>
              <w:ind w:left="165" w:firstLine="0"/>
              <w:rPr>
                <w:sz w:val="20"/>
                <w:szCs w:val="20"/>
              </w:rPr>
            </w:pPr>
            <w:r w:rsidDel="00000000" w:rsidR="00000000" w:rsidRPr="00000000">
              <w:rPr>
                <w:color w:val="250000"/>
                <w:sz w:val="20"/>
                <w:szCs w:val="20"/>
                <w:rtl w:val="0"/>
              </w:rPr>
              <w:t xml:space="preserve">2008</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1">
            <w:pPr>
              <w:pageBreakBefore w:val="0"/>
              <w:widowControl w:val="0"/>
              <w:tabs>
                <w:tab w:val="left" w:leader="none" w:pos="576"/>
                <w:tab w:val="right" w:leader="none" w:pos="10178"/>
              </w:tabs>
              <w:spacing w:after="0" w:before="0" w:line="276" w:lineRule="auto"/>
              <w:rPr>
                <w:sz w:val="20"/>
                <w:szCs w:val="20"/>
              </w:rPr>
            </w:pPr>
            <w:r w:rsidDel="00000000" w:rsidR="00000000" w:rsidRPr="00000000">
              <w:rPr>
                <w:sz w:val="20"/>
                <w:szCs w:val="20"/>
                <w:rtl w:val="0"/>
              </w:rPr>
              <w:t xml:space="preserve">Microsoft Solutions Framework Essentials» (Course Ms1846A)</w:t>
            </w:r>
          </w:p>
        </w:tc>
        <w:tc>
          <w:tcPr>
            <w:shd w:fill="auto" w:val="clear"/>
            <w:tcMar>
              <w:top w:w="43.2" w:type="dxa"/>
              <w:left w:w="43.2" w:type="dxa"/>
              <w:bottom w:w="43.2" w:type="dxa"/>
              <w:right w:w="43.2" w:type="dxa"/>
            </w:tcMar>
            <w:vAlign w:val="top"/>
          </w:tcPr>
          <w:p w:rsidR="00000000" w:rsidDel="00000000" w:rsidP="00000000" w:rsidRDefault="00000000" w:rsidRPr="00000000" w14:paraId="00000072">
            <w:pPr>
              <w:pageBreakBefore w:val="0"/>
              <w:widowControl w:val="0"/>
              <w:tabs>
                <w:tab w:val="left" w:leader="none" w:pos="576"/>
                <w:tab w:val="right" w:leader="none" w:pos="10178"/>
              </w:tabs>
              <w:spacing w:after="0" w:before="0" w:line="276" w:lineRule="auto"/>
              <w:ind w:left="165" w:firstLine="0"/>
              <w:rPr>
                <w:sz w:val="20"/>
                <w:szCs w:val="20"/>
              </w:rPr>
            </w:pPr>
            <w:r w:rsidDel="00000000" w:rsidR="00000000" w:rsidRPr="00000000">
              <w:rPr>
                <w:color w:val="250000"/>
                <w:sz w:val="20"/>
                <w:szCs w:val="20"/>
                <w:rtl w:val="0"/>
              </w:rPr>
              <w:t xml:space="preserve">2008</w:t>
            </w:r>
            <w:r w:rsidDel="00000000" w:rsidR="00000000" w:rsidRPr="00000000">
              <w:rPr>
                <w:rtl w:val="0"/>
              </w:rPr>
            </w:r>
          </w:p>
        </w:tc>
      </w:tr>
      <w:tr>
        <w:trPr>
          <w:cantSplit w:val="0"/>
          <w:trHeight w:val="42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3">
            <w:pPr>
              <w:pageBreakBefore w:val="0"/>
              <w:widowControl w:val="0"/>
              <w:tabs>
                <w:tab w:val="left" w:leader="none" w:pos="576"/>
                <w:tab w:val="right" w:leader="none" w:pos="10178"/>
              </w:tabs>
              <w:spacing w:after="0" w:before="0" w:line="276" w:lineRule="auto"/>
              <w:rPr>
                <w:sz w:val="20"/>
                <w:szCs w:val="20"/>
              </w:rPr>
            </w:pPr>
            <w:r w:rsidDel="00000000" w:rsidR="00000000" w:rsidRPr="00000000">
              <w:rPr>
                <w:sz w:val="20"/>
                <w:szCs w:val="20"/>
                <w:rtl w:val="0"/>
              </w:rPr>
              <w:t xml:space="preserve">Software development entrepreneurship programme «StartInGarage»</w:t>
            </w:r>
          </w:p>
        </w:tc>
        <w:tc>
          <w:tcPr>
            <w:shd w:fill="auto" w:val="clear"/>
            <w:tcMar>
              <w:top w:w="43.2" w:type="dxa"/>
              <w:left w:w="43.2" w:type="dxa"/>
              <w:bottom w:w="43.2" w:type="dxa"/>
              <w:right w:w="43.2" w:type="dxa"/>
            </w:tcMar>
            <w:vAlign w:val="top"/>
          </w:tcPr>
          <w:p w:rsidR="00000000" w:rsidDel="00000000" w:rsidP="00000000" w:rsidRDefault="00000000" w:rsidRPr="00000000" w14:paraId="00000074">
            <w:pPr>
              <w:pageBreakBefore w:val="0"/>
              <w:widowControl w:val="0"/>
              <w:tabs>
                <w:tab w:val="left" w:leader="none" w:pos="576"/>
                <w:tab w:val="right" w:leader="none" w:pos="10178"/>
              </w:tabs>
              <w:spacing w:after="0" w:before="0" w:line="276" w:lineRule="auto"/>
              <w:ind w:left="165" w:firstLine="0"/>
              <w:rPr>
                <w:sz w:val="20"/>
                <w:szCs w:val="20"/>
              </w:rPr>
            </w:pPr>
            <w:r w:rsidDel="00000000" w:rsidR="00000000" w:rsidRPr="00000000">
              <w:rPr>
                <w:color w:val="250000"/>
                <w:sz w:val="20"/>
                <w:szCs w:val="20"/>
                <w:rtl w:val="0"/>
              </w:rPr>
              <w:t xml:space="preserve">2007</w:t>
            </w:r>
            <w:r w:rsidDel="00000000" w:rsidR="00000000" w:rsidRPr="00000000">
              <w:rPr>
                <w:rtl w:val="0"/>
              </w:rPr>
            </w:r>
          </w:p>
        </w:tc>
      </w:tr>
    </w:tbl>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474" w:line="240" w:lineRule="auto"/>
        <w:rPr>
          <w:smallCaps w:val="0"/>
          <w:color w:val="250000"/>
        </w:rPr>
      </w:pP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080" w:top="1080" w:left="989.9999999999995" w:right="50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ageBreakBefore w:val="0"/>
      <w:tabs>
        <w:tab w:val="right" w:leader="none" w:pos="10170"/>
      </w:tabs>
      <w:spacing w:line="240" w:lineRule="auto"/>
      <w:ind w:left="0" w:right="150" w:firstLine="0"/>
      <w:rPr/>
    </w:pPr>
    <w:r w:rsidDel="00000000" w:rsidR="00000000" w:rsidRPr="00000000">
      <w:rPr>
        <w:sz w:val="16"/>
        <w:szCs w:val="16"/>
        <w:rtl w:val="0"/>
      </w:rPr>
      <w:t xml:space="preserve">Last update 2024.06</w:t>
    </w:r>
    <w:r w:rsidDel="00000000" w:rsidR="00000000" w:rsidRPr="00000000">
      <w:rPr>
        <w:rtl w:val="0"/>
      </w:rPr>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tabs>
        <w:tab w:val="right" w:leader="none" w:pos="6930"/>
      </w:tabs>
      <w:spacing w:after="0" w:line="240" w:lineRule="auto"/>
      <w:rPr>
        <w:sz w:val="12"/>
        <w:szCs w:val="12"/>
      </w:rPr>
    </w:pPr>
    <w:r w:rsidDel="00000000" w:rsidR="00000000" w:rsidRPr="00000000">
      <w:rPr>
        <w:rtl w:val="0"/>
      </w:rPr>
    </w:r>
  </w:p>
  <w:p w:rsidR="00000000" w:rsidDel="00000000" w:rsidP="00000000" w:rsidRDefault="00000000" w:rsidRPr="00000000" w14:paraId="00000078">
    <w:pPr>
      <w:pageBreakBefore w:val="0"/>
      <w:tabs>
        <w:tab w:val="left" w:leader="none" w:pos="556"/>
        <w:tab w:val="left" w:leader="none" w:pos="7686"/>
      </w:tabs>
      <w:spacing w:after="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0" w:line="240" w:lineRule="auto"/>
    </w:pPr>
    <w:rPr>
      <w:rFonts w:ascii="Cambria" w:cs="Cambria" w:eastAsia="Cambria" w:hAnsi="Cambria"/>
      <w:color w:val="d6614a"/>
      <w:sz w:val="28"/>
      <w:szCs w:val="28"/>
    </w:rPr>
  </w:style>
  <w:style w:type="paragraph" w:styleId="Heading2">
    <w:name w:val="heading 2"/>
    <w:basedOn w:val="Normal"/>
    <w:next w:val="Normal"/>
    <w:pPr>
      <w:keepNext w:val="1"/>
      <w:tabs>
        <w:tab w:val="left" w:leader="none" w:pos="623"/>
        <w:tab w:val="right" w:leader="none" w:pos="9118"/>
        <w:tab w:val="right" w:leader="none" w:pos="9900"/>
      </w:tabs>
      <w:spacing w:after="0" w:before="200" w:line="240" w:lineRule="auto"/>
    </w:pPr>
    <w:rPr>
      <w:rFonts w:ascii="Cambria" w:cs="Cambria" w:eastAsia="Cambria" w:hAnsi="Cambria"/>
      <w:b w:val="1"/>
      <w:bCs w:val="1"/>
      <w:sz w:val="24"/>
      <w:szCs w:val="24"/>
    </w:rPr>
  </w:style>
  <w:style w:type="paragraph" w:styleId="Heading3">
    <w:name w:val="heading 3"/>
    <w:basedOn w:val="Normal"/>
    <w:next w:val="Normal"/>
    <w:pPr>
      <w:keepNext w:val="1"/>
      <w:pageBreakBefore w:val="0"/>
      <w:spacing w:after="60" w:before="240" w:lineRule="auto"/>
    </w:pPr>
    <w:rPr>
      <w:rFonts w:ascii="Arial" w:cs="Arial" w:eastAsia="Arial" w:hAnsi="Arial"/>
      <w:b w:val="1"/>
      <w:bCs w:val="1"/>
      <w:smallCaps w:val="0"/>
      <w:sz w:val="26"/>
      <w:szCs w:val="26"/>
    </w:rPr>
  </w:style>
  <w:style w:type="paragraph" w:styleId="Heading4">
    <w:name w:val="heading 4"/>
    <w:basedOn w:val="Normal"/>
    <w:next w:val="Normal"/>
    <w:pPr>
      <w:keepNext w:val="1"/>
      <w:pageBreakBefore w:val="0"/>
      <w:spacing w:after="60" w:before="240" w:lineRule="auto"/>
    </w:pPr>
    <w:rPr>
      <w:b w:val="1"/>
      <w:bCs w:val="1"/>
      <w:smallCaps w:val="0"/>
      <w:sz w:val="28"/>
      <w:szCs w:val="28"/>
    </w:rPr>
  </w:style>
  <w:style w:type="paragraph" w:styleId="Heading5">
    <w:name w:val="heading 5"/>
    <w:basedOn w:val="Normal"/>
    <w:next w:val="Normal"/>
    <w:pPr>
      <w:pageBreakBefore w:val="0"/>
      <w:spacing w:after="60" w:before="240" w:lineRule="auto"/>
    </w:pPr>
    <w:rPr>
      <w:b w:val="1"/>
      <w:bCs w:val="1"/>
      <w:i w:val="1"/>
      <w:iCs w:val="1"/>
      <w:smallCaps w:val="0"/>
      <w:sz w:val="26"/>
      <w:szCs w:val="26"/>
    </w:rPr>
  </w:style>
  <w:style w:type="paragraph" w:styleId="Heading6">
    <w:name w:val="heading 6"/>
    <w:basedOn w:val="Normal"/>
    <w:next w:val="Normal"/>
    <w:pPr>
      <w:pageBreakBefore w:val="0"/>
      <w:spacing w:after="60" w:before="240" w:lineRule="auto"/>
    </w:pPr>
    <w:rPr>
      <w:b w:val="1"/>
      <w:bCs w:val="1"/>
      <w:smallCaps w:val="0"/>
    </w:rPr>
  </w:style>
  <w:style w:type="paragraph" w:styleId="Title">
    <w:name w:val="Title"/>
    <w:basedOn w:val="Normal"/>
    <w:next w:val="Normal"/>
    <w:pPr>
      <w:pageBreakBefore w:val="0"/>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spacing w:after="60" w:lineRule="auto"/>
      <w:jc w:val="center"/>
    </w:pPr>
    <w:rPr>
      <w:rFonts w:ascii="Arial" w:cs="Arial" w:eastAsia="Arial" w:hAnsi="Arial"/>
      <w:smallCaps w:val="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https://www.linkedin.com/in/pmunin/" TargetMode="External"/><Relationship Id="rId13" Type="http://schemas.openxmlformats.org/officeDocument/2006/relationships/hyperlink" Target="https://pmunin.com"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app.segment.com" TargetMode="External"/><Relationship Id="rId14" Type="http://schemas.openxmlformats.org/officeDocument/2006/relationships/hyperlink" Target="https://pmunin.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3.png"/><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mailto:job@pmun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