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4EBB2" w14:textId="28E98CC7" w:rsidR="00FB744E" w:rsidRDefault="00FB744E" w:rsidP="00FB744E">
      <w:pPr>
        <w:spacing w:after="0" w:line="240" w:lineRule="auto"/>
        <w:jc w:val="center"/>
        <w:rPr>
          <w:rFonts w:ascii="Times New Roman" w:eastAsia="Times New Roman" w:hAnsi="Times New Roman" w:cs="Times New Roman"/>
          <w:color w:val="FF0000"/>
          <w:sz w:val="28"/>
          <w:szCs w:val="28"/>
        </w:rPr>
      </w:pPr>
      <w:r>
        <w:rPr>
          <w:rFonts w:ascii="Times New Roman" w:eastAsia="Times New Roman" w:hAnsi="Times New Roman" w:cs="Times New Roman"/>
          <w:sz w:val="28"/>
          <w:szCs w:val="28"/>
        </w:rPr>
        <w:t xml:space="preserve">Title </w:t>
      </w:r>
      <w:r>
        <w:rPr>
          <w:rFonts w:ascii="Times New Roman" w:eastAsia="Times New Roman" w:hAnsi="Times New Roman" w:cs="Times New Roman"/>
          <w:color w:val="FF0000"/>
          <w:sz w:val="28"/>
          <w:szCs w:val="28"/>
        </w:rPr>
        <w:t>(</w:t>
      </w:r>
      <w:r w:rsidR="00E219FA">
        <w:rPr>
          <w:rFonts w:ascii="Times New Roman" w:eastAsia="Times New Roman" w:hAnsi="Times New Roman" w:cs="Times New Roman"/>
          <w:color w:val="FF0000"/>
          <w:sz w:val="28"/>
          <w:szCs w:val="28"/>
        </w:rPr>
        <w:t>Sentence case</w:t>
      </w:r>
      <w:r>
        <w:rPr>
          <w:rFonts w:ascii="Times New Roman" w:eastAsia="Times New Roman" w:hAnsi="Times New Roman" w:cs="Times New Roman"/>
          <w:color w:val="FF0000"/>
          <w:sz w:val="28"/>
          <w:szCs w:val="28"/>
        </w:rPr>
        <w:t>/(font size 14 pt))</w:t>
      </w:r>
    </w:p>
    <w:p w14:paraId="1902F34B" w14:textId="77777777" w:rsidR="00FB744E" w:rsidRDefault="00FB744E" w:rsidP="00FB744E">
      <w:pPr>
        <w:spacing w:after="0" w:line="240" w:lineRule="auto"/>
        <w:jc w:val="center"/>
        <w:rPr>
          <w:rFonts w:ascii="Times New Roman" w:eastAsia="Times New Roman" w:hAnsi="Times New Roman" w:cs="Times New Roman"/>
          <w:sz w:val="20"/>
          <w:szCs w:val="20"/>
        </w:rPr>
      </w:pPr>
    </w:p>
    <w:p w14:paraId="213C3FBE" w14:textId="77777777" w:rsidR="00FB744E" w:rsidRDefault="00FB744E" w:rsidP="00FB744E">
      <w:pPr>
        <w:spacing w:after="0" w:line="240" w:lineRule="auto"/>
        <w:jc w:val="center"/>
        <w:rPr>
          <w:rFonts w:ascii="Times New Roman" w:eastAsia="Times New Roman" w:hAnsi="Times New Roman" w:cs="Times New Roman"/>
          <w:color w:val="FF0000"/>
        </w:rPr>
      </w:pPr>
      <w:r>
        <w:rPr>
          <w:rFonts w:ascii="Times New Roman" w:eastAsia="Times New Roman" w:hAnsi="Times New Roman" w:cs="Times New Roman"/>
          <w:color w:val="000000"/>
        </w:rPr>
        <w:t>Author(s)</w:t>
      </w:r>
      <w:r>
        <w:rPr>
          <w:rFonts w:ascii="Times New Roman" w:eastAsia="Times New Roman" w:hAnsi="Times New Roman" w:cs="Times New Roman"/>
          <w:color w:val="000000"/>
          <w:vertAlign w:val="superscript"/>
        </w:rPr>
        <w:t>1</w:t>
      </w:r>
      <w:r>
        <w:rPr>
          <w:rFonts w:ascii="Times New Roman" w:eastAsia="Times New Roman" w:hAnsi="Times New Roman" w:cs="Times New Roman"/>
          <w:color w:val="000000"/>
        </w:rPr>
        <w:t>, and Corresponding Author(s)</w:t>
      </w:r>
      <w:r>
        <w:rPr>
          <w:rFonts w:ascii="Times New Roman" w:eastAsia="Times New Roman" w:hAnsi="Times New Roman" w:cs="Times New Roman"/>
          <w:color w:val="000000"/>
          <w:vertAlign w:val="superscript"/>
        </w:rPr>
        <w:t>2*</w:t>
      </w:r>
      <w:r>
        <w:rPr>
          <w:rFonts w:ascii="Times New Roman" w:eastAsia="Times New Roman" w:hAnsi="Times New Roman" w:cs="Times New Roman"/>
          <w:color w:val="000000"/>
        </w:rPr>
        <w:t xml:space="preserve"> </w:t>
      </w:r>
      <w:r>
        <w:rPr>
          <w:rFonts w:ascii="Times New Roman" w:eastAsia="Times New Roman" w:hAnsi="Times New Roman" w:cs="Times New Roman"/>
          <w:color w:val="FF0000"/>
        </w:rPr>
        <w:t>(font size 11 pt)</w:t>
      </w:r>
    </w:p>
    <w:p w14:paraId="1F66180B" w14:textId="77777777" w:rsidR="00FB744E" w:rsidRDefault="00FB744E" w:rsidP="00FB744E">
      <w:pPr>
        <w:spacing w:after="0" w:line="240" w:lineRule="auto"/>
        <w:jc w:val="center"/>
        <w:rPr>
          <w:rFonts w:ascii="Times New Roman" w:eastAsia="Times New Roman" w:hAnsi="Times New Roman" w:cs="Times New Roman"/>
        </w:rPr>
      </w:pPr>
    </w:p>
    <w:p w14:paraId="2AB5246E" w14:textId="77777777" w:rsidR="00FB744E" w:rsidRDefault="00FB744E" w:rsidP="00FB744E">
      <w:pPr>
        <w:pBdr>
          <w:left w:val="nil"/>
          <w:bottom w:val="nil"/>
          <w:right w:val="nil"/>
          <w:between w:val="nil"/>
        </w:pBdr>
        <w:spacing w:after="0" w:line="240" w:lineRule="auto"/>
        <w:ind w:left="425" w:hanging="425"/>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vertAlign w:val="superscript"/>
        </w:rPr>
        <w:t>1</w:t>
      </w:r>
      <w:r>
        <w:rPr>
          <w:rFonts w:ascii="Times New Roman" w:eastAsia="Times New Roman" w:hAnsi="Times New Roman" w:cs="Times New Roman"/>
          <w:color w:val="000000"/>
          <w:sz w:val="20"/>
          <w:szCs w:val="20"/>
        </w:rPr>
        <w:t xml:space="preserve">Department, Institution, Regency, Country </w:t>
      </w:r>
      <w:r>
        <w:rPr>
          <w:rFonts w:ascii="Times New Roman" w:eastAsia="Times New Roman" w:hAnsi="Times New Roman" w:cs="Times New Roman"/>
          <w:color w:val="FF0000"/>
        </w:rPr>
        <w:t>(font size 10 pt)</w:t>
      </w:r>
      <w:r>
        <w:rPr>
          <w:rFonts w:ascii="Times New Roman" w:eastAsia="Times New Roman" w:hAnsi="Times New Roman" w:cs="Times New Roman"/>
          <w:color w:val="000000"/>
          <w:sz w:val="20"/>
          <w:szCs w:val="20"/>
        </w:rPr>
        <w:br/>
      </w:r>
      <w:r>
        <w:rPr>
          <w:rFonts w:ascii="Times New Roman" w:eastAsia="Times New Roman" w:hAnsi="Times New Roman" w:cs="Times New Roman"/>
          <w:color w:val="000000"/>
          <w:sz w:val="20"/>
          <w:szCs w:val="20"/>
          <w:vertAlign w:val="superscript"/>
        </w:rPr>
        <w:t>2</w:t>
      </w:r>
      <w:r>
        <w:rPr>
          <w:rFonts w:ascii="Times New Roman" w:eastAsia="Times New Roman" w:hAnsi="Times New Roman" w:cs="Times New Roman"/>
          <w:color w:val="000000"/>
          <w:sz w:val="20"/>
          <w:szCs w:val="20"/>
        </w:rPr>
        <w:t xml:space="preserve">Department, Institution, Regency, Country </w:t>
      </w:r>
      <w:r>
        <w:rPr>
          <w:rFonts w:ascii="Times New Roman" w:eastAsia="Times New Roman" w:hAnsi="Times New Roman" w:cs="Times New Roman"/>
          <w:color w:val="FF0000"/>
          <w:sz w:val="20"/>
          <w:szCs w:val="20"/>
        </w:rPr>
        <w:t>((if the department is different from the author))</w:t>
      </w:r>
    </w:p>
    <w:p w14:paraId="02435FEA" w14:textId="77777777" w:rsidR="00FB744E" w:rsidRDefault="00FB744E" w:rsidP="00FB744E">
      <w:pPr>
        <w:pBdr>
          <w:left w:val="nil"/>
          <w:bottom w:val="nil"/>
          <w:right w:val="nil"/>
          <w:between w:val="nil"/>
        </w:pBdr>
        <w:spacing w:after="0" w:line="240" w:lineRule="auto"/>
        <w:ind w:left="425" w:hanging="425"/>
        <w:jc w:val="center"/>
        <w:rPr>
          <w:rFonts w:ascii="Times New Roman" w:eastAsia="Times New Roman" w:hAnsi="Times New Roman" w:cs="Times New Roman"/>
          <w:color w:val="FF0000"/>
          <w:sz w:val="20"/>
          <w:szCs w:val="20"/>
        </w:rPr>
      </w:pPr>
      <w:r>
        <w:rPr>
          <w:rFonts w:ascii="Times New Roman" w:eastAsia="Times New Roman" w:hAnsi="Times New Roman" w:cs="Times New Roman"/>
          <w:vertAlign w:val="superscript"/>
        </w:rPr>
        <w:t>*</w:t>
      </w:r>
      <w:r>
        <w:rPr>
          <w:rFonts w:ascii="Times New Roman" w:eastAsia="Times New Roman" w:hAnsi="Times New Roman" w:cs="Times New Roman"/>
          <w:sz w:val="20"/>
          <w:szCs w:val="20"/>
        </w:rPr>
        <w:t>e</w:t>
      </w:r>
      <w:r>
        <w:rPr>
          <w:rFonts w:ascii="Times New Roman" w:eastAsia="Times New Roman" w:hAnsi="Times New Roman" w:cs="Times New Roman"/>
          <w:color w:val="000000"/>
          <w:sz w:val="20"/>
          <w:szCs w:val="20"/>
        </w:rPr>
        <w:t xml:space="preserve">-mail: </w:t>
      </w:r>
      <w:r>
        <w:rPr>
          <w:rFonts w:ascii="Times New Roman" w:eastAsia="Times New Roman" w:hAnsi="Times New Roman" w:cs="Times New Roman"/>
          <w:color w:val="FF0000"/>
          <w:sz w:val="20"/>
          <w:szCs w:val="20"/>
        </w:rPr>
        <w:t>(Corresponding Author Email)</w:t>
      </w:r>
    </w:p>
    <w:p w14:paraId="6DC34037" w14:textId="77777777" w:rsidR="00FB744E" w:rsidRDefault="00FB744E" w:rsidP="00FB744E">
      <w:pPr>
        <w:pBdr>
          <w:left w:val="nil"/>
          <w:bottom w:val="nil"/>
          <w:right w:val="nil"/>
          <w:between w:val="nil"/>
        </w:pBdr>
        <w:spacing w:after="0" w:line="240" w:lineRule="auto"/>
        <w:ind w:left="425" w:hanging="425"/>
        <w:jc w:val="center"/>
        <w:rPr>
          <w:rFonts w:ascii="Times New Roman" w:eastAsia="Times New Roman" w:hAnsi="Times New Roman" w:cs="Times New Roman"/>
          <w:sz w:val="20"/>
          <w:szCs w:val="20"/>
        </w:rPr>
      </w:pPr>
    </w:p>
    <w:p w14:paraId="76835E43" w14:textId="77777777" w:rsidR="00FB744E" w:rsidRDefault="00FB744E" w:rsidP="00FB744E">
      <w:pPr>
        <w:pBdr>
          <w:left w:val="nil"/>
          <w:bottom w:val="nil"/>
          <w:right w:val="nil"/>
          <w:between w:val="nil"/>
        </w:pBdr>
        <w:spacing w:after="0" w:line="240" w:lineRule="auto"/>
        <w:ind w:left="425" w:hanging="425"/>
        <w:jc w:val="cente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Received:  xxx. Accepted: xxx. Published: xxx</w:t>
      </w:r>
      <w:r>
        <w:rPr>
          <w:rFonts w:ascii="Times New Roman" w:eastAsia="Times New Roman" w:hAnsi="Times New Roman" w:cs="Times New Roman"/>
          <w:color w:val="000000"/>
          <w:sz w:val="20"/>
          <w:szCs w:val="20"/>
        </w:rPr>
        <w:br/>
      </w:r>
    </w:p>
    <w:p w14:paraId="28C430D8" w14:textId="77777777" w:rsidR="00FB744E" w:rsidRDefault="00FB744E" w:rsidP="00FB744E">
      <w:pPr>
        <w:pBdr>
          <w:top w:val="single" w:sz="4" w:space="1" w:color="000000"/>
          <w:left w:val="nil"/>
          <w:bottom w:val="single" w:sz="4" w:space="1" w:color="000000"/>
          <w:right w:val="nil"/>
          <w:between w:val="nil"/>
        </w:pBdr>
        <w:spacing w:after="0" w:line="240" w:lineRule="auto"/>
        <w:jc w:val="both"/>
        <w:rPr>
          <w:rFonts w:ascii="Times New Roman" w:eastAsia="Times New Roman" w:hAnsi="Times New Roman" w:cs="Times New Roman"/>
          <w:color w:val="FF0000"/>
          <w:sz w:val="20"/>
          <w:szCs w:val="20"/>
        </w:rPr>
      </w:pPr>
      <w:r>
        <w:rPr>
          <w:rFonts w:ascii="Times New Roman" w:eastAsia="Times New Roman" w:hAnsi="Times New Roman" w:cs="Times New Roman"/>
          <w:b/>
          <w:color w:val="000000"/>
          <w:sz w:val="20"/>
          <w:szCs w:val="20"/>
        </w:rPr>
        <w:t>Abstract:</w:t>
      </w:r>
      <w:r>
        <w:rPr>
          <w:rFonts w:ascii="Times New Roman" w:eastAsia="Times New Roman" w:hAnsi="Times New Roman" w:cs="Times New Roman"/>
          <w:color w:val="000000"/>
          <w:sz w:val="20"/>
          <w:szCs w:val="20"/>
        </w:rPr>
        <w:t xml:space="preserve"> Insert abstract text here. </w:t>
      </w:r>
      <w:r>
        <w:rPr>
          <w:rFonts w:ascii="Times New Roman" w:eastAsia="Times New Roman" w:hAnsi="Times New Roman" w:cs="Times New Roman"/>
          <w:sz w:val="20"/>
          <w:szCs w:val="20"/>
        </w:rPr>
        <w:t>((Abstracts should be 250 to 300 words in length excluding spaces. Please ensure your abstract is written so that it can be regarded as a single entity, such as in abstracting services. Background and research objective should be clearly described. Methods are briefly explained and the main finding(s) need to be stated. Novelty of approach and/or finding(S) is properly highlighted. Abstract is a summary of the conclusion. Significance of the finding and immediate perspective or future works are suggested.))</w:t>
      </w:r>
      <w:r>
        <w:rPr>
          <w:rFonts w:ascii="Times New Roman" w:eastAsia="Times New Roman" w:hAnsi="Times New Roman" w:cs="Times New Roman"/>
          <w:color w:val="FF0000"/>
          <w:sz w:val="20"/>
          <w:szCs w:val="20"/>
        </w:rPr>
        <w:t xml:space="preserve"> </w:t>
      </w:r>
    </w:p>
    <w:p w14:paraId="099295BB" w14:textId="77777777" w:rsidR="00FB744E" w:rsidRDefault="00FB744E" w:rsidP="00FB744E">
      <w:pPr>
        <w:pBdr>
          <w:top w:val="single" w:sz="4" w:space="1" w:color="000000"/>
          <w:left w:val="nil"/>
          <w:bottom w:val="single" w:sz="4" w:space="1" w:color="000000"/>
          <w:right w:val="nil"/>
          <w:between w:val="nil"/>
        </w:pBdr>
        <w:spacing w:after="0" w:line="240" w:lineRule="auto"/>
        <w:jc w:val="both"/>
        <w:rPr>
          <w:rFonts w:ascii="Times New Roman" w:eastAsia="Times New Roman" w:hAnsi="Times New Roman" w:cs="Times New Roman"/>
          <w:color w:val="FF0000"/>
        </w:rPr>
      </w:pPr>
      <w:r>
        <w:rPr>
          <w:rFonts w:ascii="Times New Roman" w:eastAsia="Times New Roman" w:hAnsi="Times New Roman" w:cs="Times New Roman"/>
          <w:color w:val="FF0000"/>
        </w:rPr>
        <w:t>(font size 10 pt)</w:t>
      </w:r>
    </w:p>
    <w:p w14:paraId="5786D071" w14:textId="77777777" w:rsidR="00FB744E" w:rsidRDefault="00FB744E" w:rsidP="00FB744E">
      <w:pPr>
        <w:pBdr>
          <w:top w:val="single" w:sz="4" w:space="1" w:color="000000"/>
          <w:left w:val="nil"/>
          <w:bottom w:val="single" w:sz="4" w:space="1" w:color="000000"/>
          <w:right w:val="nil"/>
          <w:between w:val="nil"/>
        </w:pBdr>
        <w:spacing w:after="0" w:line="240" w:lineRule="auto"/>
        <w:jc w:val="both"/>
        <w:rPr>
          <w:rFonts w:ascii="Times New Roman" w:eastAsia="Times New Roman" w:hAnsi="Times New Roman" w:cs="Times New Roman"/>
          <w:color w:val="FF0000"/>
          <w:sz w:val="20"/>
          <w:szCs w:val="20"/>
        </w:rPr>
      </w:pPr>
    </w:p>
    <w:p w14:paraId="69F77104" w14:textId="77777777" w:rsidR="00FB744E" w:rsidRDefault="00FB744E" w:rsidP="00FB744E">
      <w:pPr>
        <w:pBdr>
          <w:top w:val="single" w:sz="4" w:space="1" w:color="000000"/>
          <w:left w:val="nil"/>
          <w:bottom w:val="single" w:sz="4" w:space="1" w:color="000000"/>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 xml:space="preserve">Keywords: </w:t>
      </w:r>
      <w:r>
        <w:rPr>
          <w:rFonts w:ascii="Times New Roman" w:eastAsia="Times New Roman" w:hAnsi="Times New Roman" w:cs="Times New Roman"/>
          <w:color w:val="000000"/>
          <w:sz w:val="20"/>
          <w:szCs w:val="20"/>
        </w:rPr>
        <w:t>keyword 1; keyword 2; keyword 3; keyword 4; keyword 5</w:t>
      </w:r>
    </w:p>
    <w:p w14:paraId="54B78ADB" w14:textId="77777777" w:rsidR="00FB744E" w:rsidRDefault="00FB744E" w:rsidP="00FB744E">
      <w:pPr>
        <w:spacing w:after="0" w:line="240" w:lineRule="auto"/>
        <w:jc w:val="both"/>
        <w:rPr>
          <w:rFonts w:ascii="Times New Roman" w:eastAsia="Times New Roman" w:hAnsi="Times New Roman" w:cs="Times New Roman"/>
          <w:color w:val="000000"/>
          <w:sz w:val="20"/>
          <w:szCs w:val="20"/>
        </w:rPr>
      </w:pPr>
    </w:p>
    <w:p w14:paraId="2056DCAF" w14:textId="77777777" w:rsidR="00FB744E" w:rsidRDefault="00FB744E" w:rsidP="00FB744E">
      <w:pPr>
        <w:spacing w:after="0" w:line="240" w:lineRule="auto"/>
        <w:jc w:val="both"/>
        <w:rPr>
          <w:rFonts w:ascii="Times New Roman" w:eastAsia="Times New Roman" w:hAnsi="Times New Roman" w:cs="Times New Roman"/>
          <w:color w:val="000000"/>
          <w:sz w:val="20"/>
          <w:szCs w:val="20"/>
        </w:rPr>
        <w:sectPr w:rsidR="00FB744E" w:rsidSect="00FB744E">
          <w:headerReference w:type="even" r:id="rId6"/>
          <w:headerReference w:type="default" r:id="rId7"/>
          <w:footerReference w:type="default" r:id="rId8"/>
          <w:headerReference w:type="first" r:id="rId9"/>
          <w:footerReference w:type="first" r:id="rId10"/>
          <w:pgSz w:w="11906" w:h="16838"/>
          <w:pgMar w:top="992" w:right="992" w:bottom="992" w:left="992" w:header="709" w:footer="709" w:gutter="0"/>
          <w:pgNumType w:start="1"/>
          <w:cols w:space="720"/>
          <w:titlePg/>
        </w:sectPr>
      </w:pPr>
    </w:p>
    <w:p w14:paraId="3F5CF958" w14:textId="77777777" w:rsidR="00FB744E" w:rsidRDefault="00FB744E" w:rsidP="00FB744E">
      <w:pPr>
        <w:pBdr>
          <w:top w:val="nil"/>
          <w:left w:val="nil"/>
          <w:bottom w:val="nil"/>
          <w:right w:val="nil"/>
          <w:between w:val="nil"/>
        </w:pBdr>
        <w:spacing w:after="0" w:line="240" w:lineRule="auto"/>
        <w:rPr>
          <w:rFonts w:ascii="Times New Roman" w:eastAsia="Times New Roman" w:hAnsi="Times New Roman" w:cs="Times New Roman"/>
          <w:color w:val="FF0000"/>
        </w:rPr>
      </w:pPr>
      <w:r>
        <w:rPr>
          <w:rFonts w:ascii="Times New Roman" w:eastAsia="Times New Roman" w:hAnsi="Times New Roman" w:cs="Times New Roman"/>
          <w:b/>
          <w:color w:val="000000"/>
        </w:rPr>
        <w:t xml:space="preserve">Introduction </w:t>
      </w:r>
      <w:r>
        <w:rPr>
          <w:rFonts w:ascii="Times New Roman" w:eastAsia="Times New Roman" w:hAnsi="Times New Roman" w:cs="Times New Roman"/>
          <w:color w:val="FF0000"/>
        </w:rPr>
        <w:t>(font size 11 pt)</w:t>
      </w:r>
    </w:p>
    <w:p w14:paraId="6CD681A7" w14:textId="77777777" w:rsidR="00FB744E" w:rsidRDefault="00FB744E" w:rsidP="00FB744E">
      <w:pPr>
        <w:pBdr>
          <w:top w:val="nil"/>
          <w:left w:val="nil"/>
          <w:bottom w:val="nil"/>
          <w:right w:val="nil"/>
          <w:between w:val="nil"/>
        </w:pBdr>
        <w:spacing w:after="0" w:line="240" w:lineRule="auto"/>
        <w:rPr>
          <w:rFonts w:ascii="Times New Roman" w:eastAsia="Times New Roman" w:hAnsi="Times New Roman" w:cs="Times New Roman"/>
          <w:b/>
          <w:color w:val="000000"/>
        </w:rPr>
      </w:pPr>
    </w:p>
    <w:p w14:paraId="7C38D7F4" w14:textId="77777777" w:rsidR="00FB744E" w:rsidRDefault="00FB744E" w:rsidP="00FB744E">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Main Text Paragraph.xxxxxxxx xxxxxxxx xxxxxxxx xxxxxxx xxxxxxxxx [1]. xxxxxxxx xxxxxxxx xxxxxxx. xxxx xxxxxxxxx xxxxxxxxxx xxxxxxxxxx xxxxxxxxxx xxxxxxxx xxxxxxxxx </w:t>
      </w:r>
      <w:r>
        <w:rPr>
          <w:rFonts w:ascii="Times New Roman" w:eastAsia="Times New Roman" w:hAnsi="Times New Roman" w:cs="Times New Roman"/>
          <w:color w:val="FF0000"/>
        </w:rPr>
        <w:t>(font size 10 pt).</w:t>
      </w:r>
    </w:p>
    <w:p w14:paraId="2BC1A83F" w14:textId="77777777" w:rsidR="00FB744E" w:rsidRDefault="00FB744E" w:rsidP="00FB744E">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0"/>
          <w:szCs w:val="20"/>
        </w:rPr>
      </w:pPr>
    </w:p>
    <w:p w14:paraId="3F60556C" w14:textId="77777777" w:rsidR="00FB744E" w:rsidRDefault="00FB744E" w:rsidP="00FB744E">
      <w:pPr>
        <w:pBdr>
          <w:top w:val="nil"/>
          <w:left w:val="nil"/>
          <w:bottom w:val="nil"/>
          <w:right w:val="nil"/>
          <w:between w:val="nil"/>
        </w:pBdr>
        <w:spacing w:after="0" w:line="240" w:lineRule="auto"/>
        <w:rPr>
          <w:rFonts w:ascii="Times New Roman" w:eastAsia="Times New Roman" w:hAnsi="Times New Roman" w:cs="Times New Roman"/>
          <w:color w:val="FF0000"/>
        </w:rPr>
      </w:pPr>
      <w:r>
        <w:rPr>
          <w:rFonts w:ascii="Times New Roman" w:eastAsia="Times New Roman" w:hAnsi="Times New Roman" w:cs="Times New Roman"/>
          <w:b/>
          <w:color w:val="000000"/>
        </w:rPr>
        <w:t xml:space="preserve">Research Methods </w:t>
      </w:r>
      <w:r>
        <w:rPr>
          <w:rFonts w:ascii="Times New Roman" w:eastAsia="Times New Roman" w:hAnsi="Times New Roman" w:cs="Times New Roman"/>
          <w:color w:val="FF0000"/>
        </w:rPr>
        <w:t>(font size 11 pt)</w:t>
      </w:r>
    </w:p>
    <w:p w14:paraId="6DB9F695" w14:textId="77777777" w:rsidR="00FB744E" w:rsidRDefault="00FB744E" w:rsidP="00FB744E">
      <w:p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p>
    <w:p w14:paraId="1235B6FB" w14:textId="77777777" w:rsidR="00FB744E" w:rsidRDefault="00FB744E" w:rsidP="00FB744E">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Main Text Paragraph [2]. xxxxxxxx xxxxxxxx xxxxxxxx xxxxxxx xxxxxxxxx xxxxxxxx xxxxxxxx xxxxxxx xxxx xxxxxxxxx xxxxxxxxxx xxxxxxxxxx xxxxxxxxxx xxxxxxxx xxxxxxxxx</w:t>
      </w:r>
    </w:p>
    <w:p w14:paraId="31B9709C" w14:textId="77777777" w:rsidR="00FB744E" w:rsidRDefault="00FB744E" w:rsidP="00FB744E">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Main Text Paragraph.xxxxxxxx xxxxxxxx xxxxxxxx xxxxxxx xxxxxxxxx xxxxxxxx xxxxxxxx xxxxxxx xxxx xxxxxxxxx xxxxxxxxxx xxxxxxxxxx xxxxxxxxxx xxxxxxxx xxxxxxxxx </w:t>
      </w:r>
      <w:r>
        <w:rPr>
          <w:rFonts w:ascii="Times New Roman" w:eastAsia="Times New Roman" w:hAnsi="Times New Roman" w:cs="Times New Roman"/>
          <w:color w:val="FF0000"/>
        </w:rPr>
        <w:t>(font size 10 pt).</w:t>
      </w:r>
    </w:p>
    <w:p w14:paraId="3221D7B4" w14:textId="77777777" w:rsidR="00FB744E" w:rsidRDefault="00FB744E" w:rsidP="00FB744E">
      <w:pPr>
        <w:pBdr>
          <w:top w:val="nil"/>
          <w:left w:val="nil"/>
          <w:bottom w:val="nil"/>
          <w:right w:val="nil"/>
          <w:between w:val="nil"/>
        </w:pBdr>
        <w:spacing w:after="0" w:line="240" w:lineRule="auto"/>
        <w:jc w:val="both"/>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(Subsection headings may be added without numbering)</w:t>
      </w:r>
    </w:p>
    <w:p w14:paraId="575CF5B9" w14:textId="77777777" w:rsidR="00FB744E" w:rsidRDefault="00FB744E" w:rsidP="00FB744E">
      <w:pPr>
        <w:pBdr>
          <w:top w:val="nil"/>
          <w:left w:val="nil"/>
          <w:bottom w:val="nil"/>
          <w:right w:val="nil"/>
          <w:between w:val="nil"/>
        </w:pBdr>
        <w:spacing w:after="0" w:line="240" w:lineRule="auto"/>
        <w:jc w:val="both"/>
        <w:rPr>
          <w:rFonts w:ascii="Times New Roman" w:eastAsia="Times New Roman" w:hAnsi="Times New Roman" w:cs="Times New Roman"/>
          <w:b/>
          <w:color w:val="FF0000"/>
          <w:sz w:val="20"/>
          <w:szCs w:val="20"/>
        </w:rPr>
      </w:pPr>
    </w:p>
    <w:p w14:paraId="244B922D" w14:textId="77777777" w:rsidR="00FB744E" w:rsidRDefault="00FB744E" w:rsidP="00FB744E">
      <w:pPr>
        <w:pBdr>
          <w:top w:val="nil"/>
          <w:left w:val="nil"/>
          <w:bottom w:val="nil"/>
          <w:right w:val="nil"/>
          <w:between w:val="nil"/>
        </w:pBdr>
        <w:spacing w:after="0" w:line="240" w:lineRule="auto"/>
        <w:rPr>
          <w:rFonts w:ascii="Times New Roman" w:eastAsia="Times New Roman" w:hAnsi="Times New Roman" w:cs="Times New Roman"/>
          <w:color w:val="FF0000"/>
        </w:rPr>
      </w:pPr>
      <w:r>
        <w:rPr>
          <w:rFonts w:ascii="Times New Roman" w:eastAsia="Times New Roman" w:hAnsi="Times New Roman" w:cs="Times New Roman"/>
          <w:b/>
          <w:color w:val="000000"/>
        </w:rPr>
        <w:t xml:space="preserve">Results and Discussion </w:t>
      </w:r>
      <w:r>
        <w:rPr>
          <w:rFonts w:ascii="Times New Roman" w:eastAsia="Times New Roman" w:hAnsi="Times New Roman" w:cs="Times New Roman"/>
          <w:color w:val="FF0000"/>
        </w:rPr>
        <w:t>(font size 11 pt)</w:t>
      </w:r>
    </w:p>
    <w:p w14:paraId="02338545" w14:textId="77777777" w:rsidR="00FB744E" w:rsidRDefault="00FB744E" w:rsidP="00FB744E">
      <w:pPr>
        <w:pBdr>
          <w:top w:val="nil"/>
          <w:left w:val="nil"/>
          <w:bottom w:val="nil"/>
          <w:right w:val="nil"/>
          <w:between w:val="nil"/>
        </w:pBdr>
        <w:spacing w:after="0" w:line="240" w:lineRule="auto"/>
        <w:rPr>
          <w:rFonts w:ascii="Times New Roman" w:eastAsia="Times New Roman" w:hAnsi="Times New Roman" w:cs="Times New Roman"/>
          <w:b/>
          <w:color w:val="000000"/>
        </w:rPr>
      </w:pPr>
    </w:p>
    <w:p w14:paraId="0D8C4F08" w14:textId="77777777" w:rsidR="00FB744E" w:rsidRDefault="00FB744E" w:rsidP="00FB744E">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Main Text Paragraph [3]. xxxxxxxx xxxxxxxx xxxxxxxx xxxxxxx xxxxxxxxx xxxxxxxx xxxxxxxx xxxxxxx xxxx xxxxxxxxx xxxxxxxxxx xxxxxxxxxx xxxxxxxxxx xxxxxxxx xxxxxxxxx </w:t>
      </w:r>
      <w:r>
        <w:rPr>
          <w:rFonts w:ascii="Times New Roman" w:eastAsia="Times New Roman" w:hAnsi="Times New Roman" w:cs="Times New Roman"/>
          <w:color w:val="FF0000"/>
        </w:rPr>
        <w:t>(font size 10 pt).</w:t>
      </w:r>
    </w:p>
    <w:p w14:paraId="5AC0AAC4" w14:textId="77777777" w:rsidR="00FB744E" w:rsidRDefault="00FB744E" w:rsidP="00FB744E">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p w14:paraId="2C640F46" w14:textId="77777777" w:rsidR="00FB744E" w:rsidRDefault="00FB744E" w:rsidP="00FB744E">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FF0000"/>
          <w:sz w:val="20"/>
          <w:szCs w:val="20"/>
        </w:rPr>
        <w:t>(Subsection headings may be added without numbering)</w:t>
      </w:r>
    </w:p>
    <w:p w14:paraId="15AAC3C1" w14:textId="77777777" w:rsidR="00FB744E" w:rsidRDefault="00FB744E" w:rsidP="00FB744E">
      <w:pPr>
        <w:pBdr>
          <w:top w:val="nil"/>
          <w:left w:val="nil"/>
          <w:bottom w:val="nil"/>
          <w:right w:val="nil"/>
          <w:between w:val="nil"/>
        </w:pBdr>
        <w:spacing w:after="0" w:line="240" w:lineRule="auto"/>
        <w:jc w:val="both"/>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 xml:space="preserve">((Insert Figure here. </w:t>
      </w:r>
      <w:r>
        <w:rPr>
          <w:rFonts w:ascii="Times New Roman" w:eastAsia="Times New Roman" w:hAnsi="Times New Roman" w:cs="Times New Roman"/>
          <w:b/>
          <w:color w:val="FF0000"/>
          <w:sz w:val="20"/>
          <w:szCs w:val="20"/>
        </w:rPr>
        <w:t>Note:</w:t>
      </w:r>
      <w:r>
        <w:rPr>
          <w:rFonts w:ascii="Times New Roman" w:eastAsia="Times New Roman" w:hAnsi="Times New Roman" w:cs="Times New Roman"/>
          <w:color w:val="FF0000"/>
          <w:sz w:val="20"/>
          <w:szCs w:val="20"/>
        </w:rPr>
        <w:t xml:space="preserve"> Please do </w:t>
      </w:r>
      <w:r>
        <w:rPr>
          <w:rFonts w:ascii="Times New Roman" w:eastAsia="Times New Roman" w:hAnsi="Times New Roman" w:cs="Times New Roman"/>
          <w:b/>
          <w:color w:val="FF0000"/>
          <w:sz w:val="20"/>
          <w:szCs w:val="20"/>
        </w:rPr>
        <w:t>not</w:t>
      </w:r>
      <w:r>
        <w:rPr>
          <w:rFonts w:ascii="Times New Roman" w:eastAsia="Times New Roman" w:hAnsi="Times New Roman" w:cs="Times New Roman"/>
          <w:color w:val="FF0000"/>
          <w:sz w:val="20"/>
          <w:szCs w:val="20"/>
        </w:rPr>
        <w:t xml:space="preserve"> combine figure and caption in a textbox or frame.))</w:t>
      </w:r>
    </w:p>
    <w:p w14:paraId="532475FD" w14:textId="77777777" w:rsidR="00FB744E" w:rsidRDefault="00FB744E" w:rsidP="00FB744E">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sidRPr="0080573D">
        <w:rPr>
          <w:rFonts w:ascii="Times New Roman" w:hAnsi="Times New Roman" w:cs="Times New Roman"/>
          <w:noProof/>
        </w:rPr>
        <w:drawing>
          <wp:inline distT="0" distB="0" distL="0" distR="0" wp14:anchorId="3451D004" wp14:editId="41A5F522">
            <wp:extent cx="3086100" cy="1800225"/>
            <wp:effectExtent l="0" t="0" r="0" b="0"/>
            <wp:docPr id="1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3086100" cy="1800225"/>
                    </a:xfrm>
                    <a:prstGeom prst="rect">
                      <a:avLst/>
                    </a:prstGeom>
                    <a:ln/>
                  </pic:spPr>
                </pic:pic>
              </a:graphicData>
            </a:graphic>
          </wp:inline>
        </w:drawing>
      </w:r>
    </w:p>
    <w:p w14:paraId="38CF5190" w14:textId="77777777" w:rsidR="00FB744E" w:rsidRDefault="00FB744E" w:rsidP="00FB744E">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Figure 1.</w:t>
      </w:r>
      <w:r>
        <w:rPr>
          <w:rFonts w:ascii="Times New Roman" w:eastAsia="Times New Roman" w:hAnsi="Times New Roman" w:cs="Times New Roman"/>
          <w:color w:val="000000"/>
          <w:sz w:val="20"/>
          <w:szCs w:val="20"/>
        </w:rPr>
        <w:t xml:space="preserve"> Figure Caption.</w:t>
      </w:r>
    </w:p>
    <w:p w14:paraId="0478D550" w14:textId="77777777" w:rsidR="00FB744E" w:rsidRDefault="00FB744E" w:rsidP="00FB744E">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FF0000"/>
          <w:sz w:val="20"/>
          <w:szCs w:val="20"/>
        </w:rPr>
        <w:t>((how to set the chart is to double-click the cart. Then follow the following path: Chart Design -&gt; Quick Layout -&gt; Layout 7))</w:t>
      </w:r>
    </w:p>
    <w:p w14:paraId="2A9C02EE" w14:textId="77777777" w:rsidR="00FB744E" w:rsidRDefault="00FB744E" w:rsidP="00FB744E">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p w14:paraId="3E292606" w14:textId="77777777" w:rsidR="00FB744E" w:rsidRDefault="00FB744E" w:rsidP="00FB744E">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Main Text Paragraph.xxxxxxxx xxxxxxxx xxxxxxxx xxxxxxx xxxxxxxxx xxxxxxxx xxxxxxxx xxxxxxx xxxx xxxxxxxxx xxxxxxxxxx xxxxxxxxxx xxxxxxxxxx xxxxxxxx xxxxxxxxx </w:t>
      </w:r>
      <w:r>
        <w:rPr>
          <w:rFonts w:ascii="Times New Roman" w:eastAsia="Times New Roman" w:hAnsi="Times New Roman" w:cs="Times New Roman"/>
          <w:color w:val="FF0000"/>
        </w:rPr>
        <w:t>(font size 10 pt).</w:t>
      </w:r>
    </w:p>
    <w:p w14:paraId="4BA48B8C" w14:textId="77777777" w:rsidR="00FB744E" w:rsidRDefault="00FB744E" w:rsidP="00FB744E">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p w14:paraId="028A4BC3" w14:textId="77777777" w:rsidR="00FB744E" w:rsidRDefault="00FB744E" w:rsidP="00FB744E">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Table 1.</w:t>
      </w:r>
      <w:r>
        <w:rPr>
          <w:rFonts w:ascii="Times New Roman" w:eastAsia="Times New Roman" w:hAnsi="Times New Roman" w:cs="Times New Roman"/>
          <w:color w:val="000000"/>
          <w:sz w:val="20"/>
          <w:szCs w:val="20"/>
        </w:rPr>
        <w:t xml:space="preserve"> Table Caption. </w:t>
      </w:r>
      <w:r>
        <w:rPr>
          <w:rFonts w:ascii="Times New Roman" w:eastAsia="Times New Roman" w:hAnsi="Times New Roman" w:cs="Times New Roman"/>
          <w:color w:val="FF0000"/>
          <w:sz w:val="20"/>
          <w:szCs w:val="20"/>
        </w:rPr>
        <w:t>((</w:t>
      </w:r>
      <w:r>
        <w:rPr>
          <w:rFonts w:ascii="Times New Roman" w:eastAsia="Times New Roman" w:hAnsi="Times New Roman" w:cs="Times New Roman"/>
          <w:b/>
          <w:color w:val="FF0000"/>
          <w:sz w:val="20"/>
          <w:szCs w:val="20"/>
        </w:rPr>
        <w:t>Note:</w:t>
      </w:r>
      <w:r>
        <w:rPr>
          <w:rFonts w:ascii="Times New Roman" w:eastAsia="Times New Roman" w:hAnsi="Times New Roman" w:cs="Times New Roman"/>
          <w:color w:val="FF0000"/>
          <w:sz w:val="20"/>
          <w:szCs w:val="20"/>
        </w:rPr>
        <w:t xml:space="preserve"> Please do </w:t>
      </w:r>
      <w:r>
        <w:rPr>
          <w:rFonts w:ascii="Times New Roman" w:eastAsia="Times New Roman" w:hAnsi="Times New Roman" w:cs="Times New Roman"/>
          <w:b/>
          <w:color w:val="FF0000"/>
          <w:sz w:val="20"/>
          <w:szCs w:val="20"/>
        </w:rPr>
        <w:t>not</w:t>
      </w:r>
      <w:r>
        <w:rPr>
          <w:rFonts w:ascii="Times New Roman" w:eastAsia="Times New Roman" w:hAnsi="Times New Roman" w:cs="Times New Roman"/>
          <w:color w:val="FF0000"/>
          <w:sz w:val="20"/>
          <w:szCs w:val="20"/>
        </w:rPr>
        <w:t xml:space="preserve"> include the table in a textbox or frame))</w:t>
      </w:r>
    </w:p>
    <w:tbl>
      <w:tblPr>
        <w:tblW w:w="4820" w:type="dxa"/>
        <w:tblLayout w:type="fixed"/>
        <w:tblLook w:val="0000" w:firstRow="0" w:lastRow="0" w:firstColumn="0" w:lastColumn="0" w:noHBand="0" w:noVBand="0"/>
      </w:tblPr>
      <w:tblGrid>
        <w:gridCol w:w="1134"/>
        <w:gridCol w:w="1134"/>
        <w:gridCol w:w="1134"/>
        <w:gridCol w:w="1418"/>
      </w:tblGrid>
      <w:tr w:rsidR="0080573D" w14:paraId="6D42429A" w14:textId="77777777" w:rsidTr="0080573D">
        <w:trPr>
          <w:trHeight w:val="50"/>
        </w:trPr>
        <w:tc>
          <w:tcPr>
            <w:tcW w:w="1134" w:type="dxa"/>
            <w:tcBorders>
              <w:top w:val="single" w:sz="4" w:space="0" w:color="000000"/>
              <w:bottom w:val="single" w:sz="4" w:space="0" w:color="000000"/>
            </w:tcBorders>
          </w:tcPr>
          <w:p w14:paraId="0E891969" w14:textId="77777777" w:rsidR="0080573D" w:rsidRDefault="0080573D" w:rsidP="0080573D">
            <w:pPr>
              <w:pBdr>
                <w:top w:val="single" w:sz="4" w:space="4" w:color="FFFFFF"/>
                <w:left w:val="single" w:sz="4" w:space="4" w:color="FFFFFF"/>
                <w:bottom w:val="single" w:sz="4" w:space="4" w:color="FFFFFF"/>
                <w:right w:val="single" w:sz="4" w:space="4" w:color="FFFFFF"/>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Head 1</w:t>
            </w:r>
            <w:r>
              <w:rPr>
                <w:rFonts w:ascii="Times New Roman" w:eastAsia="Times New Roman" w:hAnsi="Times New Roman" w:cs="Times New Roman"/>
                <w:color w:val="000000"/>
                <w:sz w:val="20"/>
                <w:szCs w:val="20"/>
                <w:vertAlign w:val="superscript"/>
              </w:rPr>
              <w:t>[a]</w:t>
            </w:r>
          </w:p>
        </w:tc>
        <w:tc>
          <w:tcPr>
            <w:tcW w:w="1134" w:type="dxa"/>
            <w:tcBorders>
              <w:top w:val="single" w:sz="4" w:space="0" w:color="000000"/>
              <w:bottom w:val="single" w:sz="4" w:space="0" w:color="000000"/>
            </w:tcBorders>
          </w:tcPr>
          <w:p w14:paraId="3CA09302" w14:textId="77777777" w:rsidR="0080573D" w:rsidRDefault="0080573D" w:rsidP="00FB744E">
            <w:pPr>
              <w:pBdr>
                <w:top w:val="single" w:sz="4" w:space="4" w:color="FFFFFF"/>
                <w:left w:val="single" w:sz="4" w:space="4" w:color="FFFFFF"/>
                <w:bottom w:val="single" w:sz="4" w:space="4" w:color="FFFFFF"/>
                <w:right w:val="single" w:sz="4" w:space="4" w:color="FFFFFF"/>
                <w:between w:val="nil"/>
              </w:pBd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Head 2</w:t>
            </w:r>
          </w:p>
        </w:tc>
        <w:tc>
          <w:tcPr>
            <w:tcW w:w="1134" w:type="dxa"/>
            <w:tcBorders>
              <w:top w:val="single" w:sz="4" w:space="0" w:color="000000"/>
              <w:bottom w:val="single" w:sz="4" w:space="0" w:color="000000"/>
            </w:tcBorders>
          </w:tcPr>
          <w:p w14:paraId="7734979A" w14:textId="77777777" w:rsidR="0080573D" w:rsidRDefault="0080573D" w:rsidP="00FB744E">
            <w:pPr>
              <w:pBdr>
                <w:top w:val="single" w:sz="4" w:space="4" w:color="FFFFFF"/>
                <w:left w:val="single" w:sz="4" w:space="4" w:color="FFFFFF"/>
                <w:bottom w:val="single" w:sz="4" w:space="4" w:color="FFFFFF"/>
                <w:right w:val="single" w:sz="4" w:space="4" w:color="FFFFFF"/>
                <w:between w:val="nil"/>
              </w:pBd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Head 3</w:t>
            </w:r>
            <w:r>
              <w:rPr>
                <w:rFonts w:ascii="Times New Roman" w:eastAsia="Times New Roman" w:hAnsi="Times New Roman" w:cs="Times New Roman"/>
                <w:color w:val="000000"/>
                <w:sz w:val="20"/>
                <w:szCs w:val="20"/>
                <w:vertAlign w:val="superscript"/>
              </w:rPr>
              <w:t>[b]</w:t>
            </w:r>
          </w:p>
        </w:tc>
        <w:tc>
          <w:tcPr>
            <w:tcW w:w="1418" w:type="dxa"/>
            <w:tcBorders>
              <w:top w:val="single" w:sz="4" w:space="0" w:color="000000"/>
              <w:bottom w:val="single" w:sz="4" w:space="0" w:color="000000"/>
            </w:tcBorders>
          </w:tcPr>
          <w:p w14:paraId="37A8F405" w14:textId="77777777" w:rsidR="0080573D" w:rsidRDefault="0080573D" w:rsidP="00FB744E">
            <w:pPr>
              <w:pBdr>
                <w:top w:val="single" w:sz="4" w:space="4" w:color="FFFFFF"/>
                <w:left w:val="single" w:sz="4" w:space="4" w:color="FFFFFF"/>
                <w:bottom w:val="single" w:sz="4" w:space="4" w:color="FFFFFF"/>
                <w:right w:val="single" w:sz="4" w:space="4" w:color="FFFFFF"/>
                <w:between w:val="nil"/>
              </w:pBd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Head 4</w:t>
            </w:r>
            <w:r>
              <w:rPr>
                <w:rFonts w:ascii="Times New Roman" w:eastAsia="Times New Roman" w:hAnsi="Times New Roman" w:cs="Times New Roman"/>
                <w:color w:val="000000"/>
                <w:sz w:val="20"/>
                <w:szCs w:val="20"/>
                <w:vertAlign w:val="superscript"/>
              </w:rPr>
              <w:t>[c]</w:t>
            </w:r>
          </w:p>
        </w:tc>
      </w:tr>
      <w:tr w:rsidR="0080573D" w14:paraId="6D7E6B8C" w14:textId="77777777" w:rsidTr="0080573D">
        <w:tc>
          <w:tcPr>
            <w:tcW w:w="1134" w:type="dxa"/>
            <w:tcBorders>
              <w:top w:val="single" w:sz="4" w:space="0" w:color="000000"/>
            </w:tcBorders>
          </w:tcPr>
          <w:p w14:paraId="2201F486" w14:textId="77777777" w:rsidR="0080573D" w:rsidRDefault="0080573D" w:rsidP="0080573D">
            <w:pPr>
              <w:pBdr>
                <w:top w:val="single" w:sz="4" w:space="4" w:color="FFFFFF"/>
                <w:left w:val="single" w:sz="4" w:space="4" w:color="FFFFFF"/>
                <w:bottom w:val="single" w:sz="4" w:space="4" w:color="FFFFFF"/>
                <w:right w:val="single" w:sz="4" w:space="4" w:color="FFFFFF"/>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Column 1</w:t>
            </w:r>
          </w:p>
        </w:tc>
        <w:tc>
          <w:tcPr>
            <w:tcW w:w="1134" w:type="dxa"/>
            <w:tcBorders>
              <w:top w:val="single" w:sz="4" w:space="0" w:color="000000"/>
            </w:tcBorders>
          </w:tcPr>
          <w:p w14:paraId="400E85C8" w14:textId="77777777" w:rsidR="0080573D" w:rsidRDefault="0080573D" w:rsidP="00FB744E">
            <w:pPr>
              <w:pBdr>
                <w:top w:val="single" w:sz="4" w:space="4" w:color="FFFFFF"/>
                <w:left w:val="single" w:sz="4" w:space="4" w:color="FFFFFF"/>
                <w:bottom w:val="single" w:sz="4" w:space="4" w:color="FFFFFF"/>
                <w:right w:val="single" w:sz="4" w:space="4" w:color="FFFFFF"/>
                <w:between w:val="nil"/>
              </w:pBd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Column 2</w:t>
            </w:r>
          </w:p>
        </w:tc>
        <w:tc>
          <w:tcPr>
            <w:tcW w:w="1134" w:type="dxa"/>
            <w:tcBorders>
              <w:top w:val="single" w:sz="4" w:space="0" w:color="000000"/>
            </w:tcBorders>
          </w:tcPr>
          <w:p w14:paraId="082F1FFA" w14:textId="77777777" w:rsidR="0080573D" w:rsidRDefault="0080573D" w:rsidP="00FB744E">
            <w:pPr>
              <w:pBdr>
                <w:top w:val="single" w:sz="4" w:space="4" w:color="FFFFFF"/>
                <w:left w:val="single" w:sz="4" w:space="4" w:color="FFFFFF"/>
                <w:bottom w:val="single" w:sz="4" w:space="4" w:color="FFFFFF"/>
                <w:right w:val="single" w:sz="4" w:space="4" w:color="FFFFFF"/>
                <w:between w:val="nil"/>
              </w:pBd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Column 3</w:t>
            </w:r>
          </w:p>
        </w:tc>
        <w:tc>
          <w:tcPr>
            <w:tcW w:w="1418" w:type="dxa"/>
            <w:tcBorders>
              <w:top w:val="single" w:sz="4" w:space="0" w:color="000000"/>
            </w:tcBorders>
          </w:tcPr>
          <w:p w14:paraId="12EA76E4" w14:textId="77777777" w:rsidR="0080573D" w:rsidRDefault="0080573D" w:rsidP="00FB744E">
            <w:pPr>
              <w:pBdr>
                <w:top w:val="single" w:sz="4" w:space="4" w:color="FFFFFF"/>
                <w:left w:val="single" w:sz="4" w:space="4" w:color="FFFFFF"/>
                <w:bottom w:val="single" w:sz="4" w:space="4" w:color="FFFFFF"/>
                <w:right w:val="single" w:sz="4" w:space="4" w:color="FFFFFF"/>
                <w:between w:val="nil"/>
              </w:pBd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Column 4</w:t>
            </w:r>
          </w:p>
        </w:tc>
      </w:tr>
      <w:tr w:rsidR="0080573D" w14:paraId="01908759" w14:textId="77777777" w:rsidTr="0080573D">
        <w:tc>
          <w:tcPr>
            <w:tcW w:w="1134" w:type="dxa"/>
            <w:tcBorders>
              <w:bottom w:val="single" w:sz="4" w:space="0" w:color="000000"/>
            </w:tcBorders>
          </w:tcPr>
          <w:p w14:paraId="25F0D80A" w14:textId="77777777" w:rsidR="0080573D" w:rsidRDefault="0080573D" w:rsidP="0080573D">
            <w:pPr>
              <w:pBdr>
                <w:top w:val="single" w:sz="4" w:space="4" w:color="FFFFFF"/>
                <w:left w:val="single" w:sz="4" w:space="4" w:color="FFFFFF"/>
                <w:bottom w:val="single" w:sz="4" w:space="4" w:color="FFFFFF"/>
                <w:right w:val="single" w:sz="4" w:space="4" w:color="FFFFFF"/>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Column 1</w:t>
            </w:r>
          </w:p>
        </w:tc>
        <w:tc>
          <w:tcPr>
            <w:tcW w:w="1134" w:type="dxa"/>
            <w:tcBorders>
              <w:bottom w:val="single" w:sz="4" w:space="0" w:color="000000"/>
            </w:tcBorders>
          </w:tcPr>
          <w:p w14:paraId="239CCCFA" w14:textId="77777777" w:rsidR="0080573D" w:rsidRDefault="0080573D" w:rsidP="00FB744E">
            <w:pPr>
              <w:pBdr>
                <w:top w:val="single" w:sz="4" w:space="4" w:color="FFFFFF"/>
                <w:left w:val="single" w:sz="4" w:space="4" w:color="FFFFFF"/>
                <w:bottom w:val="single" w:sz="4" w:space="4" w:color="FFFFFF"/>
                <w:right w:val="single" w:sz="4" w:space="4" w:color="FFFFFF"/>
                <w:between w:val="nil"/>
              </w:pBd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Column 2</w:t>
            </w:r>
          </w:p>
        </w:tc>
        <w:tc>
          <w:tcPr>
            <w:tcW w:w="1134" w:type="dxa"/>
            <w:tcBorders>
              <w:bottom w:val="single" w:sz="4" w:space="0" w:color="000000"/>
            </w:tcBorders>
          </w:tcPr>
          <w:p w14:paraId="51706863" w14:textId="77777777" w:rsidR="0080573D" w:rsidRDefault="0080573D" w:rsidP="00FB744E">
            <w:pPr>
              <w:pBdr>
                <w:top w:val="single" w:sz="4" w:space="4" w:color="FFFFFF"/>
                <w:left w:val="single" w:sz="4" w:space="4" w:color="FFFFFF"/>
                <w:bottom w:val="single" w:sz="4" w:space="4" w:color="FFFFFF"/>
                <w:right w:val="single" w:sz="4" w:space="4" w:color="FFFFFF"/>
                <w:between w:val="nil"/>
              </w:pBd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Column 3</w:t>
            </w:r>
          </w:p>
        </w:tc>
        <w:tc>
          <w:tcPr>
            <w:tcW w:w="1418" w:type="dxa"/>
            <w:tcBorders>
              <w:bottom w:val="single" w:sz="4" w:space="0" w:color="000000"/>
            </w:tcBorders>
          </w:tcPr>
          <w:p w14:paraId="60618870" w14:textId="77777777" w:rsidR="0080573D" w:rsidRDefault="0080573D" w:rsidP="00FB744E">
            <w:pPr>
              <w:pBdr>
                <w:top w:val="single" w:sz="4" w:space="4" w:color="FFFFFF"/>
                <w:left w:val="single" w:sz="4" w:space="4" w:color="FFFFFF"/>
                <w:bottom w:val="single" w:sz="4" w:space="4" w:color="FFFFFF"/>
                <w:right w:val="single" w:sz="4" w:space="4" w:color="FFFFFF"/>
                <w:between w:val="nil"/>
              </w:pBd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Column 4</w:t>
            </w:r>
          </w:p>
        </w:tc>
      </w:tr>
    </w:tbl>
    <w:p w14:paraId="5F5C30E2" w14:textId="3B894A20" w:rsidR="00FB744E" w:rsidRPr="0080573D" w:rsidRDefault="00FB744E" w:rsidP="0080573D">
      <w:pPr>
        <w:pBdr>
          <w:top w:val="single" w:sz="4" w:space="4" w:color="FFFFFF"/>
          <w:left w:val="single" w:sz="4" w:space="4" w:color="FFFFFF"/>
          <w:bottom w:val="single" w:sz="4" w:space="4" w:color="FFFFFF"/>
          <w:right w:val="single" w:sz="4" w:space="4" w:color="FFFFFF"/>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[a] Table Footnote. [b] … </w:t>
      </w:r>
      <w:r>
        <w:rPr>
          <w:rFonts w:ascii="Times New Roman" w:eastAsia="Times New Roman" w:hAnsi="Times New Roman" w:cs="Times New Roman"/>
          <w:color w:val="FF0000"/>
          <w:sz w:val="20"/>
          <w:szCs w:val="20"/>
        </w:rPr>
        <w:t xml:space="preserve">((optional)) </w:t>
      </w:r>
      <w:r>
        <w:rPr>
          <w:rFonts w:ascii="Times New Roman" w:eastAsia="Times New Roman" w:hAnsi="Times New Roman" w:cs="Times New Roman"/>
          <w:color w:val="FF0000"/>
        </w:rPr>
        <w:t>(font size 10 pt).</w:t>
      </w:r>
    </w:p>
    <w:p w14:paraId="2B61207D" w14:textId="77777777" w:rsidR="00FB744E" w:rsidRDefault="00FB744E" w:rsidP="00FB744E">
      <w:p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p>
    <w:p w14:paraId="30453773" w14:textId="77777777" w:rsidR="00FB744E" w:rsidRDefault="00FB744E" w:rsidP="00FB744E">
      <w:pPr>
        <w:pBdr>
          <w:top w:val="nil"/>
          <w:left w:val="nil"/>
          <w:bottom w:val="nil"/>
          <w:right w:val="nil"/>
          <w:between w:val="nil"/>
        </w:pBdr>
        <w:spacing w:after="0" w:line="240" w:lineRule="auto"/>
        <w:rPr>
          <w:rFonts w:ascii="Times New Roman" w:eastAsia="Times New Roman" w:hAnsi="Times New Roman" w:cs="Times New Roman"/>
          <w:color w:val="FF0000"/>
        </w:rPr>
      </w:pPr>
      <w:r>
        <w:rPr>
          <w:rFonts w:ascii="Times New Roman" w:eastAsia="Times New Roman" w:hAnsi="Times New Roman" w:cs="Times New Roman"/>
          <w:b/>
          <w:color w:val="000000"/>
        </w:rPr>
        <w:t xml:space="preserve">Conclusion </w:t>
      </w:r>
      <w:r>
        <w:rPr>
          <w:rFonts w:ascii="Times New Roman" w:eastAsia="Times New Roman" w:hAnsi="Times New Roman" w:cs="Times New Roman"/>
          <w:color w:val="FF0000"/>
        </w:rPr>
        <w:t>(font size 11 pt)</w:t>
      </w:r>
    </w:p>
    <w:p w14:paraId="6A6CF9D6" w14:textId="77777777" w:rsidR="00FB744E" w:rsidRDefault="00FB744E" w:rsidP="00FB744E">
      <w:pPr>
        <w:pBdr>
          <w:top w:val="nil"/>
          <w:left w:val="nil"/>
          <w:bottom w:val="nil"/>
          <w:right w:val="nil"/>
          <w:between w:val="nil"/>
        </w:pBdr>
        <w:spacing w:after="0" w:line="240" w:lineRule="auto"/>
        <w:rPr>
          <w:rFonts w:ascii="Times New Roman" w:eastAsia="Times New Roman" w:hAnsi="Times New Roman" w:cs="Times New Roman"/>
          <w:b/>
          <w:color w:val="000000"/>
        </w:rPr>
      </w:pPr>
    </w:p>
    <w:p w14:paraId="71B97662" w14:textId="77777777" w:rsidR="00FB744E" w:rsidRDefault="00FB744E" w:rsidP="00FB744E">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Main Text Paragraph.xxxxxxxx xxxxxxxx xxxxxxxx xxxxxxx xxxxxxxxx xxxxxxxx xxxxxxxx xxxxxxx xxxx </w:t>
      </w:r>
      <w:r>
        <w:rPr>
          <w:rFonts w:ascii="Times New Roman" w:eastAsia="Times New Roman" w:hAnsi="Times New Roman" w:cs="Times New Roman"/>
          <w:color w:val="000000"/>
          <w:sz w:val="20"/>
          <w:szCs w:val="20"/>
        </w:rPr>
        <w:lastRenderedPageBreak/>
        <w:t xml:space="preserve">xxxxxxxxx xxxxxxxxxx xxxxxxxxxx xxxxxxxxxx xxxxxxxx xxxxxxxxx </w:t>
      </w:r>
      <w:r>
        <w:rPr>
          <w:rFonts w:ascii="Times New Roman" w:eastAsia="Times New Roman" w:hAnsi="Times New Roman" w:cs="Times New Roman"/>
          <w:color w:val="FF0000"/>
        </w:rPr>
        <w:t>(font size 10 pt).</w:t>
      </w:r>
      <w:r>
        <w:rPr>
          <w:rFonts w:ascii="Times New Roman" w:eastAsia="Times New Roman" w:hAnsi="Times New Roman" w:cs="Times New Roman"/>
          <w:color w:val="000000"/>
          <w:sz w:val="20"/>
          <w:szCs w:val="20"/>
        </w:rPr>
        <w:t>.</w:t>
      </w:r>
    </w:p>
    <w:p w14:paraId="72FF802A" w14:textId="77777777" w:rsidR="00FB744E" w:rsidRDefault="00FB744E" w:rsidP="00FB744E">
      <w:p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p>
    <w:p w14:paraId="4EE4C11F" w14:textId="77777777" w:rsidR="00FB744E" w:rsidRDefault="00FB744E" w:rsidP="00FB744E">
      <w:p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Author’s Contribution </w:t>
      </w:r>
      <w:r>
        <w:rPr>
          <w:rFonts w:ascii="Times New Roman" w:eastAsia="Times New Roman" w:hAnsi="Times New Roman" w:cs="Times New Roman"/>
          <w:color w:val="FF0000"/>
        </w:rPr>
        <w:t>(font size 10 pt)</w:t>
      </w:r>
    </w:p>
    <w:p w14:paraId="38D19176" w14:textId="77777777" w:rsidR="00FB744E" w:rsidRDefault="00FB744E" w:rsidP="00FB744E">
      <w:pPr>
        <w:pBdr>
          <w:top w:val="nil"/>
          <w:left w:val="nil"/>
          <w:bottom w:val="nil"/>
          <w:right w:val="nil"/>
          <w:between w:val="nil"/>
        </w:pBdr>
        <w:spacing w:after="0" w:line="240" w:lineRule="auto"/>
        <w:rPr>
          <w:rFonts w:ascii="Times New Roman" w:eastAsia="Times New Roman" w:hAnsi="Times New Roman" w:cs="Times New Roman"/>
          <w:color w:val="FF0000"/>
        </w:rPr>
      </w:pPr>
      <w:r>
        <w:rPr>
          <w:rFonts w:ascii="Times New Roman" w:eastAsia="Times New Roman" w:hAnsi="Times New Roman" w:cs="Times New Roman"/>
          <w:sz w:val="20"/>
          <w:szCs w:val="20"/>
        </w:rPr>
        <w:t>Author name1: xxxxxxx; Author name2: xxxxxxx; et. al</w:t>
      </w:r>
      <w:r>
        <w:rPr>
          <w:rFonts w:ascii="Times New Roman" w:eastAsia="Times New Roman" w:hAnsi="Times New Roman" w:cs="Times New Roman"/>
          <w:color w:val="FF0000"/>
          <w:sz w:val="20"/>
          <w:szCs w:val="20"/>
        </w:rPr>
        <w:t xml:space="preserve"> (</w:t>
      </w:r>
      <w:r>
        <w:rPr>
          <w:rFonts w:ascii="Times New Roman" w:eastAsia="Times New Roman" w:hAnsi="Times New Roman" w:cs="Times New Roman"/>
          <w:color w:val="FF0000"/>
        </w:rPr>
        <w:t>(font size 10 pt)</w:t>
      </w:r>
    </w:p>
    <w:p w14:paraId="5AC6357B" w14:textId="77777777" w:rsidR="00FB744E" w:rsidRDefault="00FB744E" w:rsidP="00FB744E">
      <w:pPr>
        <w:pBdr>
          <w:top w:val="nil"/>
          <w:left w:val="nil"/>
          <w:bottom w:val="nil"/>
          <w:right w:val="nil"/>
          <w:between w:val="nil"/>
        </w:pBdr>
        <w:spacing w:after="0" w:line="240" w:lineRule="auto"/>
        <w:rPr>
          <w:rFonts w:ascii="Times New Roman" w:eastAsia="Times New Roman" w:hAnsi="Times New Roman" w:cs="Times New Roman"/>
          <w:color w:val="FF0000"/>
          <w:sz w:val="20"/>
          <w:szCs w:val="20"/>
        </w:rPr>
      </w:pPr>
    </w:p>
    <w:p w14:paraId="00FE92D1" w14:textId="77777777" w:rsidR="00FB744E" w:rsidRDefault="00FB744E" w:rsidP="00FB744E">
      <w:pPr>
        <w:pBdr>
          <w:top w:val="nil"/>
          <w:left w:val="nil"/>
          <w:bottom w:val="nil"/>
          <w:right w:val="nil"/>
          <w:between w:val="nil"/>
        </w:pBdr>
        <w:spacing w:after="0" w:line="240" w:lineRule="auto"/>
        <w:rPr>
          <w:rFonts w:ascii="Times New Roman" w:eastAsia="Times New Roman" w:hAnsi="Times New Roman" w:cs="Times New Roman"/>
          <w:b/>
          <w:color w:val="FF0000"/>
          <w:sz w:val="20"/>
          <w:szCs w:val="20"/>
        </w:rPr>
      </w:pPr>
      <w:r>
        <w:rPr>
          <w:rFonts w:ascii="Times New Roman" w:eastAsia="Times New Roman" w:hAnsi="Times New Roman" w:cs="Times New Roman"/>
          <w:b/>
          <w:color w:val="000000"/>
          <w:sz w:val="20"/>
          <w:szCs w:val="20"/>
        </w:rPr>
        <w:t xml:space="preserve">Acknowledgements </w:t>
      </w:r>
      <w:r>
        <w:rPr>
          <w:rFonts w:ascii="Times New Roman" w:eastAsia="Times New Roman" w:hAnsi="Times New Roman" w:cs="Times New Roman"/>
          <w:b/>
          <w:color w:val="FF0000"/>
          <w:sz w:val="20"/>
          <w:szCs w:val="20"/>
        </w:rPr>
        <w:t xml:space="preserve"> </w:t>
      </w:r>
      <w:r>
        <w:rPr>
          <w:rFonts w:ascii="Times New Roman" w:eastAsia="Times New Roman" w:hAnsi="Times New Roman" w:cs="Times New Roman"/>
          <w:color w:val="FF0000"/>
        </w:rPr>
        <w:t>(font size 10 pt)</w:t>
      </w:r>
    </w:p>
    <w:p w14:paraId="41531B51" w14:textId="77777777" w:rsidR="00FB744E" w:rsidRDefault="00FB744E" w:rsidP="00FB744E">
      <w:pPr>
        <w:pBdr>
          <w:top w:val="nil"/>
          <w:left w:val="nil"/>
          <w:bottom w:val="nil"/>
          <w:right w:val="nil"/>
          <w:between w:val="nil"/>
        </w:pBdr>
        <w:spacing w:after="0" w:line="240" w:lineRule="auto"/>
        <w:jc w:val="both"/>
        <w:rPr>
          <w:rFonts w:ascii="Times New Roman" w:eastAsia="Times New Roman" w:hAnsi="Times New Roman" w:cs="Times New Roman"/>
          <w:color w:val="FF0000"/>
          <w:sz w:val="20"/>
          <w:szCs w:val="20"/>
        </w:rPr>
      </w:pPr>
      <w:r>
        <w:rPr>
          <w:rFonts w:ascii="Times New Roman" w:eastAsia="Times New Roman" w:hAnsi="Times New Roman" w:cs="Times New Roman"/>
          <w:sz w:val="20"/>
          <w:szCs w:val="20"/>
        </w:rPr>
        <w:t>Acknowledgements Text.</w:t>
      </w:r>
      <w:r>
        <w:rPr>
          <w:rFonts w:ascii="Times New Roman" w:eastAsia="Times New Roman" w:hAnsi="Times New Roman" w:cs="Times New Roman"/>
          <w:color w:val="FF0000"/>
          <w:sz w:val="20"/>
          <w:szCs w:val="20"/>
        </w:rPr>
        <w:t xml:space="preserve"> </w:t>
      </w:r>
      <w:r>
        <w:rPr>
          <w:rFonts w:ascii="Times New Roman" w:eastAsia="Times New Roman" w:hAnsi="Times New Roman" w:cs="Times New Roman"/>
          <w:color w:val="FF0000"/>
        </w:rPr>
        <w:t>(font size 10 pt)</w:t>
      </w:r>
    </w:p>
    <w:p w14:paraId="2C4BBF88" w14:textId="77777777" w:rsidR="00FB744E" w:rsidRDefault="00FB744E" w:rsidP="00FB744E">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p w14:paraId="70FF7FD2" w14:textId="77777777" w:rsidR="00FB744E" w:rsidRDefault="00FB744E" w:rsidP="00FB744E">
      <w:pPr>
        <w:pBdr>
          <w:top w:val="nil"/>
          <w:left w:val="nil"/>
          <w:bottom w:val="nil"/>
          <w:right w:val="nil"/>
          <w:between w:val="nil"/>
        </w:pBdr>
        <w:spacing w:after="0" w:line="24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References </w:t>
      </w:r>
      <w:r>
        <w:rPr>
          <w:rFonts w:ascii="Times New Roman" w:eastAsia="Times New Roman" w:hAnsi="Times New Roman" w:cs="Times New Roman"/>
          <w:color w:val="FF0000"/>
        </w:rPr>
        <w:t>(font size 11 pt)</w:t>
      </w:r>
    </w:p>
    <w:p w14:paraId="14D79D11" w14:textId="77777777" w:rsidR="00FB744E" w:rsidRDefault="00FB744E" w:rsidP="00FB744E">
      <w:pPr>
        <w:pBdr>
          <w:top w:val="nil"/>
          <w:left w:val="nil"/>
          <w:bottom w:val="nil"/>
          <w:right w:val="nil"/>
          <w:between w:val="nil"/>
        </w:pBdr>
        <w:spacing w:after="0" w:line="240" w:lineRule="auto"/>
        <w:jc w:val="both"/>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 xml:space="preserve">(the use of reference with an IEEE style </w:t>
      </w:r>
      <w:r>
        <w:rPr>
          <w:rFonts w:ascii="Times New Roman" w:eastAsia="Times New Roman" w:hAnsi="Times New Roman" w:cs="Times New Roman"/>
          <w:color w:val="FF0000"/>
        </w:rPr>
        <w:t>(font size 10 pt)</w:t>
      </w:r>
    </w:p>
    <w:p w14:paraId="2EB15FBB" w14:textId="77777777" w:rsidR="00FB744E" w:rsidRDefault="00FB744E" w:rsidP="00FB744E">
      <w:pPr>
        <w:spacing w:after="0" w:line="240" w:lineRule="auto"/>
        <w:ind w:left="709" w:hanging="641"/>
        <w:jc w:val="both"/>
        <w:rPr>
          <w:rFonts w:ascii="Times New Roman" w:eastAsia="Times New Roman" w:hAnsi="Times New Roman" w:cs="Times New Roman"/>
          <w:color w:val="000000"/>
        </w:rPr>
      </w:pPr>
      <w:r>
        <w:rPr>
          <w:rFonts w:ascii="Times New Roman" w:eastAsia="Times New Roman" w:hAnsi="Times New Roman" w:cs="Times New Roman"/>
          <w:color w:val="000000"/>
          <w:sz w:val="20"/>
          <w:szCs w:val="20"/>
        </w:rPr>
        <w:t>[1]</w:t>
      </w:r>
      <w:r>
        <w:rPr>
          <w:rFonts w:ascii="Times New Roman" w:eastAsia="Times New Roman" w:hAnsi="Times New Roman" w:cs="Times New Roman"/>
          <w:color w:val="000000"/>
          <w:sz w:val="20"/>
          <w:szCs w:val="20"/>
        </w:rPr>
        <w:tab/>
      </w:r>
      <w:r w:rsidRPr="006E4987">
        <w:rPr>
          <w:rFonts w:ascii="Times New Roman" w:eastAsia="Times New Roman" w:hAnsi="Times New Roman" w:cs="Times New Roman"/>
          <w:color w:val="000000"/>
          <w:sz w:val="20"/>
          <w:szCs w:val="20"/>
        </w:rPr>
        <w:t xml:space="preserve">A. Poorebrahim </w:t>
      </w:r>
      <w:r w:rsidRPr="006E4987">
        <w:rPr>
          <w:rFonts w:ascii="Times New Roman" w:eastAsia="Times New Roman" w:hAnsi="Times New Roman" w:cs="Times New Roman"/>
          <w:i/>
          <w:color w:val="000000"/>
          <w:sz w:val="20"/>
          <w:szCs w:val="20"/>
        </w:rPr>
        <w:t>et al.</w:t>
      </w:r>
      <w:r w:rsidRPr="006E4987">
        <w:rPr>
          <w:rFonts w:ascii="Times New Roman" w:eastAsia="Times New Roman" w:hAnsi="Times New Roman" w:cs="Times New Roman"/>
          <w:color w:val="000000"/>
          <w:sz w:val="20"/>
          <w:szCs w:val="20"/>
        </w:rPr>
        <w:t xml:space="preserve">, “Using Mindful Attention Awareness Scale on male prisoners: Confirmatory factor analysis and Rasch models,” </w:t>
      </w:r>
      <w:r w:rsidRPr="006E4987">
        <w:rPr>
          <w:rFonts w:ascii="Times New Roman" w:eastAsia="Times New Roman" w:hAnsi="Times New Roman" w:cs="Times New Roman"/>
          <w:i/>
          <w:color w:val="000000"/>
          <w:sz w:val="20"/>
          <w:szCs w:val="20"/>
        </w:rPr>
        <w:t>PLoS One</w:t>
      </w:r>
      <w:r w:rsidRPr="006E4987">
        <w:rPr>
          <w:rFonts w:ascii="Times New Roman" w:eastAsia="Times New Roman" w:hAnsi="Times New Roman" w:cs="Times New Roman"/>
          <w:color w:val="000000"/>
          <w:sz w:val="20"/>
          <w:szCs w:val="20"/>
        </w:rPr>
        <w:t>, vol. 16, no. 7 July, Jul. 2021, doi: 10.1371/journal.pone.0254333.</w:t>
      </w:r>
    </w:p>
    <w:p w14:paraId="65B25881" w14:textId="77777777" w:rsidR="00FB744E" w:rsidRDefault="00FB744E" w:rsidP="00FB744E">
      <w:pPr>
        <w:spacing w:after="0" w:line="240" w:lineRule="auto"/>
        <w:ind w:left="709" w:hanging="641"/>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r>
        <w:rPr>
          <w:rFonts w:ascii="Times New Roman" w:eastAsia="Times New Roman" w:hAnsi="Times New Roman" w:cs="Times New Roman"/>
          <w:color w:val="000000"/>
          <w:sz w:val="20"/>
          <w:szCs w:val="20"/>
        </w:rPr>
        <w:tab/>
        <w:t xml:space="preserve">D. Ardianto, B. Rubini, and I. D. Pursitasari, “Assessing STEM career interest among secondary students: A Rasch model measurement analysis,” </w:t>
      </w:r>
      <w:r>
        <w:rPr>
          <w:rFonts w:ascii="Times New Roman" w:eastAsia="Times New Roman" w:hAnsi="Times New Roman" w:cs="Times New Roman"/>
          <w:i/>
          <w:color w:val="000000"/>
          <w:sz w:val="20"/>
          <w:szCs w:val="20"/>
        </w:rPr>
        <w:t>Eurasia Journal of Mathematics, Science and Technology Education</w:t>
      </w:r>
      <w:r>
        <w:rPr>
          <w:rFonts w:ascii="Times New Roman" w:eastAsia="Times New Roman" w:hAnsi="Times New Roman" w:cs="Times New Roman"/>
          <w:color w:val="000000"/>
          <w:sz w:val="20"/>
          <w:szCs w:val="20"/>
        </w:rPr>
        <w:t>, vol. 19, no. 1, p. em2213, Jan. 2023, doi: 10.29333/ejmste/12796.</w:t>
      </w:r>
    </w:p>
    <w:p w14:paraId="05FA4953" w14:textId="77777777" w:rsidR="00FB744E" w:rsidRDefault="00FB744E" w:rsidP="00FB744E">
      <w:pPr>
        <w:spacing w:after="0" w:line="240" w:lineRule="auto"/>
        <w:ind w:left="709" w:hanging="641"/>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w:t>
      </w:r>
      <w:r>
        <w:rPr>
          <w:rFonts w:ascii="Times New Roman" w:eastAsia="Times New Roman" w:hAnsi="Times New Roman" w:cs="Times New Roman"/>
          <w:color w:val="000000"/>
          <w:sz w:val="20"/>
          <w:szCs w:val="20"/>
        </w:rPr>
        <w:tab/>
      </w:r>
      <w:r w:rsidRPr="006E4987">
        <w:rPr>
          <w:rFonts w:ascii="Times New Roman" w:eastAsia="Times New Roman" w:hAnsi="Times New Roman" w:cs="Times New Roman"/>
          <w:color w:val="000000"/>
          <w:sz w:val="20"/>
          <w:szCs w:val="20"/>
        </w:rPr>
        <w:t xml:space="preserve">H. Z. Abdussamad and M. S. Sik, </w:t>
      </w:r>
      <w:r w:rsidRPr="006E4987">
        <w:rPr>
          <w:rFonts w:ascii="Times New Roman" w:eastAsia="Times New Roman" w:hAnsi="Times New Roman" w:cs="Times New Roman"/>
          <w:i/>
          <w:iCs/>
          <w:color w:val="000000"/>
          <w:sz w:val="20"/>
          <w:szCs w:val="20"/>
        </w:rPr>
        <w:t>Metode Penelitian Kualitatif</w:t>
      </w:r>
      <w:r w:rsidRPr="006E4987">
        <w:rPr>
          <w:rFonts w:ascii="Times New Roman" w:eastAsia="Times New Roman" w:hAnsi="Times New Roman" w:cs="Times New Roman"/>
          <w:color w:val="000000"/>
          <w:sz w:val="20"/>
          <w:szCs w:val="20"/>
        </w:rPr>
        <w:t>. CV. Syakir Media Press, 2021.</w:t>
      </w:r>
    </w:p>
    <w:p w14:paraId="6DDB9D50" w14:textId="77777777" w:rsidR="00FB744E" w:rsidRDefault="00FB744E" w:rsidP="00FB744E">
      <w:pPr>
        <w:spacing w:after="0" w:line="240" w:lineRule="auto"/>
        <w:ind w:left="709" w:hanging="641"/>
        <w:jc w:val="both"/>
        <w:rPr>
          <w:rFonts w:ascii="Times New Roman" w:eastAsia="Times New Roman" w:hAnsi="Times New Roman" w:cs="Times New Roman"/>
          <w:color w:val="000000"/>
          <w:sz w:val="20"/>
          <w:szCs w:val="20"/>
        </w:rPr>
      </w:pPr>
    </w:p>
    <w:p w14:paraId="1D2EEDB1" w14:textId="77777777" w:rsidR="00FB744E" w:rsidRDefault="00FB744E" w:rsidP="00FB744E">
      <w:pPr>
        <w:pBdr>
          <w:top w:val="nil"/>
          <w:left w:val="nil"/>
          <w:bottom w:val="nil"/>
          <w:right w:val="nil"/>
          <w:between w:val="nil"/>
        </w:pBdr>
        <w:spacing w:after="0" w:line="240" w:lineRule="auto"/>
        <w:ind w:left="425" w:hanging="425"/>
        <w:jc w:val="both"/>
        <w:rPr>
          <w:rFonts w:ascii="Times New Roman" w:eastAsia="Times New Roman" w:hAnsi="Times New Roman" w:cs="Times New Roman"/>
          <w:color w:val="222222"/>
          <w:sz w:val="20"/>
          <w:szCs w:val="20"/>
        </w:rPr>
      </w:pPr>
      <w:r>
        <w:rPr>
          <w:color w:val="000000"/>
        </w:rPr>
        <w:t> </w:t>
      </w:r>
    </w:p>
    <w:p w14:paraId="2C615ADF" w14:textId="77777777" w:rsidR="00FB744E" w:rsidRDefault="00FB744E" w:rsidP="00FB744E">
      <w:pPr>
        <w:pBdr>
          <w:top w:val="nil"/>
          <w:left w:val="nil"/>
          <w:bottom w:val="nil"/>
          <w:right w:val="nil"/>
          <w:between w:val="nil"/>
        </w:pBdr>
        <w:spacing w:after="0" w:line="240" w:lineRule="auto"/>
        <w:ind w:left="425" w:hanging="425"/>
        <w:jc w:val="both"/>
        <w:rPr>
          <w:rFonts w:ascii="Times New Roman" w:eastAsia="Times New Roman" w:hAnsi="Times New Roman" w:cs="Times New Roman"/>
          <w:color w:val="000000"/>
          <w:sz w:val="20"/>
          <w:szCs w:val="20"/>
        </w:rPr>
      </w:pPr>
    </w:p>
    <w:p w14:paraId="2DE7E000" w14:textId="77777777" w:rsidR="00FB744E" w:rsidRDefault="00FB744E" w:rsidP="00FB744E">
      <w:pPr>
        <w:spacing w:after="0" w:line="240" w:lineRule="auto"/>
        <w:rPr>
          <w:rFonts w:ascii="Times New Roman" w:eastAsia="Times New Roman" w:hAnsi="Times New Roman" w:cs="Times New Roman"/>
          <w:sz w:val="20"/>
          <w:szCs w:val="20"/>
        </w:rPr>
      </w:pPr>
    </w:p>
    <w:p w14:paraId="33892250" w14:textId="77777777" w:rsidR="00FB744E" w:rsidRDefault="00FB744E" w:rsidP="00FB744E">
      <w:pPr>
        <w:spacing w:after="0" w:line="240" w:lineRule="auto"/>
        <w:rPr>
          <w:rFonts w:ascii="Times New Roman" w:eastAsia="Times New Roman" w:hAnsi="Times New Roman" w:cs="Times New Roman"/>
          <w:sz w:val="20"/>
          <w:szCs w:val="20"/>
        </w:rPr>
      </w:pPr>
    </w:p>
    <w:p w14:paraId="2EF62763" w14:textId="77777777" w:rsidR="00FB744E" w:rsidRDefault="00FB744E" w:rsidP="00FB744E">
      <w:pPr>
        <w:spacing w:after="0" w:line="240" w:lineRule="auto"/>
        <w:rPr>
          <w:rFonts w:ascii="Times New Roman" w:eastAsia="Times New Roman" w:hAnsi="Times New Roman" w:cs="Times New Roman"/>
          <w:sz w:val="20"/>
          <w:szCs w:val="20"/>
        </w:rPr>
      </w:pPr>
    </w:p>
    <w:p w14:paraId="403198EA" w14:textId="77777777" w:rsidR="007C65C3" w:rsidRDefault="007C65C3" w:rsidP="00FB744E">
      <w:pPr>
        <w:spacing w:after="0" w:line="240" w:lineRule="auto"/>
      </w:pPr>
    </w:p>
    <w:sectPr w:rsidR="007C65C3" w:rsidSect="00FB744E">
      <w:type w:val="continuous"/>
      <w:pgSz w:w="11906" w:h="16838"/>
      <w:pgMar w:top="992" w:right="992" w:bottom="992" w:left="992" w:header="709" w:footer="709" w:gutter="0"/>
      <w:cols w:num="2" w:space="720" w:equalWidth="0">
        <w:col w:w="4818" w:space="284"/>
        <w:col w:w="4818" w:space="0"/>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6C3CF6" w14:textId="77777777" w:rsidR="00C541AA" w:rsidRDefault="00C541AA" w:rsidP="00FB744E">
      <w:pPr>
        <w:spacing w:after="0" w:line="240" w:lineRule="auto"/>
      </w:pPr>
      <w:r>
        <w:separator/>
      </w:r>
    </w:p>
  </w:endnote>
  <w:endnote w:type="continuationSeparator" w:id="0">
    <w:p w14:paraId="3FBDEF23" w14:textId="77777777" w:rsidR="00C541AA" w:rsidRDefault="00C541AA" w:rsidP="00FB74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84E2D" w14:textId="77777777" w:rsidR="00FB744E" w:rsidRDefault="00FB744E">
    <w:pPr>
      <w:pBdr>
        <w:top w:val="nil"/>
        <w:left w:val="nil"/>
        <w:bottom w:val="nil"/>
        <w:right w:val="nil"/>
        <w:between w:val="nil"/>
      </w:pBdr>
      <w:tabs>
        <w:tab w:val="center" w:pos="4513"/>
        <w:tab w:val="right" w:pos="9026"/>
      </w:tabs>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r>
    <w:r>
      <w:rPr>
        <w:rFonts w:ascii="Times New Roman" w:eastAsia="Times New Roman" w:hAnsi="Times New Roman" w:cs="Times New Roman"/>
        <w:color w:val="000000"/>
        <w:sz w:val="20"/>
        <w:szCs w:val="20"/>
      </w:rPr>
      <w:instrText>PAGE</w:instrText>
    </w:r>
    <w:r>
      <w:rPr>
        <w:rFonts w:ascii="Times New Roman" w:eastAsia="Times New Roman" w:hAnsi="Times New Roman" w:cs="Times New Roman"/>
        <w:color w:val="000000"/>
        <w:sz w:val="20"/>
        <w:szCs w:val="20"/>
      </w:rPr>
      <w:fldChar w:fldCharType="separate"/>
    </w:r>
    <w:r>
      <w:rPr>
        <w:rFonts w:ascii="Times New Roman" w:eastAsia="Times New Roman" w:hAnsi="Times New Roman" w:cs="Times New Roman"/>
        <w:noProof/>
        <w:color w:val="000000"/>
        <w:sz w:val="20"/>
        <w:szCs w:val="20"/>
      </w:rPr>
      <w:t>2</w:t>
    </w:r>
    <w:r>
      <w:rPr>
        <w:rFonts w:ascii="Times New Roman" w:eastAsia="Times New Roman" w:hAnsi="Times New Roman" w:cs="Times New Roman"/>
        <w:color w:val="000000"/>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B6BB8" w14:textId="77777777" w:rsidR="00FB744E" w:rsidRDefault="00FB744E">
    <w:pPr>
      <w:pBdr>
        <w:top w:val="nil"/>
        <w:left w:val="nil"/>
        <w:bottom w:val="nil"/>
        <w:right w:val="nil"/>
        <w:between w:val="nil"/>
      </w:pBdr>
      <w:tabs>
        <w:tab w:val="center" w:pos="4320"/>
        <w:tab w:val="right" w:pos="8640"/>
      </w:tabs>
      <w:spacing w:after="0" w:line="240" w:lineRule="auto"/>
      <w:rPr>
        <w:rFonts w:ascii="Book Antiqua" w:eastAsia="Book Antiqua" w:hAnsi="Book Antiqua" w:cs="Book Antiqua"/>
        <w:color w:val="000000"/>
        <w:sz w:val="16"/>
        <w:szCs w:val="16"/>
      </w:rPr>
    </w:pPr>
    <w:bookmarkStart w:id="1" w:name="_heading=h.30j0zll" w:colFirst="0" w:colLast="0"/>
    <w:bookmarkEnd w:id="1"/>
    <w:r>
      <w:rPr>
        <w:rFonts w:ascii="Book Antiqua" w:eastAsia="Book Antiqua" w:hAnsi="Book Antiqua" w:cs="Book Antiqua"/>
        <w:color w:val="000000"/>
        <w:sz w:val="16"/>
        <w:szCs w:val="16"/>
      </w:rPr>
      <w:t>___________</w:t>
    </w:r>
  </w:p>
  <w:p w14:paraId="0A504F5C" w14:textId="77777777" w:rsidR="00FB744E" w:rsidRDefault="00FB744E">
    <w:pPr>
      <w:pBdr>
        <w:top w:val="nil"/>
        <w:left w:val="nil"/>
        <w:bottom w:val="nil"/>
        <w:right w:val="nil"/>
        <w:between w:val="nil"/>
      </w:pBdr>
      <w:tabs>
        <w:tab w:val="center" w:pos="4320"/>
        <w:tab w:val="right" w:pos="8640"/>
      </w:tabs>
      <w:spacing w:after="0" w:line="240" w:lineRule="auto"/>
      <w:rPr>
        <w:rFonts w:ascii="Book Antiqua" w:eastAsia="Book Antiqua" w:hAnsi="Book Antiqua" w:cs="Book Antiqua"/>
        <w:b/>
        <w:color w:val="000000"/>
        <w:sz w:val="16"/>
        <w:szCs w:val="16"/>
      </w:rPr>
    </w:pPr>
    <w:r>
      <w:rPr>
        <w:rFonts w:ascii="Book Antiqua" w:eastAsia="Book Antiqua" w:hAnsi="Book Antiqua" w:cs="Book Antiqua"/>
        <w:b/>
        <w:color w:val="000000"/>
        <w:sz w:val="16"/>
        <w:szCs w:val="16"/>
      </w:rPr>
      <w:t>How to Cite:</w:t>
    </w:r>
  </w:p>
  <w:p w14:paraId="460123E9" w14:textId="77777777" w:rsidR="00FB744E" w:rsidRDefault="00FB744E">
    <w:pPr>
      <w:spacing w:after="0" w:line="240" w:lineRule="auto"/>
      <w:jc w:val="both"/>
      <w:rPr>
        <w:rFonts w:ascii="Book Antiqua" w:eastAsia="Book Antiqua" w:hAnsi="Book Antiqua" w:cs="Book Antiqua"/>
        <w:sz w:val="16"/>
        <w:szCs w:val="16"/>
      </w:rPr>
    </w:pPr>
    <w:r>
      <w:rPr>
        <w:rFonts w:ascii="Book Antiqua" w:eastAsia="Book Antiqua" w:hAnsi="Book Antiqua" w:cs="Book Antiqua"/>
        <w:b/>
        <w:sz w:val="16"/>
        <w:szCs w:val="16"/>
      </w:rPr>
      <w:t>Example:</w:t>
    </w:r>
    <w:r>
      <w:rPr>
        <w:rFonts w:ascii="Book Antiqua" w:eastAsia="Book Antiqua" w:hAnsi="Book Antiqua" w:cs="Book Antiqua"/>
        <w:sz w:val="16"/>
        <w:szCs w:val="16"/>
      </w:rPr>
      <w:t xml:space="preserve"> </w:t>
    </w:r>
    <w:r w:rsidRPr="0010175F">
      <w:rPr>
        <w:rFonts w:ascii="Book Antiqua" w:eastAsia="Book Antiqua" w:hAnsi="Book Antiqua" w:cs="Book Antiqua"/>
        <w:bCs/>
        <w:sz w:val="16"/>
        <w:szCs w:val="16"/>
      </w:rPr>
      <w:t>K. D. A. Ningtryas, M. Muchlis, and I. P. P. Harahap, “Enhancing Student Outcomes in Acid-Base Titration Through Assessment for Learning”, </w:t>
    </w:r>
    <w:r w:rsidRPr="0010175F">
      <w:rPr>
        <w:rFonts w:ascii="Book Antiqua" w:eastAsia="Book Antiqua" w:hAnsi="Book Antiqua" w:cs="Book Antiqua"/>
        <w:bCs/>
        <w:i/>
        <w:iCs/>
        <w:sz w:val="16"/>
        <w:szCs w:val="16"/>
      </w:rPr>
      <w:t>J. Pijar.MIPA</w:t>
    </w:r>
    <w:r w:rsidRPr="0010175F">
      <w:rPr>
        <w:rFonts w:ascii="Book Antiqua" w:eastAsia="Book Antiqua" w:hAnsi="Book Antiqua" w:cs="Book Antiqua"/>
        <w:bCs/>
        <w:sz w:val="16"/>
        <w:szCs w:val="16"/>
      </w:rPr>
      <w:t xml:space="preserve">, vol. 20, no. 2, pp. 223–228, Mar. 2025. </w:t>
    </w:r>
    <w:hyperlink r:id="rId1" w:history="1">
      <w:r w:rsidRPr="0010175F">
        <w:rPr>
          <w:rStyle w:val="Hyperlink"/>
          <w:rFonts w:ascii="Book Antiqua" w:eastAsia="Book Antiqua" w:hAnsi="Book Antiqua" w:cs="Book Antiqua"/>
          <w:bCs/>
          <w:sz w:val="16"/>
          <w:szCs w:val="16"/>
        </w:rPr>
        <w:t>https://doi.org/10.29303/jpm.v20i2.7433</w:t>
      </w:r>
    </w:hyperlink>
    <w:r w:rsidRPr="0010175F">
      <w:rPr>
        <w:rFonts w:ascii="Book Antiqua" w:eastAsia="Book Antiqua" w:hAnsi="Book Antiqua" w:cs="Book Antiqua"/>
        <w:bCs/>
        <w:sz w:val="16"/>
        <w:szCs w:val="16"/>
      </w:rPr>
      <w:t xml:space="preserve"> </w:t>
    </w:r>
    <w:r>
      <w:rPr>
        <w:rFonts w:ascii="Book Antiqua" w:eastAsia="Book Antiqua" w:hAnsi="Book Antiqua" w:cs="Book Antiqua"/>
        <w:sz w:val="16"/>
        <w:szCs w:val="16"/>
      </w:rPr>
      <w:t xml:space="preserve"> </w:t>
    </w:r>
  </w:p>
  <w:p w14:paraId="34CB70EB" w14:textId="77777777" w:rsidR="00FB744E" w:rsidRDefault="00FB744E">
    <w:pPr>
      <w:pBdr>
        <w:top w:val="nil"/>
        <w:left w:val="nil"/>
        <w:bottom w:val="nil"/>
        <w:right w:val="nil"/>
        <w:between w:val="nil"/>
      </w:pBdr>
      <w:tabs>
        <w:tab w:val="center" w:pos="4320"/>
        <w:tab w:val="right" w:pos="8640"/>
      </w:tabs>
      <w:spacing w:after="0" w:line="240" w:lineRule="auto"/>
      <w:jc w:val="right"/>
      <w:rPr>
        <w:color w:val="000000"/>
      </w:rPr>
    </w:pPr>
    <w:r>
      <w:rPr>
        <w:noProof/>
      </w:rPr>
      <mc:AlternateContent>
        <mc:Choice Requires="wps">
          <w:drawing>
            <wp:anchor distT="0" distB="0" distL="114300" distR="114300" simplePos="0" relativeHeight="251659264" behindDoc="0" locked="0" layoutInCell="1" hidden="0" allowOverlap="1" wp14:anchorId="547EBAA6" wp14:editId="1CCB586F">
              <wp:simplePos x="0" y="0"/>
              <wp:positionH relativeFrom="column">
                <wp:posOffset>673100</wp:posOffset>
              </wp:positionH>
              <wp:positionV relativeFrom="paragraph">
                <wp:posOffset>9258300</wp:posOffset>
              </wp:positionV>
              <wp:extent cx="2091055" cy="426085"/>
              <wp:effectExtent l="0" t="0" r="0" b="0"/>
              <wp:wrapNone/>
              <wp:docPr id="11" name="Rectangle 11"/>
              <wp:cNvGraphicFramePr/>
              <a:graphic xmlns:a="http://schemas.openxmlformats.org/drawingml/2006/main">
                <a:graphicData uri="http://schemas.microsoft.com/office/word/2010/wordprocessingShape">
                  <wps:wsp>
                    <wps:cNvSpPr/>
                    <wps:spPr>
                      <a:xfrm>
                        <a:off x="4319523" y="3586008"/>
                        <a:ext cx="2052955" cy="387985"/>
                      </a:xfrm>
                      <a:prstGeom prst="rect">
                        <a:avLst/>
                      </a:prstGeom>
                      <a:solidFill>
                        <a:srgbClr val="FFFFFF"/>
                      </a:solidFill>
                      <a:ln>
                        <a:noFill/>
                      </a:ln>
                    </wps:spPr>
                    <wps:txbx>
                      <w:txbxContent>
                        <w:p w14:paraId="140121C2" w14:textId="77777777" w:rsidR="00FB744E" w:rsidRDefault="00FB744E">
                          <w:pPr>
                            <w:spacing w:line="275" w:lineRule="auto"/>
                            <w:textDirection w:val="btLr"/>
                          </w:pPr>
                          <w:r>
                            <w:rPr>
                              <w:b/>
                              <w:color w:val="C00000"/>
                              <w:sz w:val="20"/>
                            </w:rPr>
                            <w:t xml:space="preserve">Publisher </w:t>
                          </w:r>
                        </w:p>
                        <w:p w14:paraId="0A78BAB7" w14:textId="77777777" w:rsidR="00FB744E" w:rsidRDefault="00FB744E">
                          <w:pPr>
                            <w:spacing w:line="275" w:lineRule="auto"/>
                            <w:textDirection w:val="btLr"/>
                          </w:pPr>
                          <w:r>
                            <w:rPr>
                              <w:b/>
                              <w:color w:val="C00000"/>
                              <w:sz w:val="20"/>
                            </w:rPr>
                            <w:t>UPT Mataram University Press</w:t>
                          </w:r>
                        </w:p>
                        <w:p w14:paraId="549FAA8A" w14:textId="77777777" w:rsidR="00FB744E" w:rsidRDefault="00FB744E">
                          <w:pPr>
                            <w:spacing w:line="275" w:lineRule="auto"/>
                            <w:jc w:val="center"/>
                            <w:textDirection w:val="btLr"/>
                          </w:pPr>
                        </w:p>
                      </w:txbxContent>
                    </wps:txbx>
                    <wps:bodyPr spcFirstLastPara="1" wrap="square" lIns="91425" tIns="45700" rIns="91425" bIns="45700" anchor="ctr" anchorCtr="0">
                      <a:noAutofit/>
                    </wps:bodyPr>
                  </wps:wsp>
                </a:graphicData>
              </a:graphic>
            </wp:anchor>
          </w:drawing>
        </mc:Choice>
        <mc:Fallback>
          <w:pict>
            <v:rect w14:anchorId="547EBAA6" id="Rectangle 11" o:spid="_x0000_s1026" style="position:absolute;left:0;text-align:left;margin-left:53pt;margin-top:729pt;width:164.65pt;height:33.5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" stroked="f">
              <v:textbox inset="2.53958mm,1.2694mm,2.53958mm,1.2694mm">
                <w:txbxContent>
                  <w:p w14:paraId="140121C2" w14:textId="77777777" w:rsidR="00FB744E" w:rsidRDefault="00FB744E">
                    <w:pPr>
                      <w:spacing w:line="275" w:lineRule="auto"/>
                      <w:textDirection w:val="btLr"/>
                    </w:pPr>
                    <w:r>
                      <w:rPr>
                        <w:b/>
                        <w:color w:val="C00000"/>
                        <w:sz w:val="20"/>
                      </w:rPr>
                      <w:t xml:space="preserve">Publisher </w:t>
                    </w:r>
                  </w:p>
                  <w:p w14:paraId="0A78BAB7" w14:textId="77777777" w:rsidR="00FB744E" w:rsidRDefault="00FB744E">
                    <w:pPr>
                      <w:spacing w:line="275" w:lineRule="auto"/>
                      <w:textDirection w:val="btLr"/>
                    </w:pPr>
                    <w:r>
                      <w:rPr>
                        <w:b/>
                        <w:color w:val="C00000"/>
                        <w:sz w:val="20"/>
                      </w:rPr>
                      <w:t>UPT Mataram University Press</w:t>
                    </w:r>
                  </w:p>
                  <w:p w14:paraId="549FAA8A" w14:textId="77777777" w:rsidR="00FB744E" w:rsidRDefault="00FB744E">
                    <w:pPr>
                      <w:spacing w:line="275" w:lineRule="auto"/>
                      <w:jc w:val="center"/>
                      <w:textDirection w:val="btLr"/>
                    </w:pPr>
                  </w:p>
                </w:txbxContent>
              </v:textbox>
            </v:rect>
          </w:pict>
        </mc:Fallback>
      </mc:AlternateContent>
    </w:r>
    <w:r>
      <w:rPr>
        <w:noProof/>
      </w:rPr>
      <mc:AlternateContent>
        <mc:Choice Requires="wps">
          <w:drawing>
            <wp:anchor distT="0" distB="0" distL="114300" distR="114300" simplePos="0" relativeHeight="251660288" behindDoc="0" locked="0" layoutInCell="1" hidden="0" allowOverlap="1" wp14:anchorId="400C63E7" wp14:editId="36617CFF">
              <wp:simplePos x="0" y="0"/>
              <wp:positionH relativeFrom="column">
                <wp:posOffset>673100</wp:posOffset>
              </wp:positionH>
              <wp:positionV relativeFrom="paragraph">
                <wp:posOffset>9258300</wp:posOffset>
              </wp:positionV>
              <wp:extent cx="2091055" cy="426085"/>
              <wp:effectExtent l="0" t="0" r="0" b="0"/>
              <wp:wrapNone/>
              <wp:docPr id="10" name="Rectangle 10"/>
              <wp:cNvGraphicFramePr/>
              <a:graphic xmlns:a="http://schemas.openxmlformats.org/drawingml/2006/main">
                <a:graphicData uri="http://schemas.microsoft.com/office/word/2010/wordprocessingShape">
                  <wps:wsp>
                    <wps:cNvSpPr/>
                    <wps:spPr>
                      <a:xfrm>
                        <a:off x="4319523" y="3586008"/>
                        <a:ext cx="2052955" cy="387985"/>
                      </a:xfrm>
                      <a:prstGeom prst="rect">
                        <a:avLst/>
                      </a:prstGeom>
                      <a:solidFill>
                        <a:srgbClr val="FFFFFF"/>
                      </a:solidFill>
                      <a:ln>
                        <a:noFill/>
                      </a:ln>
                    </wps:spPr>
                    <wps:txbx>
                      <w:txbxContent>
                        <w:p w14:paraId="17293410" w14:textId="77777777" w:rsidR="00FB744E" w:rsidRDefault="00FB744E">
                          <w:pPr>
                            <w:spacing w:line="275" w:lineRule="auto"/>
                            <w:textDirection w:val="btLr"/>
                          </w:pPr>
                          <w:r>
                            <w:rPr>
                              <w:b/>
                              <w:color w:val="C00000"/>
                              <w:sz w:val="20"/>
                            </w:rPr>
                            <w:t xml:space="preserve">Publisher </w:t>
                          </w:r>
                        </w:p>
                        <w:p w14:paraId="22BF1950" w14:textId="77777777" w:rsidR="00FB744E" w:rsidRDefault="00FB744E">
                          <w:pPr>
                            <w:spacing w:line="275" w:lineRule="auto"/>
                            <w:textDirection w:val="btLr"/>
                          </w:pPr>
                          <w:r>
                            <w:rPr>
                              <w:b/>
                              <w:color w:val="C00000"/>
                              <w:sz w:val="20"/>
                            </w:rPr>
                            <w:t>UPT Mataram University Press</w:t>
                          </w:r>
                        </w:p>
                        <w:p w14:paraId="183AE131" w14:textId="77777777" w:rsidR="00FB744E" w:rsidRDefault="00FB744E">
                          <w:pPr>
                            <w:spacing w:line="275" w:lineRule="auto"/>
                            <w:jc w:val="center"/>
                            <w:textDirection w:val="btLr"/>
                          </w:pPr>
                        </w:p>
                      </w:txbxContent>
                    </wps:txbx>
                    <wps:bodyPr spcFirstLastPara="1" wrap="square" lIns="91425" tIns="45700" rIns="91425" bIns="45700" anchor="ctr" anchorCtr="0">
                      <a:noAutofit/>
                    </wps:bodyPr>
                  </wps:wsp>
                </a:graphicData>
              </a:graphic>
            </wp:anchor>
          </w:drawing>
        </mc:Choice>
        <mc:Fallback>
          <w:pict>
            <v:rect w14:anchorId="400C63E7" id="Rectangle 10" o:spid="_x0000_s1027" style="position:absolute;left:0;text-align:left;margin-left:53pt;margin-top:729pt;width:164.65pt;height:33.5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" stroked="f">
              <v:textbox inset="2.53958mm,1.2694mm,2.53958mm,1.2694mm">
                <w:txbxContent>
                  <w:p w14:paraId="17293410" w14:textId="77777777" w:rsidR="00FB744E" w:rsidRDefault="00FB744E">
                    <w:pPr>
                      <w:spacing w:line="275" w:lineRule="auto"/>
                      <w:textDirection w:val="btLr"/>
                    </w:pPr>
                    <w:r>
                      <w:rPr>
                        <w:b/>
                        <w:color w:val="C00000"/>
                        <w:sz w:val="20"/>
                      </w:rPr>
                      <w:t xml:space="preserve">Publisher </w:t>
                    </w:r>
                  </w:p>
                  <w:p w14:paraId="22BF1950" w14:textId="77777777" w:rsidR="00FB744E" w:rsidRDefault="00FB744E">
                    <w:pPr>
                      <w:spacing w:line="275" w:lineRule="auto"/>
                      <w:textDirection w:val="btLr"/>
                    </w:pPr>
                    <w:r>
                      <w:rPr>
                        <w:b/>
                        <w:color w:val="C00000"/>
                        <w:sz w:val="20"/>
                      </w:rPr>
                      <w:t>UPT Mataram University Press</w:t>
                    </w:r>
                  </w:p>
                  <w:p w14:paraId="183AE131" w14:textId="77777777" w:rsidR="00FB744E" w:rsidRDefault="00FB744E">
                    <w:pPr>
                      <w:spacing w:line="275" w:lineRule="auto"/>
                      <w:jc w:val="center"/>
                      <w:textDirection w:val="btLr"/>
                    </w:pPr>
                  </w:p>
                </w:txbxContent>
              </v:textbox>
            </v:rect>
          </w:pict>
        </mc:Fallback>
      </mc:AlternateContent>
    </w:r>
    <w:r>
      <w:rPr>
        <w:noProof/>
      </w:rPr>
      <mc:AlternateContent>
        <mc:Choice Requires="wps">
          <w:drawing>
            <wp:anchor distT="0" distB="0" distL="114300" distR="114300" simplePos="0" relativeHeight="251661312" behindDoc="0" locked="0" layoutInCell="1" hidden="0" allowOverlap="1" wp14:anchorId="55050193" wp14:editId="3C1A546C">
              <wp:simplePos x="0" y="0"/>
              <wp:positionH relativeFrom="column">
                <wp:posOffset>673100</wp:posOffset>
              </wp:positionH>
              <wp:positionV relativeFrom="paragraph">
                <wp:posOffset>9258300</wp:posOffset>
              </wp:positionV>
              <wp:extent cx="2091055" cy="426085"/>
              <wp:effectExtent l="0" t="0" r="0" b="0"/>
              <wp:wrapNone/>
              <wp:docPr id="9" name="Rectangle 9"/>
              <wp:cNvGraphicFramePr/>
              <a:graphic xmlns:a="http://schemas.openxmlformats.org/drawingml/2006/main">
                <a:graphicData uri="http://schemas.microsoft.com/office/word/2010/wordprocessingShape">
                  <wps:wsp>
                    <wps:cNvSpPr/>
                    <wps:spPr>
                      <a:xfrm>
                        <a:off x="4319523" y="3586008"/>
                        <a:ext cx="2052955" cy="387985"/>
                      </a:xfrm>
                      <a:prstGeom prst="rect">
                        <a:avLst/>
                      </a:prstGeom>
                      <a:solidFill>
                        <a:srgbClr val="FFFFFF"/>
                      </a:solidFill>
                      <a:ln>
                        <a:noFill/>
                      </a:ln>
                    </wps:spPr>
                    <wps:txbx>
                      <w:txbxContent>
                        <w:p w14:paraId="474529E1" w14:textId="77777777" w:rsidR="00FB744E" w:rsidRDefault="00FB744E">
                          <w:pPr>
                            <w:spacing w:line="275" w:lineRule="auto"/>
                            <w:textDirection w:val="btLr"/>
                          </w:pPr>
                          <w:r>
                            <w:rPr>
                              <w:b/>
                              <w:color w:val="C00000"/>
                              <w:sz w:val="20"/>
                            </w:rPr>
                            <w:t xml:space="preserve">Publisher </w:t>
                          </w:r>
                        </w:p>
                        <w:p w14:paraId="4364821E" w14:textId="77777777" w:rsidR="00FB744E" w:rsidRDefault="00FB744E">
                          <w:pPr>
                            <w:spacing w:line="275" w:lineRule="auto"/>
                            <w:textDirection w:val="btLr"/>
                          </w:pPr>
                          <w:r>
                            <w:rPr>
                              <w:b/>
                              <w:color w:val="C00000"/>
                              <w:sz w:val="20"/>
                            </w:rPr>
                            <w:t>UPT Mataram University Press</w:t>
                          </w:r>
                        </w:p>
                        <w:p w14:paraId="01E08987" w14:textId="77777777" w:rsidR="00FB744E" w:rsidRDefault="00FB744E">
                          <w:pPr>
                            <w:spacing w:line="275" w:lineRule="auto"/>
                            <w:jc w:val="center"/>
                            <w:textDirection w:val="btLr"/>
                          </w:pPr>
                        </w:p>
                      </w:txbxContent>
                    </wps:txbx>
                    <wps:bodyPr spcFirstLastPara="1" wrap="square" lIns="91425" tIns="45700" rIns="91425" bIns="45700" anchor="ctr" anchorCtr="0">
                      <a:noAutofit/>
                    </wps:bodyPr>
                  </wps:wsp>
                </a:graphicData>
              </a:graphic>
            </wp:anchor>
          </w:drawing>
        </mc:Choice>
        <mc:Fallback>
          <w:pict>
            <v:rect w14:anchorId="55050193" id="Rectangle 9" o:spid="_x0000_s1028" style="position:absolute;left:0;text-align:left;margin-left:53pt;margin-top:729pt;width:164.65pt;height:33.5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" stroked="f">
              <v:textbox inset="2.53958mm,1.2694mm,2.53958mm,1.2694mm">
                <w:txbxContent>
                  <w:p w14:paraId="474529E1" w14:textId="77777777" w:rsidR="00FB744E" w:rsidRDefault="00FB744E">
                    <w:pPr>
                      <w:spacing w:line="275" w:lineRule="auto"/>
                      <w:textDirection w:val="btLr"/>
                    </w:pPr>
                    <w:r>
                      <w:rPr>
                        <w:b/>
                        <w:color w:val="C00000"/>
                        <w:sz w:val="20"/>
                      </w:rPr>
                      <w:t xml:space="preserve">Publisher </w:t>
                    </w:r>
                  </w:p>
                  <w:p w14:paraId="4364821E" w14:textId="77777777" w:rsidR="00FB744E" w:rsidRDefault="00FB744E">
                    <w:pPr>
                      <w:spacing w:line="275" w:lineRule="auto"/>
                      <w:textDirection w:val="btLr"/>
                    </w:pPr>
                    <w:r>
                      <w:rPr>
                        <w:b/>
                        <w:color w:val="C00000"/>
                        <w:sz w:val="20"/>
                      </w:rPr>
                      <w:t>UPT Mataram University Press</w:t>
                    </w:r>
                  </w:p>
                  <w:p w14:paraId="01E08987" w14:textId="77777777" w:rsidR="00FB744E" w:rsidRDefault="00FB744E">
                    <w:pPr>
                      <w:spacing w:line="275" w:lineRule="auto"/>
                      <w:jc w:val="center"/>
                      <w:textDirection w:val="btLr"/>
                    </w:pP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4B70A7" w14:textId="77777777" w:rsidR="00C541AA" w:rsidRDefault="00C541AA" w:rsidP="00FB744E">
      <w:pPr>
        <w:spacing w:after="0" w:line="240" w:lineRule="auto"/>
      </w:pPr>
      <w:r>
        <w:separator/>
      </w:r>
    </w:p>
  </w:footnote>
  <w:footnote w:type="continuationSeparator" w:id="0">
    <w:p w14:paraId="0BC2893F" w14:textId="77777777" w:rsidR="00C541AA" w:rsidRDefault="00C541AA" w:rsidP="00FB74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9DE5D" w14:textId="77777777" w:rsidR="00FB744E" w:rsidRDefault="00FB744E">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65" w:type="dxa"/>
      <w:tblInd w:w="-142" w:type="dxa"/>
      <w:tblLayout w:type="fixed"/>
      <w:tblLook w:val="0400" w:firstRow="0" w:lastRow="0" w:firstColumn="0" w:lastColumn="0" w:noHBand="0" w:noVBand="1"/>
    </w:tblPr>
    <w:tblGrid>
      <w:gridCol w:w="4859"/>
      <w:gridCol w:w="5206"/>
    </w:tblGrid>
    <w:tr w:rsidR="00FB744E" w14:paraId="62F58FFD" w14:textId="77777777">
      <w:tc>
        <w:tcPr>
          <w:tcW w:w="4859" w:type="dxa"/>
        </w:tcPr>
        <w:p w14:paraId="1C77ADBF" w14:textId="77777777" w:rsidR="00FB744E" w:rsidRDefault="00FB744E" w:rsidP="00FB744E">
          <w:pPr>
            <w:pBdr>
              <w:top w:val="nil"/>
              <w:left w:val="nil"/>
              <w:bottom w:val="nil"/>
              <w:right w:val="nil"/>
              <w:between w:val="nil"/>
            </w:pBdr>
            <w:tabs>
              <w:tab w:val="center" w:pos="4320"/>
              <w:tab w:val="right" w:pos="8640"/>
            </w:tabs>
            <w:spacing w:after="0" w:line="240" w:lineRule="auto"/>
            <w:ind w:left="30"/>
            <w:jc w:val="both"/>
            <w:rPr>
              <w:rFonts w:ascii="Times New Roman" w:eastAsia="Times New Roman" w:hAnsi="Times New Roman" w:cs="Times New Roman"/>
              <w:b/>
              <w:sz w:val="16"/>
              <w:szCs w:val="16"/>
            </w:rPr>
          </w:pPr>
          <w:r>
            <w:rPr>
              <w:rFonts w:ascii="Times New Roman" w:eastAsia="Times New Roman" w:hAnsi="Times New Roman" w:cs="Times New Roman"/>
              <w:sz w:val="16"/>
              <w:szCs w:val="16"/>
            </w:rPr>
            <w:t>Jurnal Pijar MIPA</w:t>
          </w:r>
        </w:p>
      </w:tc>
      <w:tc>
        <w:tcPr>
          <w:tcW w:w="5206" w:type="dxa"/>
          <w:vAlign w:val="center"/>
        </w:tcPr>
        <w:p w14:paraId="36512B44" w14:textId="3B01E35B" w:rsidR="00FB744E" w:rsidRDefault="00FB744E" w:rsidP="00FB744E">
          <w:pPr>
            <w:pBdr>
              <w:top w:val="nil"/>
              <w:left w:val="nil"/>
              <w:bottom w:val="nil"/>
              <w:right w:val="nil"/>
              <w:between w:val="nil"/>
            </w:pBdr>
            <w:tabs>
              <w:tab w:val="center" w:pos="4320"/>
              <w:tab w:val="right" w:pos="8640"/>
            </w:tabs>
            <w:spacing w:after="0" w:line="240" w:lineRule="auto"/>
            <w:ind w:hanging="2"/>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Volume xxx No. </w:t>
          </w:r>
          <w:r w:rsidR="000F3657">
            <w:rPr>
              <w:rFonts w:ascii="Times New Roman" w:eastAsia="Times New Roman" w:hAnsi="Times New Roman" w:cs="Times New Roman"/>
              <w:sz w:val="16"/>
              <w:szCs w:val="16"/>
            </w:rPr>
            <w:t>x</w:t>
          </w:r>
          <w:r>
            <w:rPr>
              <w:rFonts w:ascii="Times New Roman" w:eastAsia="Times New Roman" w:hAnsi="Times New Roman" w:cs="Times New Roman"/>
              <w:sz w:val="16"/>
              <w:szCs w:val="16"/>
            </w:rPr>
            <w:t>xx (2025): xxx-xxx</w:t>
          </w:r>
        </w:p>
      </w:tc>
    </w:tr>
  </w:tbl>
  <w:p w14:paraId="01A1D746" w14:textId="77777777" w:rsidR="00FB744E" w:rsidRDefault="00FB744E" w:rsidP="00FB744E">
    <w:pPr>
      <w:pBdr>
        <w:top w:val="nil"/>
        <w:left w:val="nil"/>
        <w:bottom w:val="nil"/>
        <w:right w:val="nil"/>
        <w:between w:val="nil"/>
      </w:pBdr>
      <w:tabs>
        <w:tab w:val="center" w:pos="4513"/>
        <w:tab w:val="right" w:pos="9026"/>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07" w:type="dxa"/>
      <w:tblInd w:w="-142" w:type="dxa"/>
      <w:tblBorders>
        <w:top w:val="nil"/>
        <w:left w:val="nil"/>
        <w:bottom w:val="nil"/>
        <w:right w:val="nil"/>
        <w:insideH w:val="nil"/>
        <w:insideV w:val="nil"/>
      </w:tblBorders>
      <w:tblLayout w:type="fixed"/>
      <w:tblLook w:val="0400" w:firstRow="0" w:lastRow="0" w:firstColumn="0" w:lastColumn="0" w:noHBand="0" w:noVBand="1"/>
    </w:tblPr>
    <w:tblGrid>
      <w:gridCol w:w="5387"/>
      <w:gridCol w:w="4820"/>
    </w:tblGrid>
    <w:tr w:rsidR="00FB744E" w14:paraId="4CA952DE" w14:textId="77777777">
      <w:trPr>
        <w:trHeight w:val="136"/>
      </w:trPr>
      <w:tc>
        <w:tcPr>
          <w:tcW w:w="5387" w:type="dxa"/>
          <w:vAlign w:val="bottom"/>
        </w:tcPr>
        <w:p w14:paraId="7C46ABCD" w14:textId="77777777" w:rsidR="00FB744E" w:rsidRDefault="00FB744E" w:rsidP="00FB744E">
          <w:pPr>
            <w:spacing w:after="0" w:line="240" w:lineRule="auto"/>
            <w:rPr>
              <w:rFonts w:ascii="Times New Roman" w:eastAsia="Times New Roman" w:hAnsi="Times New Roman" w:cs="Times New Roman"/>
              <w:sz w:val="28"/>
              <w:szCs w:val="28"/>
            </w:rPr>
          </w:pPr>
          <w:bookmarkStart w:id="0" w:name="_heading=h.gjdgxs" w:colFirst="0" w:colLast="0"/>
          <w:bookmarkEnd w:id="0"/>
          <w:r>
            <w:rPr>
              <w:rFonts w:ascii="Times New Roman" w:eastAsia="Times New Roman" w:hAnsi="Times New Roman" w:cs="Times New Roman"/>
              <w:color w:val="17365D"/>
              <w:sz w:val="28"/>
              <w:szCs w:val="28"/>
            </w:rPr>
            <w:t>Jurnal Pijar MIPA</w:t>
          </w:r>
        </w:p>
      </w:tc>
      <w:tc>
        <w:tcPr>
          <w:tcW w:w="4820" w:type="dxa"/>
          <w:vAlign w:val="bottom"/>
        </w:tcPr>
        <w:p w14:paraId="3E39DB92" w14:textId="77777777" w:rsidR="00FB744E" w:rsidRDefault="00FB744E" w:rsidP="00FB744E">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ISSN 1907-1744 (Print)</w:t>
          </w:r>
        </w:p>
      </w:tc>
    </w:tr>
    <w:tr w:rsidR="00FB744E" w14:paraId="136C0D54" w14:textId="77777777">
      <w:tc>
        <w:tcPr>
          <w:tcW w:w="5387" w:type="dxa"/>
          <w:vAlign w:val="bottom"/>
        </w:tcPr>
        <w:p w14:paraId="16DCFEE5" w14:textId="77777777" w:rsidR="00FB744E" w:rsidRDefault="00FB744E" w:rsidP="00FB744E">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https://jurnalfkip.unram.ac.id/index.php/JPM</w:t>
          </w:r>
        </w:p>
      </w:tc>
      <w:tc>
        <w:tcPr>
          <w:tcW w:w="4820" w:type="dxa"/>
          <w:vAlign w:val="bottom"/>
        </w:tcPr>
        <w:p w14:paraId="372B4E6A" w14:textId="77777777" w:rsidR="00FB744E" w:rsidRDefault="00FB744E" w:rsidP="00FB744E">
          <w:pPr>
            <w:pBdr>
              <w:top w:val="nil"/>
              <w:left w:val="nil"/>
              <w:bottom w:val="nil"/>
              <w:right w:val="nil"/>
              <w:between w:val="nil"/>
            </w:pBd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ISSN 2460-1500 (Online)</w:t>
          </w:r>
        </w:p>
      </w:tc>
    </w:tr>
  </w:tbl>
  <w:p w14:paraId="33481AAB" w14:textId="77777777" w:rsidR="00FB744E" w:rsidRDefault="00FB744E" w:rsidP="00FB744E">
    <w:pPr>
      <w:pBdr>
        <w:top w:val="nil"/>
        <w:left w:val="nil"/>
        <w:bottom w:val="nil"/>
        <w:right w:val="nil"/>
        <w:between w:val="nil"/>
      </w:pBdr>
      <w:tabs>
        <w:tab w:val="center" w:pos="4513"/>
        <w:tab w:val="right" w:pos="9026"/>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44E"/>
    <w:rsid w:val="000F3657"/>
    <w:rsid w:val="007C65C3"/>
    <w:rsid w:val="0080573D"/>
    <w:rsid w:val="00AD0BA7"/>
    <w:rsid w:val="00C541AA"/>
    <w:rsid w:val="00C874CD"/>
    <w:rsid w:val="00E219FA"/>
    <w:rsid w:val="00FB1B75"/>
    <w:rsid w:val="00FB744E"/>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6E5A9"/>
  <w15:chartTrackingRefBased/>
  <w15:docId w15:val="{7D16AF12-BF02-4180-850D-13F39B160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744E"/>
    <w:pPr>
      <w:spacing w:after="200" w:line="276" w:lineRule="auto"/>
    </w:pPr>
    <w:rPr>
      <w:rFonts w:ascii="Calibri" w:eastAsia="Calibri" w:hAnsi="Calibri" w:cs="Calibri"/>
      <w:kern w:val="0"/>
      <w:lang w:val="id-ID"/>
      <w14:ligatures w14:val="none"/>
    </w:rPr>
  </w:style>
  <w:style w:type="paragraph" w:styleId="Heading1">
    <w:name w:val="heading 1"/>
    <w:basedOn w:val="Normal"/>
    <w:next w:val="Normal"/>
    <w:link w:val="Heading1Char"/>
    <w:uiPriority w:val="9"/>
    <w:qFormat/>
    <w:rsid w:val="00FB744E"/>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en-ID"/>
      <w14:ligatures w14:val="standardContextual"/>
    </w:rPr>
  </w:style>
  <w:style w:type="paragraph" w:styleId="Heading2">
    <w:name w:val="heading 2"/>
    <w:basedOn w:val="Normal"/>
    <w:next w:val="Normal"/>
    <w:link w:val="Heading2Char"/>
    <w:uiPriority w:val="9"/>
    <w:semiHidden/>
    <w:unhideWhenUsed/>
    <w:qFormat/>
    <w:rsid w:val="00FB744E"/>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en-ID"/>
      <w14:ligatures w14:val="standardContextual"/>
    </w:rPr>
  </w:style>
  <w:style w:type="paragraph" w:styleId="Heading3">
    <w:name w:val="heading 3"/>
    <w:basedOn w:val="Normal"/>
    <w:next w:val="Normal"/>
    <w:link w:val="Heading3Char"/>
    <w:uiPriority w:val="9"/>
    <w:semiHidden/>
    <w:unhideWhenUsed/>
    <w:qFormat/>
    <w:rsid w:val="00FB744E"/>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en-ID"/>
      <w14:ligatures w14:val="standardContextual"/>
    </w:rPr>
  </w:style>
  <w:style w:type="paragraph" w:styleId="Heading4">
    <w:name w:val="heading 4"/>
    <w:basedOn w:val="Normal"/>
    <w:next w:val="Normal"/>
    <w:link w:val="Heading4Char"/>
    <w:uiPriority w:val="9"/>
    <w:semiHidden/>
    <w:unhideWhenUsed/>
    <w:qFormat/>
    <w:rsid w:val="00FB744E"/>
    <w:pPr>
      <w:keepNext/>
      <w:keepLines/>
      <w:spacing w:before="80" w:after="40" w:line="259" w:lineRule="auto"/>
      <w:outlineLvl w:val="3"/>
    </w:pPr>
    <w:rPr>
      <w:rFonts w:asciiTheme="minorHAnsi" w:eastAsiaTheme="majorEastAsia" w:hAnsiTheme="minorHAnsi" w:cstheme="majorBidi"/>
      <w:i/>
      <w:iCs/>
      <w:color w:val="2F5496" w:themeColor="accent1" w:themeShade="BF"/>
      <w:kern w:val="2"/>
      <w:lang w:val="en-ID"/>
      <w14:ligatures w14:val="standardContextual"/>
    </w:rPr>
  </w:style>
  <w:style w:type="paragraph" w:styleId="Heading5">
    <w:name w:val="heading 5"/>
    <w:basedOn w:val="Normal"/>
    <w:next w:val="Normal"/>
    <w:link w:val="Heading5Char"/>
    <w:uiPriority w:val="9"/>
    <w:semiHidden/>
    <w:unhideWhenUsed/>
    <w:qFormat/>
    <w:rsid w:val="00FB744E"/>
    <w:pPr>
      <w:keepNext/>
      <w:keepLines/>
      <w:spacing w:before="80" w:after="40" w:line="259" w:lineRule="auto"/>
      <w:outlineLvl w:val="4"/>
    </w:pPr>
    <w:rPr>
      <w:rFonts w:asciiTheme="minorHAnsi" w:eastAsiaTheme="majorEastAsia" w:hAnsiTheme="minorHAnsi" w:cstheme="majorBidi"/>
      <w:color w:val="2F5496" w:themeColor="accent1" w:themeShade="BF"/>
      <w:kern w:val="2"/>
      <w:lang w:val="en-ID"/>
      <w14:ligatures w14:val="standardContextual"/>
    </w:rPr>
  </w:style>
  <w:style w:type="paragraph" w:styleId="Heading6">
    <w:name w:val="heading 6"/>
    <w:basedOn w:val="Normal"/>
    <w:next w:val="Normal"/>
    <w:link w:val="Heading6Char"/>
    <w:uiPriority w:val="9"/>
    <w:semiHidden/>
    <w:unhideWhenUsed/>
    <w:qFormat/>
    <w:rsid w:val="00FB744E"/>
    <w:pPr>
      <w:keepNext/>
      <w:keepLines/>
      <w:spacing w:before="40" w:after="0" w:line="259" w:lineRule="auto"/>
      <w:outlineLvl w:val="5"/>
    </w:pPr>
    <w:rPr>
      <w:rFonts w:asciiTheme="minorHAnsi" w:eastAsiaTheme="majorEastAsia" w:hAnsiTheme="minorHAnsi" w:cstheme="majorBidi"/>
      <w:i/>
      <w:iCs/>
      <w:color w:val="595959" w:themeColor="text1" w:themeTint="A6"/>
      <w:kern w:val="2"/>
      <w:lang w:val="en-ID"/>
      <w14:ligatures w14:val="standardContextual"/>
    </w:rPr>
  </w:style>
  <w:style w:type="paragraph" w:styleId="Heading7">
    <w:name w:val="heading 7"/>
    <w:basedOn w:val="Normal"/>
    <w:next w:val="Normal"/>
    <w:link w:val="Heading7Char"/>
    <w:uiPriority w:val="9"/>
    <w:semiHidden/>
    <w:unhideWhenUsed/>
    <w:qFormat/>
    <w:rsid w:val="00FB744E"/>
    <w:pPr>
      <w:keepNext/>
      <w:keepLines/>
      <w:spacing w:before="40" w:after="0" w:line="259" w:lineRule="auto"/>
      <w:outlineLvl w:val="6"/>
    </w:pPr>
    <w:rPr>
      <w:rFonts w:asciiTheme="minorHAnsi" w:eastAsiaTheme="majorEastAsia" w:hAnsiTheme="minorHAnsi" w:cstheme="majorBidi"/>
      <w:color w:val="595959" w:themeColor="text1" w:themeTint="A6"/>
      <w:kern w:val="2"/>
      <w:lang w:val="en-ID"/>
      <w14:ligatures w14:val="standardContextual"/>
    </w:rPr>
  </w:style>
  <w:style w:type="paragraph" w:styleId="Heading8">
    <w:name w:val="heading 8"/>
    <w:basedOn w:val="Normal"/>
    <w:next w:val="Normal"/>
    <w:link w:val="Heading8Char"/>
    <w:uiPriority w:val="9"/>
    <w:semiHidden/>
    <w:unhideWhenUsed/>
    <w:qFormat/>
    <w:rsid w:val="00FB744E"/>
    <w:pPr>
      <w:keepNext/>
      <w:keepLines/>
      <w:spacing w:after="0" w:line="259" w:lineRule="auto"/>
      <w:outlineLvl w:val="7"/>
    </w:pPr>
    <w:rPr>
      <w:rFonts w:asciiTheme="minorHAnsi" w:eastAsiaTheme="majorEastAsia" w:hAnsiTheme="minorHAnsi" w:cstheme="majorBidi"/>
      <w:i/>
      <w:iCs/>
      <w:color w:val="272727" w:themeColor="text1" w:themeTint="D8"/>
      <w:kern w:val="2"/>
      <w:lang w:val="en-ID"/>
      <w14:ligatures w14:val="standardContextual"/>
    </w:rPr>
  </w:style>
  <w:style w:type="paragraph" w:styleId="Heading9">
    <w:name w:val="heading 9"/>
    <w:basedOn w:val="Normal"/>
    <w:next w:val="Normal"/>
    <w:link w:val="Heading9Char"/>
    <w:uiPriority w:val="9"/>
    <w:semiHidden/>
    <w:unhideWhenUsed/>
    <w:qFormat/>
    <w:rsid w:val="00FB744E"/>
    <w:pPr>
      <w:keepNext/>
      <w:keepLines/>
      <w:spacing w:after="0" w:line="259" w:lineRule="auto"/>
      <w:outlineLvl w:val="8"/>
    </w:pPr>
    <w:rPr>
      <w:rFonts w:asciiTheme="minorHAnsi" w:eastAsiaTheme="majorEastAsia" w:hAnsiTheme="minorHAnsi" w:cstheme="majorBidi"/>
      <w:color w:val="272727" w:themeColor="text1" w:themeTint="D8"/>
      <w:kern w:val="2"/>
      <w:lang w:val="en-ID"/>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744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B744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B744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B744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B744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B74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74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74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744E"/>
    <w:rPr>
      <w:rFonts w:eastAsiaTheme="majorEastAsia" w:cstheme="majorBidi"/>
      <w:color w:val="272727" w:themeColor="text1" w:themeTint="D8"/>
    </w:rPr>
  </w:style>
  <w:style w:type="paragraph" w:styleId="Title">
    <w:name w:val="Title"/>
    <w:basedOn w:val="Normal"/>
    <w:next w:val="Normal"/>
    <w:link w:val="TitleChar"/>
    <w:uiPriority w:val="10"/>
    <w:qFormat/>
    <w:rsid w:val="00FB744E"/>
    <w:pPr>
      <w:spacing w:after="80" w:line="240" w:lineRule="auto"/>
      <w:contextualSpacing/>
    </w:pPr>
    <w:rPr>
      <w:rFonts w:asciiTheme="majorHAnsi" w:eastAsiaTheme="majorEastAsia" w:hAnsiTheme="majorHAnsi" w:cstheme="majorBidi"/>
      <w:spacing w:val="-10"/>
      <w:kern w:val="28"/>
      <w:sz w:val="56"/>
      <w:szCs w:val="56"/>
      <w:lang w:val="en-ID"/>
      <w14:ligatures w14:val="standardContextual"/>
    </w:rPr>
  </w:style>
  <w:style w:type="character" w:customStyle="1" w:styleId="TitleChar">
    <w:name w:val="Title Char"/>
    <w:basedOn w:val="DefaultParagraphFont"/>
    <w:link w:val="Title"/>
    <w:uiPriority w:val="10"/>
    <w:rsid w:val="00FB74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744E"/>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n-ID"/>
      <w14:ligatures w14:val="standardContextual"/>
    </w:rPr>
  </w:style>
  <w:style w:type="character" w:customStyle="1" w:styleId="SubtitleChar">
    <w:name w:val="Subtitle Char"/>
    <w:basedOn w:val="DefaultParagraphFont"/>
    <w:link w:val="Subtitle"/>
    <w:uiPriority w:val="11"/>
    <w:rsid w:val="00FB74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744E"/>
    <w:pPr>
      <w:spacing w:before="160" w:after="160" w:line="259" w:lineRule="auto"/>
      <w:jc w:val="center"/>
    </w:pPr>
    <w:rPr>
      <w:rFonts w:asciiTheme="minorHAnsi" w:eastAsiaTheme="minorHAnsi" w:hAnsiTheme="minorHAnsi" w:cstheme="minorBidi"/>
      <w:i/>
      <w:iCs/>
      <w:color w:val="404040" w:themeColor="text1" w:themeTint="BF"/>
      <w:kern w:val="2"/>
      <w:lang w:val="en-ID"/>
      <w14:ligatures w14:val="standardContextual"/>
    </w:rPr>
  </w:style>
  <w:style w:type="character" w:customStyle="1" w:styleId="QuoteChar">
    <w:name w:val="Quote Char"/>
    <w:basedOn w:val="DefaultParagraphFont"/>
    <w:link w:val="Quote"/>
    <w:uiPriority w:val="29"/>
    <w:rsid w:val="00FB744E"/>
    <w:rPr>
      <w:i/>
      <w:iCs/>
      <w:color w:val="404040" w:themeColor="text1" w:themeTint="BF"/>
    </w:rPr>
  </w:style>
  <w:style w:type="paragraph" w:styleId="ListParagraph">
    <w:name w:val="List Paragraph"/>
    <w:basedOn w:val="Normal"/>
    <w:uiPriority w:val="34"/>
    <w:qFormat/>
    <w:rsid w:val="00FB744E"/>
    <w:pPr>
      <w:spacing w:after="160" w:line="259" w:lineRule="auto"/>
      <w:ind w:left="720"/>
      <w:contextualSpacing/>
    </w:pPr>
    <w:rPr>
      <w:rFonts w:asciiTheme="minorHAnsi" w:eastAsiaTheme="minorHAnsi" w:hAnsiTheme="minorHAnsi" w:cstheme="minorBidi"/>
      <w:kern w:val="2"/>
      <w:lang w:val="en-ID"/>
      <w14:ligatures w14:val="standardContextual"/>
    </w:rPr>
  </w:style>
  <w:style w:type="character" w:styleId="IntenseEmphasis">
    <w:name w:val="Intense Emphasis"/>
    <w:basedOn w:val="DefaultParagraphFont"/>
    <w:uiPriority w:val="21"/>
    <w:qFormat/>
    <w:rsid w:val="00FB744E"/>
    <w:rPr>
      <w:i/>
      <w:iCs/>
      <w:color w:val="2F5496" w:themeColor="accent1" w:themeShade="BF"/>
    </w:rPr>
  </w:style>
  <w:style w:type="paragraph" w:styleId="IntenseQuote">
    <w:name w:val="Intense Quote"/>
    <w:basedOn w:val="Normal"/>
    <w:next w:val="Normal"/>
    <w:link w:val="IntenseQuoteChar"/>
    <w:uiPriority w:val="30"/>
    <w:qFormat/>
    <w:rsid w:val="00FB744E"/>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lang w:val="en-ID"/>
      <w14:ligatures w14:val="standardContextual"/>
    </w:rPr>
  </w:style>
  <w:style w:type="character" w:customStyle="1" w:styleId="IntenseQuoteChar">
    <w:name w:val="Intense Quote Char"/>
    <w:basedOn w:val="DefaultParagraphFont"/>
    <w:link w:val="IntenseQuote"/>
    <w:uiPriority w:val="30"/>
    <w:rsid w:val="00FB744E"/>
    <w:rPr>
      <w:i/>
      <w:iCs/>
      <w:color w:val="2F5496" w:themeColor="accent1" w:themeShade="BF"/>
    </w:rPr>
  </w:style>
  <w:style w:type="character" w:styleId="IntenseReference">
    <w:name w:val="Intense Reference"/>
    <w:basedOn w:val="DefaultParagraphFont"/>
    <w:uiPriority w:val="32"/>
    <w:qFormat/>
    <w:rsid w:val="00FB744E"/>
    <w:rPr>
      <w:b/>
      <w:bCs/>
      <w:smallCaps/>
      <w:color w:val="2F5496" w:themeColor="accent1" w:themeShade="BF"/>
      <w:spacing w:val="5"/>
    </w:rPr>
  </w:style>
  <w:style w:type="character" w:styleId="Hyperlink">
    <w:name w:val="Hyperlink"/>
    <w:basedOn w:val="DefaultParagraphFont"/>
    <w:uiPriority w:val="99"/>
    <w:unhideWhenUsed/>
    <w:rsid w:val="00FB744E"/>
    <w:rPr>
      <w:color w:val="0563C1" w:themeColor="hyperlink"/>
      <w:u w:val="single"/>
    </w:rPr>
  </w:style>
  <w:style w:type="paragraph" w:styleId="Footer">
    <w:name w:val="footer"/>
    <w:basedOn w:val="Normal"/>
    <w:link w:val="FooterChar"/>
    <w:uiPriority w:val="99"/>
    <w:unhideWhenUsed/>
    <w:rsid w:val="00FB74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744E"/>
    <w:rPr>
      <w:rFonts w:ascii="Calibri" w:eastAsia="Calibri" w:hAnsi="Calibri" w:cs="Calibri"/>
      <w:kern w:val="0"/>
      <w:lang w:val="id-ID"/>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hyperlink" Target="https://doi.org/10.29303/jpm.v20i2.74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548</Words>
  <Characters>3124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Riska Dia Sapitri Irawan</dc:creator>
  <cp:keywords/>
  <dc:description/>
  <cp:lastModifiedBy>Riska Dia Sapitri Irawan</cp:lastModifiedBy>
  <cp:revision>6</cp:revision>
  <dcterms:created xsi:type="dcterms:W3CDTF">2025-12-04T01:52:00Z</dcterms:created>
  <dcterms:modified xsi:type="dcterms:W3CDTF">2025-12-04T02:10:00Z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7f67469b-e45a-4f5e-b02b-9b74dc55f2cf</vt:lpwstr>
  </property>
</Properties>
</file>