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214.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gridCol w:w="2410"/>
        <w:gridCol w:w="2409"/>
        <w:gridCol w:w="142"/>
        <w:gridCol w:w="2131"/>
        <w:tblGridChange w:id="0">
          <w:tblGrid>
            <w:gridCol w:w="2122"/>
            <w:gridCol w:w="2410"/>
            <w:gridCol w:w="2409"/>
            <w:gridCol w:w="142"/>
            <w:gridCol w:w="2131"/>
          </w:tblGrid>
        </w:tblGridChange>
      </w:tblGrid>
      <w:tr>
        <w:trPr>
          <w:cantSplit w:val="0"/>
          <w:tblHeader w:val="0"/>
        </w:trPr>
        <w:tc>
          <w:tcPr>
            <w:gridSpan w:val="3"/>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onstantia" w:cs="Constantia" w:eastAsia="Constantia" w:hAnsi="Constantia"/>
                <w:b w:val="0"/>
                <w:bCs w:val="0"/>
                <w:i w:val="0"/>
                <w:iCs w:val="0"/>
                <w:smallCaps w:val="0"/>
                <w:strike w:val="0"/>
                <w:color w:val="000000"/>
                <w:sz w:val="22"/>
                <w:szCs w:val="22"/>
                <w:highlight w:val="white"/>
                <w:u w:val="none"/>
                <w:vertAlign w:val="baseline"/>
              </w:rPr>
            </w:pPr>
            <w:bookmarkStart w:colFirst="0" w:colLast="0" w:name="_heading=h.5t9x3tr6jb7z" w:id="0"/>
            <w:bookmarkEnd w:id="0"/>
            <w:r w:rsidDel="00000000" w:rsidR="00000000" w:rsidRPr="00000000">
              <w:rPr>
                <w:rFonts w:ascii="Constantia" w:cs="Constantia" w:eastAsia="Constantia" w:hAnsi="Constantia"/>
                <w:b w:val="1"/>
                <w:bCs w:val="1"/>
                <w:i w:val="0"/>
                <w:iCs w:val="0"/>
                <w:smallCaps w:val="0"/>
                <w:strike w:val="0"/>
                <w:color w:val="000000"/>
                <w:sz w:val="22"/>
                <w:szCs w:val="22"/>
                <w:highlight w:val="white"/>
                <w:u w:val="none"/>
                <w:vertAlign w:val="baseline"/>
                <w:rtl w:val="0"/>
              </w:rPr>
              <w:t xml:space="preserve">J-EMas</w:t>
            </w: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 : Journal of Education Management and Islamic Studies, Volume </w:t>
            </w:r>
            <w:r w:rsidDel="00000000" w:rsidR="00000000" w:rsidRPr="00000000">
              <w:rPr>
                <w:rFonts w:ascii="Constantia" w:cs="Constantia" w:eastAsia="Constantia" w:hAnsi="Constantia"/>
                <w:highlight w:val="white"/>
                <w:rtl w:val="0"/>
              </w:rPr>
              <w:t xml:space="preserve">x</w:t>
            </w: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 Nomor </w:t>
            </w:r>
            <w:r w:rsidDel="00000000" w:rsidR="00000000" w:rsidRPr="00000000">
              <w:rPr>
                <w:rFonts w:ascii="Constantia" w:cs="Constantia" w:eastAsia="Constantia" w:hAnsi="Constantia"/>
                <w:highlight w:val="white"/>
                <w:rtl w:val="0"/>
              </w:rPr>
              <w:t xml:space="preserve">x</w:t>
            </w: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onstantia" w:cs="Constantia" w:eastAsia="Constantia" w:hAnsi="Constantia"/>
                <w:highlight w:val="white"/>
                <w:rtl w:val="0"/>
              </w:rPr>
              <w:t xml:space="preserve">xxxxxxxx</w:t>
            </w: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onstantia" w:cs="Constantia" w:eastAsia="Constantia" w:hAnsi="Constantia"/>
                <w:b w:val="0"/>
                <w:bCs w:val="0"/>
                <w:i w:val="0"/>
                <w:iCs w:val="0"/>
                <w:smallCaps w:val="0"/>
                <w:strike w:val="0"/>
                <w:color w:val="000000"/>
                <w:sz w:val="22"/>
                <w:szCs w:val="22"/>
                <w:highlight w:val="white"/>
                <w:u w:val="none"/>
                <w:vertAlign w:val="baseline"/>
              </w:rPr>
            </w:pPr>
            <w:r w:rsidDel="00000000" w:rsidR="00000000" w:rsidRPr="00000000">
              <w:rPr>
                <w:rtl w:val="0"/>
              </w:rPr>
            </w:r>
          </w:p>
        </w:tc>
        <w:tc>
          <w:tcPr>
            <w:gridSpan w:val="2"/>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onstantia" w:cs="Constantia" w:eastAsia="Constantia" w:hAnsi="Constantia"/>
                <w:b w:val="0"/>
                <w:bCs w:val="0"/>
                <w:i w:val="0"/>
                <w:iCs w:val="0"/>
                <w:smallCaps w:val="0"/>
                <w:strike w:val="0"/>
                <w:color w:val="000000"/>
                <w:sz w:val="22"/>
                <w:szCs w:val="22"/>
                <w:highlight w:val="white"/>
                <w:u w:val="none"/>
                <w:vertAlign w:val="baseline"/>
              </w:rPr>
            </w:pP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E-ISSN : xxxx-xxxx</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onstantia" w:cs="Constantia" w:eastAsia="Constantia" w:hAnsi="Constantia"/>
                <w:b w:val="0"/>
                <w:bCs w:val="0"/>
                <w:i w:val="0"/>
                <w:iCs w:val="0"/>
                <w:smallCaps w:val="0"/>
                <w:strike w:val="0"/>
                <w:color w:val="000000"/>
                <w:sz w:val="22"/>
                <w:szCs w:val="22"/>
                <w:highlight w:val="white"/>
                <w:u w:val="none"/>
                <w:vertAlign w:val="baseline"/>
              </w:rPr>
            </w:pP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P-ISSN : xxxx-xxxx</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onstantia" w:cs="Constantia" w:eastAsia="Constantia" w:hAnsi="Constantia"/>
                <w:b w:val="0"/>
                <w:bCs w:val="0"/>
                <w:i w:val="0"/>
                <w:iCs w:val="0"/>
                <w:smallCaps w:val="0"/>
                <w:strike w:val="0"/>
                <w:color w:val="000000"/>
                <w:sz w:val="22"/>
                <w:szCs w:val="22"/>
                <w:highlight w:val="white"/>
                <w:u w:val="none"/>
                <w:vertAlign w:val="baseline"/>
              </w:rPr>
            </w:pPr>
            <w:r w:rsidDel="00000000" w:rsidR="00000000" w:rsidRPr="00000000">
              <w:rPr>
                <w:rFonts w:ascii="Constantia" w:cs="Constantia" w:eastAsia="Constantia" w:hAnsi="Constantia"/>
                <w:b w:val="0"/>
                <w:bCs w:val="0"/>
                <w:i w:val="0"/>
                <w:iCs w:val="0"/>
                <w:smallCaps w:val="0"/>
                <w:strike w:val="0"/>
                <w:color w:val="000000"/>
                <w:sz w:val="22"/>
                <w:szCs w:val="22"/>
                <w:highlight w:val="white"/>
                <w:u w:val="none"/>
                <w:vertAlign w:val="baseline"/>
                <w:rtl w:val="0"/>
              </w:rPr>
              <w:t xml:space="preserve">DOI : xxxxxxxxxxxxx </w:t>
            </w:r>
          </w:p>
        </w:tc>
      </w:tr>
      <w:tr>
        <w:trPr>
          <w:cantSplit w:val="0"/>
          <w:trHeight w:val="331" w:hRule="atLeast"/>
          <w:tblHeader w:val="0"/>
        </w:trPr>
        <w:tc>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onstantia" w:cs="Constantia" w:eastAsia="Constantia" w:hAnsi="Constantia"/>
                <w:b w:val="0"/>
                <w:bCs w:val="0"/>
                <w:i w:val="0"/>
                <w:iCs w:val="0"/>
                <w:smallCaps w:val="0"/>
                <w:strike w:val="0"/>
                <w:color w:val="000000"/>
                <w:sz w:val="20"/>
                <w:szCs w:val="20"/>
                <w:highlight w:val="white"/>
                <w:u w:val="none"/>
                <w:vertAlign w:val="baseline"/>
              </w:rPr>
            </w:pP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nstantia" w:cs="Constantia" w:eastAsia="Constantia" w:hAnsi="Constantia"/>
                <w:b w:val="0"/>
                <w:bCs w:val="0"/>
                <w:i w:val="0"/>
                <w:iCs w:val="0"/>
                <w:smallCaps w:val="0"/>
                <w:strike w:val="0"/>
                <w:color w:val="000000"/>
                <w:sz w:val="20"/>
                <w:szCs w:val="20"/>
                <w:highlight w:val="white"/>
                <w:u w:val="none"/>
                <w:vertAlign w:val="baseline"/>
              </w:rPr>
            </w:pPr>
            <w:r w:rsidDel="00000000" w:rsidR="00000000" w:rsidRPr="00000000">
              <w:rPr>
                <w:rtl w:val="0"/>
              </w:rPr>
            </w:r>
          </w:p>
        </w:tc>
        <w:tc>
          <w:tcPr>
            <w:gridSpan w:val="2"/>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nstantia" w:cs="Constantia" w:eastAsia="Constantia" w:hAnsi="Constantia"/>
                <w:b w:val="0"/>
                <w:bCs w:val="0"/>
                <w:i w:val="0"/>
                <w:iCs w:val="0"/>
                <w:smallCaps w:val="0"/>
                <w:strike w:val="0"/>
                <w:color w:val="000000"/>
                <w:sz w:val="20"/>
                <w:szCs w:val="20"/>
                <w:highlight w:val="white"/>
                <w:u w:val="none"/>
                <w:vertAlign w:val="baseline"/>
              </w:rPr>
            </w:pPr>
            <w:r w:rsidDel="00000000" w:rsidR="00000000" w:rsidRPr="00000000">
              <w:rPr>
                <w:rtl w:val="0"/>
              </w:rPr>
            </w:r>
          </w:p>
        </w:tc>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nstantia" w:cs="Constantia" w:eastAsia="Constantia" w:hAnsi="Constantia"/>
                <w:b w:val="0"/>
                <w:bCs w:val="0"/>
                <w:i w:val="0"/>
                <w:iCs w:val="0"/>
                <w:smallCaps w:val="0"/>
                <w:strike w:val="0"/>
                <w:color w:val="000000"/>
                <w:sz w:val="20"/>
                <w:szCs w:val="20"/>
                <w:highlight w:val="white"/>
                <w:u w:val="none"/>
                <w:vertAlign w:val="baseline"/>
              </w:rPr>
            </w:pP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nstantia" w:cs="Constantia" w:eastAsia="Constantia" w:hAnsi="Constantia"/>
          <w:b w:val="0"/>
          <w:bCs w:val="0"/>
          <w:i w:val="0"/>
          <w:iCs w:val="0"/>
          <w:smallCaps w:val="0"/>
          <w:strike w:val="0"/>
          <w:color w:val="000000"/>
          <w:sz w:val="18"/>
          <w:szCs w:val="18"/>
          <w:highlight w:val="white"/>
          <w:u w:val="none"/>
          <w:vertAlign w:val="baseline"/>
        </w:rPr>
      </w:pPr>
      <w:r w:rsidDel="00000000" w:rsidR="00000000" w:rsidRPr="00000000">
        <w:rPr>
          <w:rFonts w:ascii="Constantia" w:cs="Constantia" w:eastAsia="Constantia" w:hAnsi="Constantia"/>
          <w:b w:val="0"/>
          <w:bCs w:val="0"/>
          <w:i w:val="0"/>
          <w:iCs w:val="0"/>
          <w:smallCaps w:val="0"/>
          <w:strike w:val="0"/>
          <w:color w:val="000000"/>
          <w:sz w:val="18"/>
          <w:szCs w:val="18"/>
          <w:highlight w:val="white"/>
          <w:u w:val="none"/>
          <w:vertAlign w:val="baseline"/>
          <w:rtl w:val="0"/>
        </w:rPr>
        <w:t xml:space="preserve">Date Received : July 2026  | Date Revised : July 2026 | Date Accepted : July 2026 | Date Published : July 2026</w:t>
      </w:r>
    </w:p>
    <w:p w:rsidR="00000000" w:rsidDel="00000000" w:rsidP="00000000" w:rsidRDefault="00000000" w:rsidRPr="00000000" w14:paraId="00000010">
      <w:pPr>
        <w:spacing w:after="0" w:line="240" w:lineRule="auto"/>
        <w:rPr>
          <w:rFonts w:ascii="Cambria" w:cs="Cambria" w:eastAsia="Cambria" w:hAnsi="Cambria"/>
          <w:b w:val="1"/>
          <w:bCs w:val="1"/>
          <w:i w:val="1"/>
          <w:iCs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32386</wp:posOffset>
                </wp:positionH>
                <wp:positionV relativeFrom="paragraph">
                  <wp:posOffset>66675</wp:posOffset>
                </wp:positionV>
                <wp:extent cx="5802630" cy="71755"/>
                <wp:effectExtent b="0" l="0" r="0" t="0"/>
                <wp:wrapNone/>
                <wp:docPr id="1" name=""/>
                <a:graphic>
                  <a:graphicData uri="http://schemas.microsoft.com/office/word/2010/wordprocessingShape">
                    <wps:wsp>
                      <wps:cNvCnPr/>
                      <wps:spPr>
                        <a:xfrm flipH="1" rot="10800000">
                          <a:off x="2473260" y="3772698"/>
                          <a:ext cx="5745480" cy="14605"/>
                        </a:xfrm>
                        <a:prstGeom prst="straightConnector1">
                          <a:avLst/>
                        </a:prstGeom>
                        <a:noFill/>
                        <a:ln cap="flat" cmpd="sng" w="5715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32386</wp:posOffset>
                </wp:positionH>
                <wp:positionV relativeFrom="paragraph">
                  <wp:posOffset>66675</wp:posOffset>
                </wp:positionV>
                <wp:extent cx="5802630" cy="7175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802630" cy="71755"/>
                        </a:xfrm>
                        <a:prstGeom prst="rect"/>
                        <a:ln/>
                      </pic:spPr>
                    </pic:pic>
                  </a:graphicData>
                </a:graphic>
              </wp:anchor>
            </w:drawing>
          </mc:Fallback>
        </mc:AlternateContent>
      </w:r>
    </w:p>
    <w:p w:rsidR="00000000" w:rsidDel="00000000" w:rsidP="00000000" w:rsidRDefault="00000000" w:rsidRPr="00000000" w14:paraId="00000011">
      <w:pPr>
        <w:spacing w:after="0" w:line="240" w:lineRule="auto"/>
        <w:jc w:val="center"/>
        <w:rPr>
          <w:rFonts w:ascii="Cambria" w:cs="Cambria" w:eastAsia="Cambria" w:hAnsi="Cambria"/>
          <w:b w:val="1"/>
          <w:bCs w:val="1"/>
          <w:i w:val="1"/>
          <w:iCs w:val="1"/>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Judul dituliskan maksimal 15 kata, time new roman, font 12, bold, dan center</w:t>
      </w:r>
    </w:p>
    <w:p w:rsidR="00000000" w:rsidDel="00000000" w:rsidP="00000000" w:rsidRDefault="00000000" w:rsidRPr="00000000" w14:paraId="00000013">
      <w:pPr>
        <w:spacing w:after="0" w:line="240" w:lineRule="auto"/>
        <w:jc w:val="center"/>
        <w:rPr>
          <w:rFonts w:ascii="Cambria" w:cs="Cambria" w:eastAsia="Cambria" w:hAnsi="Cambria"/>
          <w:b w:val="1"/>
          <w:bCs w:val="1"/>
          <w:i w:val="1"/>
          <w:iCs w:val="1"/>
          <w:sz w:val="24"/>
          <w:szCs w:val="24"/>
        </w:rPr>
      </w:pPr>
      <w:r w:rsidDel="00000000" w:rsidR="00000000" w:rsidRPr="00000000">
        <w:rPr>
          <w:rFonts w:ascii="Cambria" w:cs="Cambria" w:eastAsia="Cambria" w:hAnsi="Cambria"/>
          <w:b w:val="1"/>
          <w:bCs w:val="1"/>
          <w:i w:val="1"/>
          <w:iCs w:val="1"/>
          <w:sz w:val="24"/>
          <w:szCs w:val="24"/>
          <w:rtl w:val="0"/>
        </w:rPr>
        <w:t xml:space="preserve">Judul dalam bahasa Inggris dituliskan miring</w:t>
      </w:r>
    </w:p>
    <w:p w:rsidR="00000000" w:rsidDel="00000000" w:rsidP="00000000" w:rsidRDefault="00000000" w:rsidRPr="00000000" w14:paraId="00000014">
      <w:pPr>
        <w:spacing w:after="0" w:line="240" w:lineRule="auto"/>
        <w:jc w:val="center"/>
        <w:rPr>
          <w:rFonts w:ascii="Cambria" w:cs="Cambria" w:eastAsia="Cambria" w:hAnsi="Cambria"/>
          <w:b w:val="1"/>
          <w:bCs w:val="1"/>
          <w:i w:val="1"/>
          <w:iCs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Penulis1</w:t>
      </w:r>
      <w:r w:rsidDel="00000000" w:rsidR="00000000" w:rsidRPr="00000000">
        <w:rPr>
          <w:rFonts w:ascii="Cambria" w:cs="Cambria" w:eastAsia="Cambria" w:hAnsi="Cambria"/>
          <w:sz w:val="18"/>
          <w:szCs w:val="18"/>
          <w:vertAlign w:val="superscript"/>
          <w:rtl w:val="0"/>
        </w:rPr>
        <w:t xml:space="preserve">1*</w:t>
      </w:r>
      <w:r w:rsidDel="00000000" w:rsidR="00000000" w:rsidRPr="00000000">
        <w:rPr>
          <w:rFonts w:ascii="Cambria" w:cs="Cambria" w:eastAsia="Cambria" w:hAnsi="Cambria"/>
          <w:sz w:val="18"/>
          <w:szCs w:val="18"/>
          <w:rtl w:val="0"/>
        </w:rPr>
        <w:t xml:space="preserve">, Penulis2</w:t>
      </w:r>
      <w:r w:rsidDel="00000000" w:rsidR="00000000" w:rsidRPr="00000000">
        <w:rPr>
          <w:rFonts w:ascii="Cambria" w:cs="Cambria" w:eastAsia="Cambria" w:hAnsi="Cambria"/>
          <w:sz w:val="18"/>
          <w:szCs w:val="18"/>
          <w:vertAlign w:val="superscript"/>
          <w:rtl w:val="0"/>
        </w:rPr>
        <w:t xml:space="preserve">2</w:t>
      </w: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7">
      <w:pPr>
        <w:spacing w:after="0" w:line="240" w:lineRule="auto"/>
        <w:jc w:val="center"/>
        <w:rPr>
          <w:rFonts w:ascii="Cambria" w:cs="Cambria" w:eastAsia="Cambria" w:hAnsi="Cambria"/>
          <w:sz w:val="18"/>
          <w:szCs w:val="18"/>
        </w:rPr>
      </w:pPr>
      <w:r w:rsidDel="00000000" w:rsidR="00000000" w:rsidRPr="00000000">
        <w:rPr>
          <w:rFonts w:ascii="Cambria" w:cs="Cambria" w:eastAsia="Cambria" w:hAnsi="Cambria"/>
          <w:sz w:val="18"/>
          <w:szCs w:val="18"/>
          <w:vertAlign w:val="superscript"/>
          <w:rtl w:val="0"/>
        </w:rPr>
        <w:t xml:space="preserve">1</w:t>
      </w:r>
      <w:r w:rsidDel="00000000" w:rsidR="00000000" w:rsidRPr="00000000">
        <w:rPr>
          <w:rtl w:val="0"/>
        </w:rPr>
        <w:t xml:space="preserve"> </w:t>
      </w:r>
      <w:r w:rsidDel="00000000" w:rsidR="00000000" w:rsidRPr="00000000">
        <w:rPr>
          <w:rFonts w:ascii="Cambria" w:cs="Cambria" w:eastAsia="Cambria" w:hAnsi="Cambria"/>
          <w:sz w:val="18"/>
          <w:szCs w:val="18"/>
          <w:rtl w:val="0"/>
        </w:rPr>
        <w:t xml:space="preserve">Tuliskan afiliasi lengkap (departemen, Fakultas, Universitas, Alamat,Kota, Kode pos, Provinsi, Negara </w:t>
      </w:r>
    </w:p>
    <w:p w:rsidR="00000000" w:rsidDel="00000000" w:rsidP="00000000" w:rsidRDefault="00000000" w:rsidRPr="00000000" w14:paraId="00000018">
      <w:pPr>
        <w:spacing w:after="0" w:line="240" w:lineRule="auto"/>
        <w:jc w:val="center"/>
        <w:rPr>
          <w:rFonts w:ascii="Cambria" w:cs="Cambria" w:eastAsia="Cambria" w:hAnsi="Cambria"/>
          <w:sz w:val="18"/>
          <w:szCs w:val="18"/>
        </w:rPr>
      </w:pPr>
      <w:r w:rsidDel="00000000" w:rsidR="00000000" w:rsidRPr="00000000">
        <w:rPr>
          <w:rFonts w:ascii="Cambria" w:cs="Cambria" w:eastAsia="Cambria" w:hAnsi="Cambria"/>
          <w:sz w:val="18"/>
          <w:szCs w:val="18"/>
          <w:vertAlign w:val="superscript"/>
          <w:rtl w:val="0"/>
        </w:rPr>
        <w:t xml:space="preserve">2</w:t>
      </w:r>
      <w:r w:rsidDel="00000000" w:rsidR="00000000" w:rsidRPr="00000000">
        <w:rPr>
          <w:rtl w:val="0"/>
        </w:rPr>
        <w:t xml:space="preserve"> </w:t>
      </w:r>
      <w:r w:rsidDel="00000000" w:rsidR="00000000" w:rsidRPr="00000000">
        <w:rPr>
          <w:rFonts w:ascii="Cambria" w:cs="Cambria" w:eastAsia="Cambria" w:hAnsi="Cambria"/>
          <w:sz w:val="18"/>
          <w:szCs w:val="18"/>
          <w:rtl w:val="0"/>
        </w:rPr>
        <w:t xml:space="preserve">Tuliskan afiliasi lengkap (departemen, Fakultas, Universitas, Alamat,Kota, Kode pos, Provinsi, Negara</w:t>
      </w:r>
    </w:p>
    <w:p w:rsidR="00000000" w:rsidDel="00000000" w:rsidP="00000000" w:rsidRDefault="00000000" w:rsidRPr="00000000" w14:paraId="00000019">
      <w:pPr>
        <w:spacing w:after="0" w:line="240" w:lineRule="auto"/>
        <w:jc w:val="center"/>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 </w:t>
      </w:r>
      <w:r w:rsidDel="00000000" w:rsidR="00000000" w:rsidRPr="00000000">
        <w:rPr>
          <w:rFonts w:ascii="Cambria" w:cs="Cambria" w:eastAsia="Cambria" w:hAnsi="Cambria"/>
          <w:color w:val="2e75b5"/>
          <w:sz w:val="18"/>
          <w:szCs w:val="18"/>
          <w:vertAlign w:val="superscript"/>
          <w:rtl w:val="0"/>
        </w:rPr>
        <w:t xml:space="preserve">*</w:t>
      </w:r>
      <w:r w:rsidDel="00000000" w:rsidR="00000000" w:rsidRPr="00000000">
        <w:rPr>
          <w:rFonts w:ascii="Cambria" w:cs="Cambria" w:eastAsia="Cambria" w:hAnsi="Cambria"/>
          <w:color w:val="2e75b5"/>
          <w:sz w:val="18"/>
          <w:szCs w:val="18"/>
          <w:rtl w:val="0"/>
        </w:rPr>
        <w:t xml:space="preserve">email: xxxxxxxxxxx@xxxx.com</w:t>
      </w:r>
      <w:r w:rsidDel="00000000" w:rsidR="00000000" w:rsidRPr="00000000">
        <w:rPr>
          <w:rtl w:val="0"/>
        </w:rPr>
      </w:r>
    </w:p>
    <w:p w:rsidR="00000000" w:rsidDel="00000000" w:rsidP="00000000" w:rsidRDefault="00000000" w:rsidRPr="00000000" w14:paraId="0000001A">
      <w:pPr>
        <w:spacing w:after="0" w:line="240" w:lineRule="auto"/>
        <w:jc w:val="cente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1B">
      <w:pPr>
        <w:keepNext w:val="1"/>
        <w:keepLines w:val="0"/>
        <w:pageBreakBefore w:val="0"/>
        <w:widowControl w:val="1"/>
        <w:pBdr>
          <w:top w:color="000000" w:space="10" w:sz="4" w:val="single"/>
          <w:left w:space="0" w:sz="0" w:val="nil"/>
          <w:bottom w:space="0" w:sz="0" w:val="nil"/>
          <w:right w:space="0" w:sz="0" w:val="nil"/>
          <w:between w:space="0" w:sz="0" w:val="nil"/>
        </w:pBdr>
        <w:shd w:fill="auto" w:val="clear"/>
        <w:spacing w:after="220" w:before="0" w:line="240" w:lineRule="auto"/>
        <w:ind w:left="0" w:right="0" w:firstLine="0"/>
        <w:jc w:val="both"/>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Abstract</w:t>
      </w:r>
    </w:p>
    <w:p w:rsidR="00000000" w:rsidDel="00000000" w:rsidP="00000000" w:rsidRDefault="00000000" w:rsidRPr="00000000" w14:paraId="0000001C">
      <w:pPr>
        <w:jc w:val="both"/>
        <w:rPr>
          <w:rFonts w:ascii="Cambria" w:cs="Cambria" w:eastAsia="Cambria" w:hAnsi="Cambria"/>
          <w:i w:val="1"/>
          <w:iCs w:val="1"/>
        </w:rPr>
      </w:pPr>
      <w:r w:rsidDel="00000000" w:rsidR="00000000" w:rsidRPr="00000000">
        <w:rPr>
          <w:rFonts w:ascii="Cambria" w:cs="Cambria" w:eastAsia="Cambria" w:hAnsi="Cambria"/>
          <w:i w:val="1"/>
          <w:iCs w:val="1"/>
          <w:rtl w:val="0"/>
        </w:rPr>
        <w:t xml:space="preserve">The abstract is written with one space, font size 11, in Time New Roman typeface, justified with a word count of 200-250 words. The abstract is one paragraph, which includes objectives, methodology, brief results (considered necessary), and conclusions. Recommendations can accompany it.</w:t>
      </w:r>
    </w:p>
    <w:p w:rsidR="00000000" w:rsidDel="00000000" w:rsidP="00000000" w:rsidRDefault="00000000" w:rsidRPr="00000000" w14:paraId="0000001D">
      <w:pPr>
        <w:jc w:val="both"/>
        <w:rPr>
          <w:rFonts w:ascii="Cambria" w:cs="Cambria" w:eastAsia="Cambria" w:hAnsi="Cambria"/>
          <w:i w:val="1"/>
          <w:iCs w:val="1"/>
        </w:rPr>
      </w:pPr>
      <w:r w:rsidDel="00000000" w:rsidR="00000000" w:rsidRPr="00000000">
        <w:rPr>
          <w:rFonts w:ascii="Cambria" w:cs="Cambria" w:eastAsia="Cambria" w:hAnsi="Cambria"/>
          <w:b w:val="1"/>
          <w:bCs w:val="1"/>
          <w:i w:val="1"/>
          <w:iCs w:val="1"/>
          <w:rtl w:val="0"/>
        </w:rPr>
        <w:t xml:space="preserve">Keywords</w:t>
      </w:r>
      <w:r w:rsidDel="00000000" w:rsidR="00000000" w:rsidRPr="00000000">
        <w:rPr>
          <w:rFonts w:ascii="Cambria" w:cs="Cambria" w:eastAsia="Cambria" w:hAnsi="Cambria"/>
          <w:i w:val="1"/>
          <w:iCs w:val="1"/>
          <w:rtl w:val="0"/>
        </w:rPr>
        <w:t xml:space="preserve">: Keyword1; keyword2;</w:t>
      </w:r>
    </w:p>
    <w:p w:rsidR="00000000" w:rsidDel="00000000" w:rsidP="00000000" w:rsidRDefault="00000000" w:rsidRPr="00000000" w14:paraId="0000001E">
      <w:pPr>
        <w:keepNext w:val="1"/>
        <w:keepLines w:val="0"/>
        <w:pageBreakBefore w:val="0"/>
        <w:widowControl w:val="1"/>
        <w:pBdr>
          <w:top w:color="000000" w:space="10" w:sz="4" w:val="single"/>
          <w:left w:space="0" w:sz="0" w:val="nil"/>
          <w:bottom w:space="0" w:sz="0" w:val="nil"/>
          <w:right w:space="0" w:sz="0" w:val="nil"/>
          <w:between w:space="0" w:sz="0" w:val="nil"/>
        </w:pBdr>
        <w:shd w:fill="auto" w:val="clear"/>
        <w:spacing w:after="220" w:before="0" w:line="240" w:lineRule="auto"/>
        <w:ind w:left="0" w:right="0" w:firstLine="0"/>
        <w:jc w:val="both"/>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Abstrak</w:t>
      </w:r>
    </w:p>
    <w:p w:rsidR="00000000" w:rsidDel="00000000" w:rsidP="00000000" w:rsidRDefault="00000000" w:rsidRPr="00000000" w14:paraId="0000001F">
      <w:pPr>
        <w:spacing w:line="240" w:lineRule="auto"/>
        <w:jc w:val="both"/>
        <w:rPr>
          <w:rFonts w:ascii="Cambria" w:cs="Cambria" w:eastAsia="Cambria" w:hAnsi="Cambria"/>
        </w:rPr>
      </w:pPr>
      <w:bookmarkStart w:colFirst="0" w:colLast="0" w:name="_heading=h.1jgm9pxrmac5" w:id="1"/>
      <w:bookmarkEnd w:id="1"/>
      <w:r w:rsidDel="00000000" w:rsidR="00000000" w:rsidRPr="00000000">
        <w:rPr>
          <w:rFonts w:ascii="Cambria" w:cs="Cambria" w:eastAsia="Cambria" w:hAnsi="Cambria"/>
          <w:rtl w:val="0"/>
        </w:rPr>
        <w:t xml:space="preserve">Abstrak teriri dari satu paragraph yang diawali dengan informasi latar belakang permasalahan yang dibahas dan tujuan penelitian. Metode harus dijabarkan secara singkat tentang pendekatan yang digunakan untuk penyelesaian masalah. Bagian hasil secara singkat mendeskripsikan temuan-temuan utama penelitian. Kesimpulan berupa pernyataan penutup yang ringkas tentang hasil penelitian dan dapat ditambahkan dengan rekomendasi. Pastikan abstrak ditulis dengan spasi 1, ukuran font 11, tipe huruf time cambria, justify dengan jumlah kata antara 200-250 kata.</w:t>
      </w:r>
    </w:p>
    <w:p w:rsidR="00000000" w:rsidDel="00000000" w:rsidP="00000000" w:rsidRDefault="00000000" w:rsidRPr="00000000" w14:paraId="00000020">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Kata kunci</w:t>
      </w:r>
      <w:r w:rsidDel="00000000" w:rsidR="00000000" w:rsidRPr="00000000">
        <w:rPr>
          <w:rFonts w:ascii="Cambria" w:cs="Cambria" w:eastAsia="Cambria" w:hAnsi="Cambria"/>
          <w:rtl w:val="0"/>
        </w:rPr>
        <w:t xml:space="preserve">: Kata kunci1; kata kunci2;</w:t>
      </w:r>
    </w:p>
    <w:p w:rsidR="00000000" w:rsidDel="00000000" w:rsidP="00000000" w:rsidRDefault="00000000" w:rsidRPr="00000000" w14:paraId="0000002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b9bd5"/>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Pendahuluan</w:t>
      </w:r>
      <w:r w:rsidDel="00000000" w:rsidR="00000000" w:rsidRPr="00000000">
        <w:rPr>
          <w:rtl w:val="0"/>
        </w:rPr>
      </w:r>
    </w:p>
    <w:p w:rsidR="00000000" w:rsidDel="00000000" w:rsidP="00000000" w:rsidRDefault="00000000" w:rsidRPr="00000000" w14:paraId="00000022">
      <w:pPr>
        <w:spacing w:after="0" w:line="24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Pendahuluan berisi latar belakang dan permasalahan yang akan dipecahkan. Pendahuluan dilengkapi dengan state of the art, gap penelitian (dengan menuliskan kata-kata, namun, jarang, menjadi tantangan, belum dipahami dengan baik, sedikit data, atau belum ada/belum pernah dilakukan. </w:t>
      </w:r>
    </w:p>
    <w:p w:rsidR="00000000" w:rsidDel="00000000" w:rsidP="00000000" w:rsidRDefault="00000000" w:rsidRPr="00000000" w14:paraId="00000023">
      <w:pPr>
        <w:spacing w:after="0" w:line="24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Tujuan penelitian dapat dituliskan pada pendahuluan.  Pendahuluan dapat diperkuat dengan adanya studi literatur yang relevan dan 80% referensi adalah sumber 5 tahun terakhir. Paragraf pertama dimulai dari [baris pertama 1 cm], ditulis dengan cambria ukuran font 12 spasi 1. Pada bagian ini akan ditemukan gap sehingga hasil penelitian dapat menjadi rekomendasi.</w:t>
      </w:r>
    </w:p>
    <w:p w:rsidR="00000000" w:rsidDel="00000000" w:rsidP="00000000" w:rsidRDefault="00000000" w:rsidRPr="00000000" w14:paraId="00000024">
      <w:pPr>
        <w:spacing w:after="0" w:line="240" w:lineRule="auto"/>
        <w:ind w:firstLine="567"/>
        <w:jc w:val="both"/>
        <w:rPr>
          <w:rFonts w:ascii="Cambria" w:cs="Cambria" w:eastAsia="Cambria" w:hAnsi="Cambria"/>
        </w:rPr>
      </w:pPr>
      <w:r w:rsidDel="00000000" w:rsidR="00000000" w:rsidRPr="00000000">
        <w:rPr>
          <w:rtl w:val="0"/>
        </w:rPr>
      </w:r>
    </w:p>
    <w:p w:rsidR="00000000" w:rsidDel="00000000" w:rsidP="00000000" w:rsidRDefault="00000000" w:rsidRPr="00000000" w14:paraId="00000025">
      <w:pPr>
        <w:spacing w:after="0" w:line="240"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Metode </w:t>
      </w:r>
    </w:p>
    <w:p w:rsidR="00000000" w:rsidDel="00000000" w:rsidP="00000000" w:rsidRDefault="00000000" w:rsidRPr="00000000" w14:paraId="00000026">
      <w:pPr>
        <w:spacing w:after="0" w:line="24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Metode harus dijelaskan dengan detail yang memadai agar orang lain dapat mereplikasi dan mengembangkan hasil yang telah dipublikasikan. Harap dicatat bahwa publikasi naskah Anda menyiratkan bahwa Anda harus menyediakan semua materi, data, kode komputer, dan protokol yang terkait dengan publikasi tersebut kepada pembaca. Harap ungkapkan pada tahap pengiriman segala batasan ketersediaan materi atau informasi. Metode dan protokol baru harus dijelaskan secara rinci, sementara metode yang sudah mapan dapat dijelaskan secara singkat dan dikutip dengan tepat. Naskah penelitian yang melaporkan kumpulan data besar yang disimpan dalam basis data publik harus menentukan di mana data tersebut disimpan dan memberikan nomor aksesi yang relevan. Jika nomor aksesi belum diperoleh pada saat pengiriman, harap nyatakan bahwa nomor tersebut akan diberikan selama peninjauan. Nomor tersebut harus diberikan sebelum publikasi.</w:t>
      </w:r>
    </w:p>
    <w:p w:rsidR="00000000" w:rsidDel="00000000" w:rsidP="00000000" w:rsidRDefault="00000000" w:rsidRPr="00000000" w14:paraId="00000027">
      <w:pPr>
        <w:spacing w:after="0" w:line="240" w:lineRule="auto"/>
        <w:ind w:firstLine="567"/>
        <w:jc w:val="both"/>
        <w:rPr>
          <w:rFonts w:ascii="Cambria" w:cs="Cambria" w:eastAsia="Cambria" w:hAnsi="Cambria"/>
        </w:rPr>
      </w:pPr>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Hasil dan diskusi </w:t>
      </w:r>
    </w:p>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Hasil penelitian harus jelas dapat dilengkapi dengan gambar atau tabel. Hasil harus dapat menjawab pertanyaan penelitian. Pada bagian hasil hanya mencantumkan hasil penelitian saja dan tidak memasukkan hasil penelitian/referensi lain. Bagian diskusi merupakan interprestasi hasil (bukan mengulang isi tabel atau gambar) dan atau menjelaskan hasil berdasarkan teori atau publikasi sebelumnya. </w:t>
      </w:r>
    </w:p>
    <w:p w:rsidR="00000000" w:rsidDel="00000000" w:rsidP="00000000" w:rsidRDefault="00000000" w:rsidRPr="00000000" w14:paraId="0000002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Pada bagian ini disebutkan kontribusi penelitian  terhadap ilmu pengetahuan/aplikasi yang dapat dilakukan dengan hasil penelitian yang dilakukan. Hasil dan diskusi dapat digabungkan atau disajikan secara terpisah. </w:t>
      </w:r>
    </w:p>
    <w:p w:rsidR="00000000" w:rsidDel="00000000" w:rsidP="00000000" w:rsidRDefault="00000000" w:rsidRPr="00000000" w14:paraId="0000002B">
      <w:pPr>
        <w:spacing w:after="0" w:lineRule="auto"/>
        <w:rPr/>
      </w:pPr>
      <w:r w:rsidDel="00000000" w:rsidR="00000000" w:rsidRPr="00000000">
        <w:rPr>
          <w:rtl w:val="0"/>
        </w:rPr>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02D">
      <w:pPr>
        <w:ind w:firstLine="567"/>
        <w:jc w:val="both"/>
        <w:rPr>
          <w:rFonts w:ascii="Cambria" w:cs="Cambria" w:eastAsia="Cambria" w:hAnsi="Cambria"/>
        </w:rPr>
      </w:pPr>
      <w:r w:rsidDel="00000000" w:rsidR="00000000" w:rsidRPr="00000000">
        <w:rPr>
          <w:rFonts w:ascii="Cambria" w:cs="Cambria" w:eastAsia="Cambria" w:hAnsi="Cambria"/>
          <w:rtl w:val="0"/>
        </w:rPr>
        <w:t xml:space="preserve">Kesimpulan merupakan ringkasan dari temuan penting yang dihasilkan dari penelitian. Pengulangan bagian hasil dan diskusi sebaiknya dihindari. Pada bagian ini penulis dapat menambahkan rekomendasi/saran jika memang dibutuhkan. Kesimpulan harus dituliskan dengan paragraf yang tidak terlalu panjang, padat, jelas dan tidak melebihi dari 250 kata.</w:t>
      </w:r>
    </w:p>
    <w:p w:rsidR="00000000" w:rsidDel="00000000" w:rsidP="00000000" w:rsidRDefault="00000000" w:rsidRPr="00000000" w14:paraId="0000002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1"/>
          <w:bCs w:val="1"/>
          <w:i w:val="0"/>
          <w:iCs w:val="0"/>
          <w:smallCaps w:val="0"/>
          <w:strike w:val="0"/>
          <w:color w:val="5b9bd5"/>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Daftar pustaka </w:t>
      </w:r>
      <w:r w:rsidDel="00000000" w:rsidR="00000000" w:rsidRPr="00000000">
        <w:rPr>
          <w:rtl w:val="0"/>
        </w:rPr>
      </w:r>
    </w:p>
    <w:p w:rsidR="00000000" w:rsidDel="00000000" w:rsidP="00000000" w:rsidRDefault="00000000" w:rsidRPr="00000000" w14:paraId="0000002F">
      <w:pPr>
        <w:spacing w:after="0" w:line="240" w:lineRule="auto"/>
        <w:ind w:left="567" w:hanging="567"/>
        <w:jc w:val="both"/>
        <w:rPr>
          <w:rFonts w:ascii="Cambria" w:cs="Cambria" w:eastAsia="Cambria" w:hAnsi="Cambria"/>
          <w:color w:val="000000"/>
        </w:rPr>
      </w:pPr>
      <w:bookmarkStart w:colFirst="0" w:colLast="0" w:name="_heading=h.vxz7kf2uw9o7" w:id="2"/>
      <w:bookmarkEnd w:id="2"/>
      <w:r w:rsidDel="00000000" w:rsidR="00000000" w:rsidRPr="00000000">
        <w:rPr>
          <w:rFonts w:ascii="Cambria" w:cs="Cambria" w:eastAsia="Cambria" w:hAnsi="Cambria"/>
          <w:color w:val="000000"/>
          <w:rtl w:val="0"/>
        </w:rPr>
        <w:t xml:space="preserve">Penulis diharapkan menggunakan minimal 25  sumber referensi yang relevan dengan tema artikel. Panduan sitasi dalam teks  mengikuti; Nama penulis (tahun) atau (Nama penulis, tahun). Sitasi lebih dari tiga penulis (Nama penulis pertama et al. tahun) or Nama penulis pertama et al. (tahun). Jika menggunakan referensi yang tidak dipublikasi, (Nama penulis, unpubl. data). Sitasi sama di tahun yang berbeda (Beta, 2018; Fanta, 2020; Alpha, 2022). Penulis diharapkan menggunakan  aplikasi seperti dari mendelay/zootero dalam pengelolaan referensi. Penulisan bagian daftar pustaka mengikuti model APA, dengan contoh sebagai berikut:</w:t>
      </w:r>
    </w:p>
    <w:p w:rsidR="00000000" w:rsidDel="00000000" w:rsidP="00000000" w:rsidRDefault="00000000" w:rsidRPr="00000000" w14:paraId="00000030">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1">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Artikel jurnal</w:t>
      </w:r>
    </w:p>
    <w:p w:rsidR="00000000" w:rsidDel="00000000" w:rsidP="00000000" w:rsidRDefault="00000000" w:rsidRPr="00000000" w14:paraId="00000032">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Shavarani, M. (2025). Human Characteristics in the Quran: Cultivating the Virtue of Humility Through An Environmental Reading of the Quran Exegesis. Afkaruna: Indonesian Interdisciplinary Journal of Islamic Studies, 21(1). https://doi.org/10.18196/afkaruna.v21i1.20343</w:t>
      </w:r>
    </w:p>
    <w:p w:rsidR="00000000" w:rsidDel="00000000" w:rsidP="00000000" w:rsidRDefault="00000000" w:rsidRPr="00000000" w14:paraId="00000033">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Antosa, Z., &amp; Jupriani, J. (2024). Visual expressions of environmental care in primary school students’ drawings. Journal of Educational Management and Instruction (JEMIN), 4(2), 240–253. https://doi.org/10.22515/jemin.v4i2.9683 </w:t>
      </w:r>
    </w:p>
    <w:p w:rsidR="00000000" w:rsidDel="00000000" w:rsidP="00000000" w:rsidRDefault="00000000" w:rsidRPr="00000000" w14:paraId="00000034">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Purwandari, E., Rahayu, S., Taufik, T. (2024). Need-satisfaction as a Mediator of Teaching Style and School-Bullying Intentions. Open Psychol J, 17. e18743501293932. http://dx.doi.org/10.2174/0118743501293932240427051149   </w:t>
      </w:r>
    </w:p>
    <w:p w:rsidR="00000000" w:rsidDel="00000000" w:rsidP="00000000" w:rsidRDefault="00000000" w:rsidRPr="00000000" w14:paraId="00000035">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6">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Artikel prosiding </w:t>
      </w:r>
    </w:p>
    <w:p w:rsidR="00000000" w:rsidDel="00000000" w:rsidP="00000000" w:rsidRDefault="00000000" w:rsidRPr="00000000" w14:paraId="00000037">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Aji,M. W., Siswanto, H., Shofiyatun, S., Siyamto, Y. (2025). Students islamic boarding school of ITS PKU Muhammadiyah Surakarta information system using Yii2 framework. AIP Conf. Proc. 3142, 020126. https://doi.org/10.1063/5.0268844</w:t>
      </w:r>
    </w:p>
    <w:p w:rsidR="00000000" w:rsidDel="00000000" w:rsidP="00000000" w:rsidRDefault="00000000" w:rsidRPr="00000000" w14:paraId="00000038">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M. D. H. Rahiem, M. D. H., Romadhon, D. R., Faeruz, R., Hayati, M., Rahmatullah. (2023). Exploring how and what math is taught in Islamic kindergarten in Indonesia  AIP Conf. Proc. 2595, 060005. https://doi.org/10.1063/5.0123804</w:t>
      </w:r>
    </w:p>
    <w:p w:rsidR="00000000" w:rsidDel="00000000" w:rsidP="00000000" w:rsidRDefault="00000000" w:rsidRPr="00000000" w14:paraId="00000039">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A">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Skripsi/Tesis/Disertasi (naskah dan abstrak) mengutip dari web institusi &amp; unpublished</w:t>
      </w:r>
    </w:p>
    <w:p w:rsidR="00000000" w:rsidDel="00000000" w:rsidP="00000000" w:rsidRDefault="00000000" w:rsidRPr="00000000" w14:paraId="0000003B">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Abdullah, Y (2020). Manajemen Pembelajaran daring pada program Tahfidz Al Qur’an pada masa pandemi Covid-19 di Al Wafi Islamic Boarding School, Depok. Tesis. Magister Manajemen Pendidikan Islam, Konsentrasi Manajemen Pendidikan Al-Qura’an. Program Pascasarjana. Institut PTIQ Jakarta. Jakarta.  </w:t>
      </w:r>
    </w:p>
    <w:p w:rsidR="00000000" w:rsidDel="00000000" w:rsidP="00000000" w:rsidRDefault="00000000" w:rsidRPr="00000000" w14:paraId="0000003C">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D">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Buku dan chapter buku online</w:t>
      </w:r>
    </w:p>
    <w:p w:rsidR="00000000" w:rsidDel="00000000" w:rsidP="00000000" w:rsidRDefault="00000000" w:rsidRPr="00000000" w14:paraId="0000003E">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Okada, A. (2023). Japan’s Child-Focused Development and Education Reform in a New Knowledge Society. In: Lee, W.O., Brown, P., Goodwin, A.L., Green, A. (eds) International Handbook on Education Development in the Asia-Pacific. Springer, Singapore. https://doi.org/10.1007/978-981-19-6887-7_129</w:t>
      </w:r>
    </w:p>
    <w:p w:rsidR="00000000" w:rsidDel="00000000" w:rsidP="00000000" w:rsidRDefault="00000000" w:rsidRPr="00000000" w14:paraId="0000003F">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Mihajlovska, B., van Staden, S., Đukić, D., Karalić, E., Randjelović, B. (2025). National Curriculum on Language as a Basis for Teaching and Students’ Achievement in Reading Comprehension. In: Džumhur, Ž., Koršňáková, P., Meinck, S. (eds) Dinaric Perspectives on PIRLS 2021. IEA Research for Education, vol 17. Springer, Cham. https://doi.org/10.1007/978-3-031-88002-5_2 </w:t>
      </w:r>
    </w:p>
    <w:p w:rsidR="00000000" w:rsidDel="00000000" w:rsidP="00000000" w:rsidRDefault="00000000" w:rsidRPr="00000000" w14:paraId="00000040">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1">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Berita online</w:t>
      </w:r>
    </w:p>
    <w:p w:rsidR="00000000" w:rsidDel="00000000" w:rsidP="00000000" w:rsidRDefault="00000000" w:rsidRPr="00000000" w14:paraId="00000042">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Graham McPhail, G. (2020). The education hub. An introduction to curriculum integration. Download 30 Juli 2025. https://theeducationhub.org.nz/an-introduction-to-curriculum-integration/ </w:t>
      </w:r>
    </w:p>
    <w:p w:rsidR="00000000" w:rsidDel="00000000" w:rsidP="00000000" w:rsidRDefault="00000000" w:rsidRPr="00000000" w14:paraId="00000043">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4">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Laporan</w:t>
      </w:r>
    </w:p>
    <w:p w:rsidR="00000000" w:rsidDel="00000000" w:rsidP="00000000" w:rsidRDefault="00000000" w:rsidRPr="00000000" w14:paraId="00000045">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Department of Education and Youth. (2022). Report of Education Needs for the purpose of Assessment of Need (Disability Act 2005). Gov.ie. https://www.gov.ie/en/department-of-education/publications/report-of-education-needs-for-the-purpose-of-assessment-of-need-disability-act-2005/  </w:t>
      </w:r>
    </w:p>
    <w:p w:rsidR="00000000" w:rsidDel="00000000" w:rsidP="00000000" w:rsidRDefault="00000000" w:rsidRPr="00000000" w14:paraId="00000046">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7">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8">
      <w:pPr>
        <w:spacing w:after="0" w:line="240" w:lineRule="auto"/>
        <w:ind w:left="567" w:hanging="567"/>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Penulisan rumus, tabel dan gambar</w:t>
      </w:r>
    </w:p>
    <w:p w:rsidR="00000000" w:rsidDel="00000000" w:rsidP="00000000" w:rsidRDefault="00000000" w:rsidRPr="00000000" w14:paraId="00000049">
      <w:pPr>
        <w:spacing w:after="0" w:line="240" w:lineRule="auto"/>
        <w:ind w:left="567" w:hanging="567"/>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A">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Rumus atau persamaan menggunakan equation yang tersedia pada aplikasi microsoft word dengan ukuran yang telah disesuaikan. Tabel harus dimasukkan dalam teks secara lengkap dengan sumber data dan lengkap dengan keterangan. Harap mengirimkan tabel dalam bentuk yang dapat diedit bukan gambar. Tabel lebih dari satu silahkan diberi nomor secara berurutan sesuang dengan kemunculannya dalam teks. Tabel dibuat hanya menampilkan garis horisontal.</w:t>
      </w:r>
    </w:p>
    <w:p w:rsidR="00000000" w:rsidDel="00000000" w:rsidP="00000000" w:rsidRDefault="00000000" w:rsidRPr="00000000" w14:paraId="0000004B">
      <w:pPr>
        <w:spacing w:after="0" w:line="240" w:lineRule="auto"/>
        <w:ind w:left="567" w:hanging="567"/>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Harap mengirimkan foto/gambar berkualitas baik dalam teks dan file terpisah, lengkapi dengan judul dan keterangan yang relevan. Berikan tanda panah/garis untuk menunjukkan gambar yang menjadi fokus pengamatan dan berikan keterangan secara lengkap pada teks. Berikan nomor gambar secara berurut. Pastikan semua kutipan tabel dan gambar dalam teks telah sesuai. Jika ada kode/simbol pada tabel dan gambar pastikan telah disediakan keterangan atau deskripsinya. Keterangan gambar ditulis dengan huruf Time New Roman ukuran 10 dan spasi 1.</w:t>
      </w:r>
    </w:p>
    <w:p w:rsidR="00000000" w:rsidDel="00000000" w:rsidP="00000000" w:rsidRDefault="00000000" w:rsidRPr="00000000" w14:paraId="0000004C">
      <w:pPr>
        <w:spacing w:after="0" w:line="240" w:lineRule="auto"/>
        <w:ind w:left="567" w:hanging="567"/>
        <w:jc w:val="both"/>
        <w:rPr>
          <w:rFonts w:ascii="Cambria" w:cs="Cambria" w:eastAsia="Cambria" w:hAnsi="Cambria"/>
        </w:rPr>
      </w:pPr>
      <w:bookmarkStart w:colFirst="0" w:colLast="0" w:name="_heading=h.wdyituwg7hrv" w:id="3"/>
      <w:bookmarkEnd w:id="3"/>
      <w:r w:rsidDel="00000000" w:rsidR="00000000" w:rsidRPr="00000000">
        <w:rPr>
          <w:rtl w:val="0"/>
        </w:rPr>
      </w:r>
    </w:p>
    <w:sectPr>
      <w:headerReference r:id="rId8" w:type="even"/>
      <w:footerReference r:id="rId9" w:type="default"/>
      <w:footerReference r:id="rId10" w:type="first"/>
      <w:pgSz w:h="16838" w:w="11906" w:orient="portrait"/>
      <w:pgMar w:bottom="1440" w:top="1440" w:left="1440" w:right="1440" w:header="709" w:footer="709"/>
      <w:pgNumType w:start="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Times New Roman"/>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432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tabs>
        <w:tab w:val="left" w:leader="none" w:pos="1590"/>
      </w:tabs>
      <w:spacing w:after="0" w:line="240" w:lineRule="auto"/>
      <w:ind w:left="-284" w:right="-284"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240" w:lineRule="auto"/>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Azmi &amp; Abdullah, 2025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5b9bd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etwAMCiNYV/N7Lk35Be87iis/A==">CgMxLjAyDmguNXQ5eDN0cjZqYjd6Mg5oLjFqZ205cHhybWFjNTIOaC52eHo3a2YydXc5bzcyDmgud2R5aXR1d2c3aHJ2OAByITF3QWJzNDhYbnYtY2JWdGxJUk9jVzQ2ei04Wmg2dHBONg==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1d95b64f-c1af-45fd-9e76-f8674505dd67</vt:lpwstr>
  </property>
</Properties>
</file>