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PHARMACIST GRADE II-NCA ONLINE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DATE:31-1-2015 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1.Who was the founder of ‘Araya Samaj’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A.Poykayil Sree Kumara Guru Deva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B.Bhrahmanda  Siva Yogi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C.K.P.Karuppan*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D.Rajaram Mohan Roy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2.Who is known as the Architect or patron saint of modern All India Service(IAS &amp; IPS)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A.Warren Hasting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B.Sardar Vallabhai Patel*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C.Maulana Abdul Kalam Azad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D.Lord Rippon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3.Which of the following regions in India is the richest in iron and coal deposits?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A.Chota Nagpur Plateau*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B.Southern Region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C.Himalayan Region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D.Thar Desert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4.’Stride toward Freedom’ is autobiography of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A.Nelson Mandela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B.Khama N Kruma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C.Martin Luther King Jr*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D.Augn Sang Suki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5.Longest Rail Bridge in India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A.Ganga Rail Bridge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B.Jubily Railway Bridge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C.Nehru Setu Bridge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D.Vembanad Rail Bridge*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6.The disputed ‘Babli Project’is situated across the river----------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A.Krishna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B.Godavari*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C.Narmada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D.Thapthi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7.Which city in India is called as ‘Zero mile centre of India’?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A.Chennai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B.Kulu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C.Shimla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D.Nagpur*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8.’Boko Haram’is a terrorist organization in-----------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A.Nigeria*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B.Tunishia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C.Iraq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D.Egypth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9.70% of the  Rainfall in Kerala is from’Kalavarsham’.It is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A.North East Monsoon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B.East Asian Monsoon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C.South East Monsoon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D.South West Monsoon*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10.’Gate Way of India’build in 1911 in commemoration of the visit of------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A.King Henry I and Metilda of Scotland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B.King George IV and Maria Fitzherbert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C.King William IV and Saxe Meninger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D.King George V and Queen Mary*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11.Who implemented ‘Misra Bhojana Programme’(dining along with the lower castes)to fight against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the evils of caste system in kerala?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A.K.Ayyappan*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B.K.Kelappan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C.Mannathu Padmanabhan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D.Sree Narayana Guru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12.Who is known as the father of the political movement in Travancore?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A.K.P.Achutha Menon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B.C.Kunjirama Menon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C.Mannath Krishna Nair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D.G.P.Pillai*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13.’Pritzker prize’is considered as the highest honour in the field of-------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A.Journalism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B.Inter religious co-operation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C.Architecture*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D.Multi-lingual Education</w:t>
        <w:br w:type="textWrapping"/>
        <w:t xml:space="preserve">Ans:C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14.Which Indian state has the lowest population density?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A.Missoram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B.Arunachal Pradesh*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C.Sikkim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D.Kerala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15.Which global organization is behind the’Earth Hour’observed on every march?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A.Amnesty International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B.World Wild Fund for Nature*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C.Greenpeace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D.UNEP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16.The 2017 FIFA Cofederation Cup Football will be held in-----------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A.Qatar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B.Newzeland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C.Russia*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D.China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17.Who founded an order entitled the ‘Prathyksha Raksha Daiva Sabha’?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A.Sree Kumara Guru Deva*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B.Kandathil Varghese Mappila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C.Blessed Kuriakose Elias Chavara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D.Vagbhadanandan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18.’Reddimer mishap’in Pallana river is associated with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A.Vallathol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B.Ulloor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C.Kumaranasan*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D.Poonthanam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19.Present State Election Commissioner of Kerala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A.Nalini Netto</w:t>
        <w:br w:type="textWrapping"/>
        <w:t xml:space="preserve">B.K.Sasidharan Nair*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C.K.M.Chandrashekar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D.K.P.Dhandapani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20.Name the world’s thinnest and strongest nano material.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A.Graphene*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B.Titanium Nanorods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C.Iron Nanofoils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D.Copper  Nanowires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21.In tablet manufacturing,TALC is used as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A.Diluent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B.Granulating agent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C.Glidant*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D.Disintegrating agent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22.SCHICK TEST is done to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A.Detect the degree of immunity against Diphtheria*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B.Detect the degree of immunity against Tuberculosis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C.Detect the degree of immunity against Typhoid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D.Identify the presence of Ketone bodies in urine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23.Glycerin or Sorbitol is added to gelatin in the preparation of soft gelatin capsules as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A.Preservatives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B.Plasticizer*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C.Polishing agent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D.Sweetening agent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24.Principle of Size Reduction in Ball Mill is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A.Compression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B.Impact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C.Attrition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D.Combination of Impact and Attrition*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25.Eugenia caryophyllus is the botanical name of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A.Clove*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B.Eucalyptus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C.Coriander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D.Cardamom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26.Who among the following is not an Ex-officio member of central council of Pharmacy Council of India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A.Director General,Health Services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B.Drugs Controller of India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C.Director,Central Drugs Laboratory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D.Health Secretary,govt.of India*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limit test of Iron depends upon the interaction of iron with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A.Barium Sulphate reagent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B.Diphenyl thiocarbazone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C.Thioglycollic acid*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D.Mercuric Chloride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28.In relation to emulsion,formation of a layer of relatively concentrated emulsion above or below the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surface is known as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A.Cracking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B.Creaming*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C.Mottling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D.Phase inversion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29.Drugs Inspector is appointed as per the provisions of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A.Pharmacy Act 1948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B.Drugs and Cosmetics Act 1945*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C.Drugs Inspector Act 1940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D.Narcotic and Psychotropic Substances Act 1985</w:t>
        <w:br w:type="textWrapping"/>
        <w:t xml:space="preserve">Ans:B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30.Presence of lignified trichomes is the characteristic microscopic feature of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A.Nux-vomica*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B.Digitalis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C.Datura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D.Cinchona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31.An example for an anthracene glycoside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A.Purpurea glycoside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B.Diosgenin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C.Cantharidin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D.Sennoside*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32.Hydrogen Peroxide IP used as antiseptic contains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A.100% w/v of Hydrogen peroxide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B.25% w/v of Hydrogen Peroxide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C.6%w/v of Hydrogen Peroxide*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D.27%w/v of Hydrogen Peroxide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33.The agent used as a radio-opaque contrast medium: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A.Radioactive Sodium Iodide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B.Colloidal Gold Injection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C.Barium Sulphate*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D.Sodium Iodo Hippurate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34.When an hypotonic solution is injected into blood stream,causes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A.Haemolysis*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B.Shrinkage of blood cells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C.Sclerosis of veins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 characteristic change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35.Sodium lauryl Sulphate is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A.Cationic surface active agents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B.Ampholytic surface active agents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C.Nonionic surface active agents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D.Anionic surface active agents*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36.A toxoid vaccine is: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A.Killed bacterial suspension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B.Live bacterial suspension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C.Live viral Vaccine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D.Toxins that have been incubated with formalin*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37.0.1 gms contains: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A.1000 mg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B.100 mg*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 mg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 mg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38.Volume of 95% alcohol required to prepare 500 ml of 20% alcohol is: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A.80 ml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B.50 ml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C.105 ml*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D.150 ml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39.Which among the following is a blood coagulation factor: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A.Sodium</w:t>
        <w:br w:type="textWrapping"/>
        <w:t xml:space="preserve">B.Calcium*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C.Potassium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D.Manganese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40.An example for a drug that undergoes extensive first pass metabolism: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.A.Testosterone*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B.Phenobarbitone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C.Tolbutamide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D.Theophylline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41.Bacillus Calmette Guerin Vaccine is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A.Suspension of living cells of a strain of Mycobacterium tuber culosis*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B.Suspension of living cells of a strain of Bordetella pertusis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C.Suspension of living cells of a strain of Salmonella typhi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D.Suspension of living cells of a strain of Vibrio cholera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42.The toxic protein present in castor oil is: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A.Ricinoleic acid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B.Ricin*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C.Isoricinoletic acid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D.Linoleic acid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43.Calamine IP is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A.Aluminium silicate with ferric oxide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B.Magnesium silicate with ferric oxide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C.Calcium oxide with ferric oxide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D.Zinc oxide with ferric oxide*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44.Which among the following statement is false with respect to NaCl Injection IP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A.Contains 0.9% w/v sterile solution of Sodium Chloride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B.pH of the solution is between 4.5 &amp; 7.0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C.Contains added antimicrobial agents or preservatives*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D.Contains approximately 150 mmol of Sodium ions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45.Which one of the following is used as an antimicrobial preservative: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A.Propylene glycol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B.Procaine hydrochloride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C.Propyl hydroxyl benzoate*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D.Sodium hydrogen carbonate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46.Cotrimoxazole tablet contains: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A.5 parts of Cortisone acetate and I parts of trimethoprim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B.5 parts of Sulphamethoxaole and 1 parts of trimethoprim*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 parts of Cloxacillin and 1 parts of trimethoprim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D.5 parts of Cloxacillin and 1 parts of trimethoprim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47.Which among the following is used as a diuretic: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A.Tribulus terrestris*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B.Claviceps purpurea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C.Cyamopsis tetragonolobus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D.Commiphora molmol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48.Potassium permanganate is an example for: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A.Acidifying agent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B.Alkalising agent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C.Reducing agent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D.Oxidising agent*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49.Lugols Solution is: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A.2.5% w/v of Iodine and 2.5% w/v of potassium iodide in water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B.10.0%w/v of Iodine and 6.0%w/v of potassium iodide in water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C.5.0%w/v of Iodine and 10.0% w/v of potassium iodide in water*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D.2.0%w/v of Iodine and 2.4% w/v of Sodium Iodide in water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50.Ammonium Chloride is used as: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A.Alkalising Agent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B.Astringent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C.Expectorant*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51.An antidote which can be used in cyanide poisoning: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A.Sodium bicarbonate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B.Sodium nitrite*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C.Dimercaprol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D.Sodium bisulphate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52.Colloidal dispersion of liquids or solids in gases are: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A.Aerosols*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B.Emulsion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C.Creams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D.Suspensions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53.An example for a drug with anti hypertensive action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A.Rhubarb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B.Vasaka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C.Liquorice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D.Rauwolfia*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54.Restricted licenses in Forms 20-A and 21-A are issued for: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A.Narcotic and psychotropic substances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B.Pethidine and related drugs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C.Wholesale dealing of drugs which does not require the supervision of a registered pharmacist*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D.Drugs specified in Schedule X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55.The Schedule in Drugs and Cosmetics Act which specifies that drugs shall not be sold by retail except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on and in accordance with the prescription of a Registered Medical Practitioner: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A.Schedule K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B.Schedule G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C.Schedule J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D.Schedule H*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56.As per Drugs and Cosmetics Act 1945,the term”Drugstore”refers to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A.Licenses where the service of registered pharmacist is employed but donot maintain a pharmacy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B.Licenses who employ the service of registered pharmacist and maintain a pharmacy for compounding against prescription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C.Licenses where drugs are temporarily stored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D.Licenses where service of a qualified person is not required*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57.Which among the following is a prodrug: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A.Levodopa*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B.Indomethacin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C.Paracetamol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D.Diphenhydramine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58.Leucovorin rescue is given to reduce the toxic effects of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A.Methotrexate*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B.Cyclophosphamide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C.Melphalan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D.Chlorambucil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59.The antibiotic that acts by inhibiting bacterial protein synthesis by binding to the 30s ribosomal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subunits: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A.Chloramphenicol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B.Doxycyclin*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C.Azithromycin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D.Vancomycin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60.Diethyl carbamazine is the drug of choice in the treatment of: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A.Epilepsy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B.Filarial infection*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C.Hookworm infestation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D.Malaria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61.Organophosphorus poisoning is treated with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A.Acetylcholine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B.Atropine*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C.Pentazocine</w:t>
        <w:br w:type="textWrapping"/>
        <w:t xml:space="preserve">D.Methacholine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62.Benzodiazepine receptor antagonist: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A.Flumazenil*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B.Atropine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C.Pentazocine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D.Phentolamine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63.Diabetes insipidus is due to deficiency of: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A.Oxytocin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B.Insulin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C.Vasopressin*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D.Aldosterone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64.Epsom Salt is: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A.Copper Sulphate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B.Magnesium Sulphate*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C.Ferrous Sulphate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D.Calcium Sulphate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65.In combination antacids,Magnesium salts are added: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A.For immediate onset of action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B.To decrease the production of acid in GIT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 enhance taste and appearance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D.For laxative action*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66.Directly observed treatment,Short course(DOTS)refers to: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A.AIDS control strategy of Govt.of India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B.Strategic action plan for Malarial control in India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C.Tuberculosis control strategy,recommended by WHO*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D.Part of National Filaria control program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67.An Adverse effect of Clozapine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A.Agranulocytosis*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B.Nephrotoxicity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C.Hepatotoxicity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D.Respiratory depression</w:t>
        <w:br w:type="textWrapping"/>
        <w:t xml:space="preserve">Ans:A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68.Antixerophthalmic vitamin is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A.Vitamin E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B.Vitamin D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C.Vitamin B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D.Vitamin A*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69.Lanolin is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A.Beeswax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B.Woolfat*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C.Paraffin wax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D.Borax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70.Ratio of oil:water:gum for preparing an emulsion using volatile oil: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A.2:2:1*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B.4:2:1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C.3:2:1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D.1:1:2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71.Pyridoxine is: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A.Vitamin B1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B.Vitamin B2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C.Vitamin B6*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D.Folic acid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72.The latin term”Oris”denotes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A.To mouth*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B.Ever hour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C.When necessary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D.At bed time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73.Carbonic anhydrase inhibitor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A.Ethacrynic acid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B.Chlorothiazide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C.Acetazolamide*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D.Chlorothiazide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74.Which one among the following has a phenanthrene nucleus: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A.Pentazocine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B.Trifluperazine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C.Promethazine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D.Morphine*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75.2 Acetoxy benzoic acid is: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A.Pentazocine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B.Trifluperazine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C.Promethazine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D.Morphine*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76.An agent used to delay the renal excretion of penicillins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A.Protamine sulphate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B.Procaine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C.Propylene glycol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D.Probenecid*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77.An antidote for warfarin toxicity/overdose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A.Protamine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B.Dimercaprol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C.Penicillamine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D.Vitamin K*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78.An ingredient of anticoagulant solution used for storage of whole blood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A.Anhydrous citric acid*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B.Anhydrous benzoic acid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C.Anhydrous Tartaric acid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D.Ascorbic acid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79.Valproic acid is used as an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A.Analgesic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B.Antiepileptic*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C.Anti-inflammatory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D.Diuretic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80.All the following General anaesthetics are administered intravenously except: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A.Ketamine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B.Propofol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C.Halothane*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D.Thiopentone Sodium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81.Clavulanic acid is given along with amoxicillin to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A.Decrease excretion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B.Avoid first pass metabolism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C.Prevent drug resistance*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D.Enhance oral absorption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82.Carbidopa is used for the treatment of parkinsonism because it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A.Crosses blood brain barrier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B.Decrease monoamine oxidase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C.Inhibits L aminoacid decarboxylase*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 COMT inhibitor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83.Aldosterone antagonist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A.Spironolactone*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B.Amiloride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C.Mannitol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D.Acetazolmide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84.Antimalarial drug used in Rheumatoid arthritis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A.Mepacrine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B.Chloroquine*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C.Artemisine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D.Pamaquine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85.Selenium Sulfide is used as: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A.Antimalarial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B.Antileprotic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C.Antifungal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D.Antidandruff*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86.The process of loosing water of crystallization from a substance is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A.Exudation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B.Efflorescence*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C.Delequescence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D.Diaphoretic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87.Plantago ovata is used as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A.Expectorant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B.Sweetening agent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C.Analgesic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D.Laxative*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88.Sucrose is a 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A.Hexose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B.Monosaccharides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C.Disaccharides*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D.Polysaccharides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89.An antidiabetic plant drug: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A.Withania somnifera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B.Saraca indica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C.Urginea maritime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D.Gymnema sylvestre*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90.A tropane alkaloid: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A.Atropine*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B.Reserpine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C.Ergometrine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D.Diosgenin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91.Which one of the following is referred to as Good Cholesterol: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A.Triglycerides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B.High density Lipoproteins*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C.Low density Lipoproteins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D.Chylomicrons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92.Which part of the plant”Opium poppy”is used for obtaining the active principles: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A.Dried latex from stem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B.Dried latex from capsules*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C.Dried latex from root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D.Dried latex from shoots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93.Proton pump inhibitor used in the treatment of peptic ulcer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A.Rabeprazole*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B.Ranitidine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C.Misoprostol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D.Sucralfate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94.An example for a drug that induces cytochrome P450: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A.Phenytoin*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B.Omeprazole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C.Allopurinol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D.Chloramphenicol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95.Physostigmine is an example for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A.Adrenergic drug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B.Anticholinergic drug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C.Adrenergic blocking drug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D.Anticholinesterase*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96.A Non Steroidal Anti Inflammatory Drug derived from anthranilic acid: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A.Mephenemic acid*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B.Ibuprofen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C.Indomethacin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D.Diclofenac Sodium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97.A hormone  secreted by the anterior lobe of pituitary gland: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A.Mineralocorticoids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B.Gonadotropin releasing hormone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C.Growth hormone*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D.Thyrotropin releasing hormone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98.An drug which inhibits spermatogenesis,used as male contraceptive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A.Tamoxifen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B.Norethindrone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C.Levonorgestrel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D.Gossypol*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99.An Angiotensin antagonist: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A.Captopril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B.Losartan*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C.Verapamil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D.Nicorandil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100.Lovastatin is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A.Antifibrinolytic agent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B.H2 receptor antagonist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C.HMG Co-A reductase inhibitor*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D.Lipoprotein lipase activator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6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hyperlink r:id="rId1">
      <w:r w:rsidDel="00000000" w:rsidR="00000000" w:rsidRPr="00000000">
        <w:rPr>
          <w:color w:val="1155cc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tl w:val="0"/>
      </w:rPr>
      <w:t xml:space="preserve"> ,IF YOU SHARE TO YOUR FRIENDS PLEASE MAY HELP THEM.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  <w:t xml:space="preserve">THANKS FOR YOUR SUPPORT.MORE FILES DOWNLOAD VISIT </w:t>
    </w:r>
    <w:hyperlink r:id="rId1">
      <w:r w:rsidDel="00000000" w:rsidR="00000000" w:rsidRPr="00000000">
        <w:rPr>
          <w:color w:val="1155cc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