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KISI-KISI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 IPA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30"/>
        <w:gridCol w:w="1148"/>
        <w:gridCol w:w="1537"/>
        <w:gridCol w:w="60"/>
        <w:tblGridChange w:id="0">
          <w:tblGrid>
            <w:gridCol w:w="6630"/>
            <w:gridCol w:w="1148"/>
            <w:gridCol w:w="1537"/>
            <w:gridCol w:w="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KOMPETENSI DASAR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JUMLAH SOAL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IDENTIFIKASI SOAL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PILIHAN GANDA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15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ISIAN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Ilmu Pengetahuan Alam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3.1 Memahami cara perkembangbiakan tumbuhan dan hewan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 soal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 s/d 5 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SOAL 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PENILAIAN TENGAH SEMESTER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KELAS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2"/>
        <w:tblW w:w="9462.0" w:type="dxa"/>
        <w:jc w:val="left"/>
        <w:tblInd w:w="-60.0" w:type="dxa"/>
        <w:tblLayout w:type="fixed"/>
        <w:tblLook w:val="0000"/>
      </w:tblPr>
      <w:tblGrid>
        <w:gridCol w:w="466"/>
        <w:gridCol w:w="342"/>
        <w:gridCol w:w="8594"/>
        <w:gridCol w:w="60"/>
        <w:tblGridChange w:id="0">
          <w:tblGrid>
            <w:gridCol w:w="466"/>
            <w:gridCol w:w="342"/>
            <w:gridCol w:w="8594"/>
            <w:gridCol w:w="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dan okulasi merupakan perkembangbiakan secara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vegetatif buatan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alami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generatif buatan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berkembang biak dengan geragih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95325" cy="542925"/>
                  <wp:effectExtent b="0" l="0" r="0" t="0"/>
                  <wp:docPr descr="IMG_256" id="1052" name="image2.png"/>
                  <a:graphic>
                    <a:graphicData uri="http://schemas.openxmlformats.org/drawingml/2006/picture">
                      <pic:pic>
                        <pic:nvPicPr>
                          <pic:cNvPr descr="IMG_256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609600" cy="800100"/>
                  <wp:effectExtent b="0" l="0" r="0" t="0"/>
                  <wp:docPr descr="IMG_257" id="1054" name="image8.png"/>
                  <a:graphic>
                    <a:graphicData uri="http://schemas.openxmlformats.org/drawingml/2006/picture">
                      <pic:pic>
                        <pic:nvPicPr>
                          <pic:cNvPr descr="IMG_257"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476885" cy="770890"/>
                  <wp:effectExtent b="0" l="0" r="0" t="0"/>
                  <wp:docPr descr="IMG_258" id="1053" name="image1.png"/>
                  <a:graphic>
                    <a:graphicData uri="http://schemas.openxmlformats.org/drawingml/2006/picture">
                      <pic:pic>
                        <pic:nvPicPr>
                          <pic:cNvPr descr="IMG_258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770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838200" cy="676275"/>
                  <wp:effectExtent b="0" l="0" r="0" t="0"/>
                  <wp:docPr descr="IMG_259" id="1056" name="image12.png"/>
                  <a:graphic>
                    <a:graphicData uri="http://schemas.openxmlformats.org/drawingml/2006/picture">
                      <pic:pic>
                        <pic:nvPicPr>
                          <pic:cNvPr descr="IMG_259"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6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mencangkok tumbuhan, batang yang telah dikupas ditutup dengan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tanah subur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plastik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perkembangbiakan dengan cara mengenten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66875" cy="542925"/>
                  <wp:effectExtent b="0" l="0" r="0" t="0"/>
                  <wp:docPr descr="IMG_260" id="1055" name="image14.png"/>
                  <a:graphic>
                    <a:graphicData uri="http://schemas.openxmlformats.org/drawingml/2006/picture">
                      <pic:pic>
                        <pic:nvPicPr>
                          <pic:cNvPr descr="IMG_260" id="0" name="image1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38300" cy="514350"/>
                  <wp:effectExtent b="0" l="0" r="0" t="0"/>
                  <wp:docPr descr="IMG_261" id="1058" name="image6.png"/>
                  <a:graphic>
                    <a:graphicData uri="http://schemas.openxmlformats.org/drawingml/2006/picture">
                      <pic:pic>
                        <pic:nvPicPr>
                          <pic:cNvPr descr="IMG_261"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28775" cy="571500"/>
                  <wp:effectExtent b="0" l="0" r="0" t="0"/>
                  <wp:docPr descr="IMG_262" id="1057" name="image10.png"/>
                  <a:graphic>
                    <a:graphicData uri="http://schemas.openxmlformats.org/drawingml/2006/picture">
                      <pic:pic>
                        <pic:nvPicPr>
                          <pic:cNvPr descr="IMG_262" id="0" name="image10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600200" cy="581025"/>
                  <wp:effectExtent b="0" l="0" r="0" t="0"/>
                  <wp:docPr descr="IMG_263" id="1060" name="image7.png"/>
                  <a:graphic>
                    <a:graphicData uri="http://schemas.openxmlformats.org/drawingml/2006/picture">
                      <pic:pic>
                        <pic:nvPicPr>
                          <pic:cNvPr descr="IMG_263"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Hewan yang termasuk hewan vivipar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62000" cy="895350"/>
                  <wp:effectExtent b="0" l="0" r="0" t="0"/>
                  <wp:docPr descr="IMG_264" id="1059" name="image3.png"/>
                  <a:graphic>
                    <a:graphicData uri="http://schemas.openxmlformats.org/drawingml/2006/picture">
                      <pic:pic>
                        <pic:nvPicPr>
                          <pic:cNvPr descr="IMG_264"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038225" cy="504825"/>
                  <wp:effectExtent b="0" l="0" r="0" t="0"/>
                  <wp:docPr descr="IMG_265" id="1063" name="image9.png"/>
                  <a:graphic>
                    <a:graphicData uri="http://schemas.openxmlformats.org/drawingml/2006/picture">
                      <pic:pic>
                        <pic:nvPicPr>
                          <pic:cNvPr descr="IMG_265" id="0" name="image9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933450" cy="647700"/>
                  <wp:effectExtent b="0" l="0" r="0" t="0"/>
                  <wp:docPr descr="IMG_266" id="1061" name="image4.png"/>
                  <a:graphic>
                    <a:graphicData uri="http://schemas.openxmlformats.org/drawingml/2006/picture">
                      <pic:pic>
                        <pic:nvPicPr>
                          <pic:cNvPr descr="IMG_266" id="0" name="image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742950" cy="704850"/>
                  <wp:effectExtent b="0" l="0" r="0" t="0"/>
                  <wp:docPr descr="IMG_267" id="1062" name="image11.png"/>
                  <a:graphic>
                    <a:graphicData uri="http://schemas.openxmlformats.org/drawingml/2006/picture">
                      <pic:pic>
                        <pic:nvPicPr>
                          <pic:cNvPr descr="IMG_267" id="0" name="image1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tumbuhan yang dapat dikembangbiakkan dengan setek batang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paku dan lumut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bambu dan pisang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mawar dan bambu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mangga dan jambu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tumbuhan yang berkembang biak dengan mencangkok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cepat besar dan berbuah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akar yang kuat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daun yang lebat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mempunyai batang yang kuat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Pembuahan pada bunga terjadi di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dasar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 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ruang bakal biji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buluh 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betina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merupakan sel kelamin jantan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putik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kelopak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mahkota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serbuk sari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381125" cy="1162050"/>
                  <wp:effectExtent b="0" l="0" r="0" t="0"/>
                  <wp:docPr descr="IMG_268" id="1064" name="image13.png"/>
                  <a:graphic>
                    <a:graphicData uri="http://schemas.openxmlformats.org/drawingml/2006/picture">
                      <pic:pic>
                        <pic:nvPicPr>
                          <pic:cNvPr descr="IMG_268" id="0" name="image1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162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Bagian bunga yang merupakan tempat terjadi proses pembuahan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Tumbuhan yang mengalami perkembangbiakan generatif mempunyai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akar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Berikut ini yang merupakan ciri ikan hiu adalah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memiliki kelenjar susu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berkembang di rahim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telur menetas dalam tubuh induk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embrio mendapatkan makanan dari induknya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Saat mengenten, batang bagian atas dipilih dari tumbuhan yang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batangnya lebih ringan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sifatnya lebih baik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daunnya lebih lebar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lama berbuah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15.  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Contoh perkembangbiakan vegetatif alami yaitu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cangkok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d. 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menyambung</w:t>
            </w:r>
          </w:p>
        </w:tc>
      </w:tr>
    </w:tbl>
    <w:p w:rsidR="00000000" w:rsidDel="00000000" w:rsidP="00000000" w:rsidRDefault="00000000" w:rsidRPr="00000000" w14:paraId="0000019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3"/>
        <w:tblW w:w="9545.0" w:type="dxa"/>
        <w:jc w:val="left"/>
        <w:tblInd w:w="-60.0" w:type="dxa"/>
        <w:tblLayout w:type="fixed"/>
        <w:tblLook w:val="0000"/>
      </w:tblPr>
      <w:tblGrid>
        <w:gridCol w:w="465"/>
        <w:gridCol w:w="9080"/>
        <w:tblGridChange w:id="0">
          <w:tblGrid>
            <w:gridCol w:w="465"/>
            <w:gridCol w:w="9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5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Syarat perkembangbiakan setek batang yaitu batang harus memiliki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7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hewan dengan cara melahirkan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9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Kemampuan makhluk hidup untuk menghasilkan individu baru yang sifatnya menyerupai induknya disebut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Perhatikan gambar berikut!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1438275" cy="523875"/>
                  <wp:effectExtent b="0" l="0" r="0" t="0"/>
                  <wp:docPr descr="IMG_269" id="1065" name="image5.png"/>
                  <a:graphic>
                    <a:graphicData uri="http://schemas.openxmlformats.org/drawingml/2006/picture">
                      <pic:pic>
                        <pic:nvPicPr>
                          <pic:cNvPr descr="IMG_269" id="0" name="image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br w:type="textWrapping"/>
              <w:t xml:space="preserve">Tumbuhan pada gambar di atas berkembang biak dengan cara ....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9D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Cocor bebek berkembang biak secara vegetatif alami dengan .... 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KUNCI JAWABAN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Pilihan Ganda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4"/>
        <w:tblW w:w="9489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614"/>
        <w:tblGridChange w:id="0">
          <w:tblGrid>
            <w:gridCol w:w="409"/>
            <w:gridCol w:w="1239"/>
            <w:gridCol w:w="227"/>
            <w:gridCol w:w="76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 dengan setek dan okulasi memerlukan bantuan manusia sehingga termasuk perkembangbiakan vegetatif buatan.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Geragih adalah batang yang tumbuh menjalar di bawah atau di permukaan tanah.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adalah perkembangbiakan tumbuhan dengan cara menggabungkan dua tanaman yang sejenis yang ditunjukkan oleh gambar 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Kelinci merupakan hewan yang berkembang biak dengan cara melahirkan sehingga termasuk hewan vivipar.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batang adalah perkembangbiakan tumbuhan dengan cara menanam batang yang telah dipotong. Tumbuhan yang dapat dikembangbiakkan dengan setek batang antara lain mawar dan bambu.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7. 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Keunggulan mencangkok antara lain tumbuhan baru akan cepat besar dan berbuah dan tumbuhan baru mempunyai sifat yang sama seperti tumbuhan induknya.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6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8. 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E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10. 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Bagian bunga yang berfungsi sebagai tempat terjadinya proses pembuahan yaitu ruang bakal biji. Ruang bakal biji ditunjukkan oleh nomor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Bunga berperan dalam perkembangbiakan karena pada bunga terdapat alat perkembangbiakan yaitu benang sari dan putik.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Ikan hiu berkembang biak dengan bertelur dan melahirkan sehingga telurnya akan menetas di dalam tubuh induk kemudian melahirkan anaknya.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A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Mengenten dilakukan dengan cara menggabungkan dua tanaman sejenis yang dapat menghasilkan tumbuhan bermutu tinggi sehingga batang bagian atas dipilih dari tumbuhan yang mempunyai sifat lebih baik.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2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adalah calon tumbuhan baru yang tumbuh di dekat tumbuhan induknya.</w:t>
            </w:r>
          </w:p>
        </w:tc>
      </w:tr>
    </w:tbl>
    <w:p w:rsidR="00000000" w:rsidDel="00000000" w:rsidP="00000000" w:rsidRDefault="00000000" w:rsidRPr="00000000" w14:paraId="000002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Jawaban Soal Isian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</w:p>
    <w:tbl>
      <w:tblPr>
        <w:tblStyle w:val="Table5"/>
        <w:tblW w:w="9728.0" w:type="dxa"/>
        <w:jc w:val="left"/>
        <w:tblInd w:w="-60.0" w:type="dxa"/>
        <w:tblLayout w:type="fixed"/>
        <w:tblLook w:val="0000"/>
      </w:tblPr>
      <w:tblGrid>
        <w:gridCol w:w="409"/>
        <w:gridCol w:w="1239"/>
        <w:gridCol w:w="227"/>
        <w:gridCol w:w="7853"/>
        <w:tblGridChange w:id="0">
          <w:tblGrid>
            <w:gridCol w:w="409"/>
            <w:gridCol w:w="1239"/>
            <w:gridCol w:w="227"/>
            <w:gridCol w:w="7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mata tunas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Batang yang memiliki mata tunas dapat menumbuhkan tanaman baru.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8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vivipar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4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perkembangbiakan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Sudah jelas.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0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Setek daun adalah perkembangbiakan tumbuhan dengan cara menanam bagian daun yang telah dipotong.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C">
            <w:pPr>
              <w:jc w:val="righ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daun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Pembahasan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 :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Tunas pada cocor bebek tumbuh di permukaan daun induknya.</w:t>
            </w:r>
          </w:p>
        </w:tc>
      </w:tr>
    </w:tbl>
    <w:p w:rsidR="00000000" w:rsidDel="00000000" w:rsidP="00000000" w:rsidRDefault="00000000" w:rsidRPr="00000000" w14:paraId="0000024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DAPATKAN SOAL TEMATIK LAINNYA DI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www.macca.my.id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rong">
    <w:name w:val="Strong"/>
    <w:next w:val="Strong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14.png"/><Relationship Id="rId10" Type="http://schemas.openxmlformats.org/officeDocument/2006/relationships/image" Target="media/image12.png"/><Relationship Id="rId21" Type="http://schemas.openxmlformats.org/officeDocument/2006/relationships/footer" Target="footer1.xml"/><Relationship Id="rId13" Type="http://schemas.openxmlformats.org/officeDocument/2006/relationships/image" Target="media/image10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3.png"/><Relationship Id="rId14" Type="http://schemas.openxmlformats.org/officeDocument/2006/relationships/image" Target="media/image7.png"/><Relationship Id="rId17" Type="http://schemas.openxmlformats.org/officeDocument/2006/relationships/image" Target="media/image4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customXml" Target="../customXML/item1.xml"/><Relationship Id="rId18" Type="http://schemas.openxmlformats.org/officeDocument/2006/relationships/image" Target="media/image11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acca.my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ib0SHlp8ERX8bIQRHsyV4BAW6w==">CgMxLjA4AHIhMXVjbEFUWEpQVVI5VVRtUjlpUHBYc2RqeWFoU0FFNGVF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2021-09-20T02:16:00Z</dcterms:created>
  <dc:creator>gmc zafran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