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1E0" w:rsidRDefault="009523D2">
      <w:pPr>
        <w:spacing w:line="340" w:lineRule="exact"/>
        <w:rPr>
          <w:lang w:val="id-ID"/>
        </w:rPr>
      </w:pPr>
      <w:r>
        <w:rPr>
          <w:noProof/>
        </w:rPr>
        <w:drawing>
          <wp:anchor distT="0" distB="0" distL="114300" distR="114300" simplePos="0" relativeHeight="251658240" behindDoc="0" locked="0" layoutInCell="1" allowOverlap="1">
            <wp:simplePos x="537210" y="-4058920"/>
            <wp:positionH relativeFrom="margin">
              <wp:align>center</wp:align>
            </wp:positionH>
            <wp:positionV relativeFrom="margin">
              <wp:align>center</wp:align>
            </wp:positionV>
            <wp:extent cx="3793490" cy="55295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tbah Masjidil Harom - Bahaya Saling Hasad di Tengah Muslimin - Dr. Bandar Balilah.png"/>
                    <pic:cNvPicPr/>
                  </pic:nvPicPr>
                  <pic:blipFill>
                    <a:blip r:embed="rId8">
                      <a:extLst>
                        <a:ext uri="{28A0092B-C50C-407E-A947-70E740481C1C}">
                          <a14:useLocalDpi xmlns:a14="http://schemas.microsoft.com/office/drawing/2010/main" val="0"/>
                        </a:ext>
                      </a:extLst>
                    </a:blip>
                    <a:stretch>
                      <a:fillRect/>
                    </a:stretch>
                  </pic:blipFill>
                  <pic:spPr>
                    <a:xfrm>
                      <a:off x="0" y="0"/>
                      <a:ext cx="3795662" cy="5532766"/>
                    </a:xfrm>
                    <a:prstGeom prst="rect">
                      <a:avLst/>
                    </a:prstGeom>
                  </pic:spPr>
                </pic:pic>
              </a:graphicData>
            </a:graphic>
            <wp14:sizeRelH relativeFrom="margin">
              <wp14:pctWidth>0</wp14:pctWidth>
            </wp14:sizeRelH>
            <wp14:sizeRelV relativeFrom="margin">
              <wp14:pctHeight>0</wp14:pctHeight>
            </wp14:sizeRelV>
          </wp:anchor>
        </w:drawing>
      </w:r>
      <w:r w:rsidR="009341E0">
        <w:rPr>
          <w:lang w:val="id-ID"/>
        </w:rPr>
        <w:br w:type="page"/>
      </w:r>
    </w:p>
    <w:p w:rsidR="00064496" w:rsidRDefault="00064496" w:rsidP="009341E0">
      <w:pPr>
        <w:ind w:firstLine="0"/>
        <w:jc w:val="center"/>
        <w:rPr>
          <w:lang w:val="id-ID"/>
        </w:rPr>
      </w:pPr>
      <w:r>
        <w:rPr>
          <w:lang w:val="id-ID"/>
        </w:rPr>
        <w:lastRenderedPageBreak/>
        <w:t>Judul Khutbah:</w:t>
      </w:r>
    </w:p>
    <w:p w:rsidR="00064496" w:rsidRPr="009341E0" w:rsidRDefault="00064496" w:rsidP="009341E0">
      <w:pPr>
        <w:bidi/>
        <w:ind w:firstLine="0"/>
        <w:jc w:val="center"/>
        <w:rPr>
          <w:b/>
          <w:bCs/>
          <w:color w:val="7030A0"/>
        </w:rPr>
      </w:pPr>
      <w:r w:rsidRPr="009341E0">
        <w:rPr>
          <w:b/>
          <w:bCs/>
          <w:color w:val="7030A0"/>
          <w:rtl/>
          <w:lang w:val="id-ID"/>
        </w:rPr>
        <w:t>السلامة والحبور في سلامة الصدور</w:t>
      </w:r>
    </w:p>
    <w:p w:rsidR="0054303B" w:rsidRPr="009341E0" w:rsidRDefault="000F64C4" w:rsidP="009341E0">
      <w:pPr>
        <w:spacing w:line="240" w:lineRule="auto"/>
        <w:ind w:firstLine="0"/>
        <w:jc w:val="center"/>
        <w:rPr>
          <w:rFonts w:ascii="Cooper Black" w:hAnsi="Cooper Black"/>
          <w:b/>
          <w:bCs/>
          <w:color w:val="7030A0"/>
          <w:sz w:val="40"/>
          <w:szCs w:val="40"/>
          <w:lang w:val="id-ID"/>
          <w14:shadow w14:blurRad="50800" w14:dist="38100" w14:dir="5400000" w14:sx="100000" w14:sy="100000" w14:kx="0" w14:ky="0" w14:algn="t">
            <w14:srgbClr w14:val="000000">
              <w14:alpha w14:val="60000"/>
            </w14:srgbClr>
          </w14:shadow>
        </w:rPr>
      </w:pPr>
      <w:r>
        <w:rPr>
          <w:rFonts w:ascii="Cooper Black" w:hAnsi="Cooper Black"/>
          <w:b/>
          <w:bCs/>
          <w:color w:val="7030A0"/>
          <w:sz w:val="40"/>
          <w:szCs w:val="40"/>
          <w:lang w:val="id-ID"/>
          <w14:shadow w14:blurRad="50800" w14:dist="38100" w14:dir="5400000" w14:sx="100000" w14:sy="100000" w14:kx="0" w14:ky="0" w14:algn="t">
            <w14:srgbClr w14:val="000000">
              <w14:alpha w14:val="60000"/>
            </w14:srgbClr>
          </w14:shadow>
        </w:rPr>
        <w:t>Bahaya Saling Hasad di Tengah</w:t>
      </w:r>
      <w:r w:rsidR="00064496" w:rsidRPr="009341E0">
        <w:rPr>
          <w:rFonts w:ascii="Cooper Black" w:hAnsi="Cooper Black"/>
          <w:b/>
          <w:bCs/>
          <w:color w:val="7030A0"/>
          <w:sz w:val="40"/>
          <w:szCs w:val="40"/>
          <w:lang w:val="id-ID"/>
          <w14:shadow w14:blurRad="50800" w14:dist="38100" w14:dir="5400000" w14:sx="100000" w14:sy="100000" w14:kx="0" w14:ky="0" w14:algn="t">
            <w14:srgbClr w14:val="000000">
              <w14:alpha w14:val="60000"/>
            </w14:srgbClr>
          </w14:shadow>
        </w:rPr>
        <w:t xml:space="preserve"> Musliminin</w:t>
      </w:r>
    </w:p>
    <w:p w:rsidR="0054303B" w:rsidRDefault="00615062" w:rsidP="009341E0">
      <w:pPr>
        <w:ind w:firstLine="0"/>
        <w:jc w:val="center"/>
        <w:rPr>
          <w:lang w:val="id-ID"/>
        </w:rPr>
      </w:pPr>
      <w:r>
        <w:t xml:space="preserve">Oleh: </w:t>
      </w:r>
      <w:r w:rsidR="00064496" w:rsidRPr="009341E0">
        <w:rPr>
          <w:b/>
          <w:bCs/>
          <w:lang w:val="id-ID"/>
        </w:rPr>
        <w:t xml:space="preserve">Dr. </w:t>
      </w:r>
      <w:r w:rsidRPr="009341E0">
        <w:rPr>
          <w:b/>
          <w:bCs/>
        </w:rPr>
        <w:t>Bandar Balilah</w:t>
      </w:r>
    </w:p>
    <w:p w:rsidR="00064496" w:rsidRDefault="00064496" w:rsidP="009341E0">
      <w:pPr>
        <w:bidi/>
        <w:ind w:firstLine="0"/>
        <w:jc w:val="center"/>
        <w:rPr>
          <w:rtl/>
          <w:lang w:val="id-ID"/>
        </w:rPr>
      </w:pPr>
      <w:r>
        <w:rPr>
          <w:rFonts w:hint="cs"/>
          <w:rtl/>
          <w:lang w:val="id-ID"/>
        </w:rPr>
        <w:t>***</w:t>
      </w:r>
    </w:p>
    <w:p w:rsidR="00064496" w:rsidRDefault="00064496" w:rsidP="009341E0">
      <w:pPr>
        <w:bidi/>
        <w:ind w:firstLine="0"/>
        <w:jc w:val="center"/>
        <w:rPr>
          <w:lang w:val="id-ID"/>
        </w:rPr>
      </w:pPr>
      <w:r>
        <w:rPr>
          <w:lang w:val="id-ID"/>
        </w:rPr>
        <w:t xml:space="preserve">Pentarjamah: </w:t>
      </w:r>
      <w:r w:rsidRPr="009341E0">
        <w:rPr>
          <w:b/>
          <w:bCs/>
          <w:lang w:val="id-ID"/>
        </w:rPr>
        <w:t>Nor Kandir, ST., BA</w:t>
      </w:r>
    </w:p>
    <w:p w:rsidR="00064496" w:rsidRDefault="00064496" w:rsidP="009341E0">
      <w:pPr>
        <w:bidi/>
        <w:ind w:firstLine="0"/>
        <w:jc w:val="center"/>
        <w:rPr>
          <w:lang w:val="id-ID"/>
        </w:rPr>
      </w:pPr>
      <w:r>
        <w:rPr>
          <w:lang w:val="id-ID"/>
        </w:rPr>
        <w:t xml:space="preserve">Penerbit: </w:t>
      </w:r>
      <w:r w:rsidRPr="009341E0">
        <w:rPr>
          <w:b/>
          <w:bCs/>
          <w:lang w:val="id-ID"/>
        </w:rPr>
        <w:t>Pustaka Syabab</w:t>
      </w:r>
    </w:p>
    <w:p w:rsidR="00064496" w:rsidRDefault="00064496" w:rsidP="009341E0">
      <w:pPr>
        <w:bidi/>
        <w:ind w:firstLine="0"/>
        <w:jc w:val="center"/>
        <w:rPr>
          <w:lang w:val="id-ID"/>
        </w:rPr>
      </w:pPr>
      <w:r>
        <w:rPr>
          <w:lang w:val="id-ID"/>
        </w:rPr>
        <w:t xml:space="preserve">Cetakan: </w:t>
      </w:r>
      <w:r w:rsidRPr="009341E0">
        <w:rPr>
          <w:b/>
          <w:bCs/>
          <w:lang w:val="id-ID"/>
        </w:rPr>
        <w:t>Ke-1, 1447 H – 2025</w:t>
      </w:r>
    </w:p>
    <w:p w:rsidR="00064496" w:rsidRDefault="00064496" w:rsidP="009341E0">
      <w:pPr>
        <w:bidi/>
        <w:ind w:firstLine="0"/>
        <w:jc w:val="center"/>
        <w:rPr>
          <w:lang w:val="id-ID"/>
        </w:rPr>
      </w:pPr>
      <w:r>
        <w:rPr>
          <w:lang w:val="id-ID"/>
        </w:rPr>
        <w:t xml:space="preserve">Lisensi: </w:t>
      </w:r>
      <w:hyperlink r:id="rId9" w:history="1">
        <w:r w:rsidRPr="00C75205">
          <w:rPr>
            <w:rStyle w:val="Hyperlink"/>
            <w:lang w:val="id-ID"/>
          </w:rPr>
          <w:t>www.terjemahmatan.com</w:t>
        </w:r>
      </w:hyperlink>
      <w:r>
        <w:rPr>
          <w:lang w:val="id-ID"/>
        </w:rPr>
        <w:t xml:space="preserve"> </w:t>
      </w:r>
    </w:p>
    <w:p w:rsidR="00064496" w:rsidRDefault="00064496" w:rsidP="00064496">
      <w:pPr>
        <w:bidi/>
        <w:jc w:val="center"/>
        <w:rPr>
          <w:lang w:val="id-ID"/>
        </w:rPr>
      </w:pPr>
    </w:p>
    <w:p w:rsidR="009341E0" w:rsidRDefault="00064496" w:rsidP="009341E0">
      <w:pPr>
        <w:spacing w:line="340" w:lineRule="exact"/>
        <w:ind w:firstLine="0"/>
        <w:rPr>
          <w:lang w:val="id-ID"/>
        </w:rPr>
      </w:pPr>
      <w:r>
        <w:rPr>
          <w:lang w:val="id-ID"/>
        </w:rPr>
        <w:br w:type="page"/>
      </w:r>
    </w:p>
    <w:p w:rsidR="00064496" w:rsidRDefault="009341E0" w:rsidP="009341E0">
      <w:pPr>
        <w:pStyle w:val="Heading2"/>
        <w:rPr>
          <w:lang w:val="id-ID"/>
        </w:rPr>
      </w:pPr>
      <w:bookmarkStart w:id="0" w:name="_Toc209003873"/>
      <w:r>
        <w:rPr>
          <w:lang w:val="id-ID"/>
        </w:rPr>
        <w:lastRenderedPageBreak/>
        <w:t>Daftar Isi</w:t>
      </w:r>
      <w:bookmarkEnd w:id="0"/>
    </w:p>
    <w:p w:rsidR="00FA62D6" w:rsidRPr="00FA62D6" w:rsidRDefault="00FA62D6" w:rsidP="00FA62D6">
      <w:pPr>
        <w:pStyle w:val="TOC2"/>
      </w:pPr>
      <w:r w:rsidRPr="00FA62D6">
        <w:fldChar w:fldCharType="begin"/>
      </w:r>
      <w:r w:rsidRPr="00FA62D6">
        <w:instrText xml:space="preserve"> TOC \o "1-3" \h \z \u </w:instrText>
      </w:r>
      <w:r w:rsidRPr="00FA62D6">
        <w:fldChar w:fldCharType="separate"/>
      </w:r>
      <w:hyperlink w:anchor="_Toc209003874" w:history="1">
        <w:r w:rsidRPr="00FA62D6">
          <w:rPr>
            <w:rStyle w:val="Hyperlink"/>
            <w:color w:val="7030A0"/>
          </w:rPr>
          <w:t>Pengantar Pentarjamah</w:t>
        </w:r>
        <w:r w:rsidRPr="00FA62D6">
          <w:rPr>
            <w:webHidden/>
          </w:rPr>
          <w:tab/>
        </w:r>
        <w:r w:rsidRPr="00FA62D6">
          <w:rPr>
            <w:rStyle w:val="Hyperlink"/>
            <w:color w:val="7030A0"/>
          </w:rPr>
          <w:fldChar w:fldCharType="begin"/>
        </w:r>
        <w:r w:rsidRPr="00FA62D6">
          <w:rPr>
            <w:webHidden/>
          </w:rPr>
          <w:instrText xml:space="preserve"> PAGEREF _Toc209003874 \h </w:instrText>
        </w:r>
        <w:r w:rsidRPr="00FA62D6">
          <w:rPr>
            <w:rStyle w:val="Hyperlink"/>
            <w:color w:val="7030A0"/>
          </w:rPr>
        </w:r>
        <w:r w:rsidRPr="00FA62D6">
          <w:rPr>
            <w:rStyle w:val="Hyperlink"/>
            <w:color w:val="7030A0"/>
          </w:rPr>
          <w:fldChar w:fldCharType="separate"/>
        </w:r>
        <w:r w:rsidR="00892A5F">
          <w:rPr>
            <w:webHidden/>
          </w:rPr>
          <w:t>4</w:t>
        </w:r>
        <w:r w:rsidRPr="00FA62D6">
          <w:rPr>
            <w:rStyle w:val="Hyperlink"/>
            <w:color w:val="7030A0"/>
          </w:rPr>
          <w:fldChar w:fldCharType="end"/>
        </w:r>
      </w:hyperlink>
    </w:p>
    <w:p w:rsidR="00FA62D6" w:rsidRPr="00FA62D6" w:rsidRDefault="00721B48" w:rsidP="00FA62D6">
      <w:pPr>
        <w:pStyle w:val="TOC2"/>
      </w:pPr>
      <w:hyperlink w:anchor="_Toc209003875" w:history="1">
        <w:r w:rsidR="00FA62D6" w:rsidRPr="00FA62D6">
          <w:rPr>
            <w:rStyle w:val="Hyperlink"/>
          </w:rPr>
          <w:t>Khutbah Pertama</w:t>
        </w:r>
        <w:r w:rsidR="00FA62D6" w:rsidRPr="00FA62D6">
          <w:rPr>
            <w:webHidden/>
          </w:rPr>
          <w:tab/>
        </w:r>
        <w:r w:rsidR="00FA62D6" w:rsidRPr="00FA62D6">
          <w:rPr>
            <w:rStyle w:val="Hyperlink"/>
          </w:rPr>
          <w:fldChar w:fldCharType="begin"/>
        </w:r>
        <w:r w:rsidR="00FA62D6" w:rsidRPr="00FA62D6">
          <w:rPr>
            <w:webHidden/>
          </w:rPr>
          <w:instrText xml:space="preserve"> PAGEREF _Toc209003875 \h </w:instrText>
        </w:r>
        <w:r w:rsidR="00FA62D6" w:rsidRPr="00FA62D6">
          <w:rPr>
            <w:rStyle w:val="Hyperlink"/>
          </w:rPr>
        </w:r>
        <w:r w:rsidR="00FA62D6" w:rsidRPr="00FA62D6">
          <w:rPr>
            <w:rStyle w:val="Hyperlink"/>
          </w:rPr>
          <w:fldChar w:fldCharType="separate"/>
        </w:r>
        <w:r w:rsidR="00892A5F">
          <w:rPr>
            <w:webHidden/>
          </w:rPr>
          <w:t>5</w:t>
        </w:r>
        <w:r w:rsidR="00FA62D6" w:rsidRPr="00FA62D6">
          <w:rPr>
            <w:rStyle w:val="Hyperlink"/>
          </w:rPr>
          <w:fldChar w:fldCharType="end"/>
        </w:r>
      </w:hyperlink>
    </w:p>
    <w:p w:rsidR="00FA62D6" w:rsidRPr="00FA62D6" w:rsidRDefault="00721B48" w:rsidP="00FA62D6">
      <w:pPr>
        <w:pStyle w:val="TOC3"/>
        <w:tabs>
          <w:tab w:val="right" w:leader="dot" w:pos="4810"/>
        </w:tabs>
        <w:ind w:firstLine="0"/>
        <w:rPr>
          <w:rFonts w:ascii="Agency FB" w:hAnsi="Agency FB"/>
          <w:noProof/>
        </w:rPr>
      </w:pPr>
      <w:hyperlink w:anchor="_Toc209003876" w:history="1">
        <w:r w:rsidR="00FA62D6" w:rsidRPr="00FA62D6">
          <w:rPr>
            <w:rStyle w:val="Hyperlink"/>
            <w:rFonts w:ascii="Agency FB" w:hAnsi="Agency FB"/>
            <w:noProof/>
          </w:rPr>
          <w:t>Bahaya Penyakit Hasad</w:t>
        </w:r>
        <w:r w:rsidR="00FA62D6" w:rsidRPr="00FA62D6">
          <w:rPr>
            <w:rFonts w:ascii="Agency FB" w:hAnsi="Agency FB"/>
            <w:noProof/>
            <w:webHidden/>
          </w:rPr>
          <w:tab/>
        </w:r>
        <w:r w:rsidR="00FA62D6" w:rsidRPr="00FA62D6">
          <w:rPr>
            <w:rStyle w:val="Hyperlink"/>
            <w:rFonts w:ascii="Agency FB" w:hAnsi="Agency FB"/>
            <w:noProof/>
          </w:rPr>
          <w:fldChar w:fldCharType="begin"/>
        </w:r>
        <w:r w:rsidR="00FA62D6" w:rsidRPr="00FA62D6">
          <w:rPr>
            <w:rFonts w:ascii="Agency FB" w:hAnsi="Agency FB"/>
            <w:noProof/>
            <w:webHidden/>
          </w:rPr>
          <w:instrText xml:space="preserve"> PAGEREF _Toc209003876 \h </w:instrText>
        </w:r>
        <w:r w:rsidR="00FA62D6" w:rsidRPr="00FA62D6">
          <w:rPr>
            <w:rStyle w:val="Hyperlink"/>
            <w:rFonts w:ascii="Agency FB" w:hAnsi="Agency FB"/>
            <w:noProof/>
          </w:rPr>
        </w:r>
        <w:r w:rsidR="00FA62D6" w:rsidRPr="00FA62D6">
          <w:rPr>
            <w:rStyle w:val="Hyperlink"/>
            <w:rFonts w:ascii="Agency FB" w:hAnsi="Agency FB"/>
            <w:noProof/>
          </w:rPr>
          <w:fldChar w:fldCharType="separate"/>
        </w:r>
        <w:r w:rsidR="00892A5F">
          <w:rPr>
            <w:rFonts w:ascii="Agency FB" w:hAnsi="Agency FB"/>
            <w:noProof/>
            <w:webHidden/>
          </w:rPr>
          <w:t>7</w:t>
        </w:r>
        <w:r w:rsidR="00FA62D6" w:rsidRPr="00FA62D6">
          <w:rPr>
            <w:rStyle w:val="Hyperlink"/>
            <w:rFonts w:ascii="Agency FB" w:hAnsi="Agency FB"/>
            <w:noProof/>
          </w:rPr>
          <w:fldChar w:fldCharType="end"/>
        </w:r>
      </w:hyperlink>
    </w:p>
    <w:p w:rsidR="00FA62D6" w:rsidRPr="00FA62D6" w:rsidRDefault="00721B48" w:rsidP="00FA62D6">
      <w:pPr>
        <w:pStyle w:val="TOC3"/>
        <w:tabs>
          <w:tab w:val="right" w:leader="dot" w:pos="4810"/>
        </w:tabs>
        <w:ind w:firstLine="0"/>
        <w:rPr>
          <w:rFonts w:ascii="Agency FB" w:hAnsi="Agency FB"/>
          <w:noProof/>
        </w:rPr>
      </w:pPr>
      <w:hyperlink w:anchor="_Toc209003877" w:history="1">
        <w:r w:rsidR="00FA62D6" w:rsidRPr="00FA62D6">
          <w:rPr>
            <w:rStyle w:val="Hyperlink"/>
            <w:rFonts w:ascii="Agency FB" w:hAnsi="Agency FB"/>
            <w:noProof/>
          </w:rPr>
          <w:t>Akar Sejarah dan Sifat Buruk Hasad</w:t>
        </w:r>
        <w:r w:rsidR="00FA62D6" w:rsidRPr="00FA62D6">
          <w:rPr>
            <w:rFonts w:ascii="Agency FB" w:hAnsi="Agency FB"/>
            <w:noProof/>
            <w:webHidden/>
          </w:rPr>
          <w:tab/>
        </w:r>
        <w:r w:rsidR="00FA62D6" w:rsidRPr="00FA62D6">
          <w:rPr>
            <w:rStyle w:val="Hyperlink"/>
            <w:rFonts w:ascii="Agency FB" w:hAnsi="Agency FB"/>
            <w:noProof/>
          </w:rPr>
          <w:fldChar w:fldCharType="begin"/>
        </w:r>
        <w:r w:rsidR="00FA62D6" w:rsidRPr="00FA62D6">
          <w:rPr>
            <w:rFonts w:ascii="Agency FB" w:hAnsi="Agency FB"/>
            <w:noProof/>
            <w:webHidden/>
          </w:rPr>
          <w:instrText xml:space="preserve"> PAGEREF _Toc209003877 \h </w:instrText>
        </w:r>
        <w:r w:rsidR="00FA62D6" w:rsidRPr="00FA62D6">
          <w:rPr>
            <w:rStyle w:val="Hyperlink"/>
            <w:rFonts w:ascii="Agency FB" w:hAnsi="Agency FB"/>
            <w:noProof/>
          </w:rPr>
        </w:r>
        <w:r w:rsidR="00FA62D6" w:rsidRPr="00FA62D6">
          <w:rPr>
            <w:rStyle w:val="Hyperlink"/>
            <w:rFonts w:ascii="Agency FB" w:hAnsi="Agency FB"/>
            <w:noProof/>
          </w:rPr>
          <w:fldChar w:fldCharType="separate"/>
        </w:r>
        <w:r w:rsidR="00892A5F">
          <w:rPr>
            <w:rFonts w:ascii="Agency FB" w:hAnsi="Agency FB"/>
            <w:noProof/>
            <w:webHidden/>
          </w:rPr>
          <w:t>11</w:t>
        </w:r>
        <w:r w:rsidR="00FA62D6" w:rsidRPr="00FA62D6">
          <w:rPr>
            <w:rStyle w:val="Hyperlink"/>
            <w:rFonts w:ascii="Agency FB" w:hAnsi="Agency FB"/>
            <w:noProof/>
          </w:rPr>
          <w:fldChar w:fldCharType="end"/>
        </w:r>
      </w:hyperlink>
      <w:bookmarkStart w:id="1" w:name="_GoBack"/>
      <w:bookmarkEnd w:id="1"/>
    </w:p>
    <w:p w:rsidR="00FA62D6" w:rsidRPr="00FA62D6" w:rsidRDefault="00721B48" w:rsidP="00FA62D6">
      <w:pPr>
        <w:pStyle w:val="TOC3"/>
        <w:tabs>
          <w:tab w:val="right" w:leader="dot" w:pos="4810"/>
        </w:tabs>
        <w:ind w:firstLine="0"/>
        <w:rPr>
          <w:rFonts w:ascii="Agency FB" w:hAnsi="Agency FB"/>
          <w:noProof/>
        </w:rPr>
      </w:pPr>
      <w:hyperlink w:anchor="_Toc209003878" w:history="1">
        <w:r w:rsidR="00FA62D6" w:rsidRPr="00FA62D6">
          <w:rPr>
            <w:rStyle w:val="Hyperlink"/>
            <w:rFonts w:ascii="Agency FB" w:hAnsi="Agency FB"/>
            <w:noProof/>
          </w:rPr>
          <w:t>Dampak Buruk Hasad bagi Pelakunya</w:t>
        </w:r>
        <w:r w:rsidR="00FA62D6" w:rsidRPr="00FA62D6">
          <w:rPr>
            <w:rFonts w:ascii="Agency FB" w:hAnsi="Agency FB"/>
            <w:noProof/>
            <w:webHidden/>
          </w:rPr>
          <w:tab/>
        </w:r>
        <w:r w:rsidR="00FA62D6" w:rsidRPr="00FA62D6">
          <w:rPr>
            <w:rStyle w:val="Hyperlink"/>
            <w:rFonts w:ascii="Agency FB" w:hAnsi="Agency FB"/>
            <w:noProof/>
          </w:rPr>
          <w:fldChar w:fldCharType="begin"/>
        </w:r>
        <w:r w:rsidR="00FA62D6" w:rsidRPr="00FA62D6">
          <w:rPr>
            <w:rFonts w:ascii="Agency FB" w:hAnsi="Agency FB"/>
            <w:noProof/>
            <w:webHidden/>
          </w:rPr>
          <w:instrText xml:space="preserve"> PAGEREF _Toc209003878 \h </w:instrText>
        </w:r>
        <w:r w:rsidR="00FA62D6" w:rsidRPr="00FA62D6">
          <w:rPr>
            <w:rStyle w:val="Hyperlink"/>
            <w:rFonts w:ascii="Agency FB" w:hAnsi="Agency FB"/>
            <w:noProof/>
          </w:rPr>
        </w:r>
        <w:r w:rsidR="00FA62D6" w:rsidRPr="00FA62D6">
          <w:rPr>
            <w:rStyle w:val="Hyperlink"/>
            <w:rFonts w:ascii="Agency FB" w:hAnsi="Agency FB"/>
            <w:noProof/>
          </w:rPr>
          <w:fldChar w:fldCharType="separate"/>
        </w:r>
        <w:r w:rsidR="00892A5F">
          <w:rPr>
            <w:rFonts w:ascii="Agency FB" w:hAnsi="Agency FB"/>
            <w:noProof/>
            <w:webHidden/>
          </w:rPr>
          <w:t>19</w:t>
        </w:r>
        <w:r w:rsidR="00FA62D6" w:rsidRPr="00FA62D6">
          <w:rPr>
            <w:rStyle w:val="Hyperlink"/>
            <w:rFonts w:ascii="Agency FB" w:hAnsi="Agency FB"/>
            <w:noProof/>
          </w:rPr>
          <w:fldChar w:fldCharType="end"/>
        </w:r>
      </w:hyperlink>
    </w:p>
    <w:p w:rsidR="00FA62D6" w:rsidRPr="00FA62D6" w:rsidRDefault="00721B48" w:rsidP="00FA62D6">
      <w:pPr>
        <w:pStyle w:val="TOC3"/>
        <w:tabs>
          <w:tab w:val="right" w:leader="dot" w:pos="4810"/>
        </w:tabs>
        <w:ind w:firstLine="0"/>
        <w:rPr>
          <w:rFonts w:ascii="Agency FB" w:hAnsi="Agency FB"/>
          <w:noProof/>
        </w:rPr>
      </w:pPr>
      <w:hyperlink w:anchor="_Toc209003879" w:history="1">
        <w:r w:rsidR="00FA62D6" w:rsidRPr="00FA62D6">
          <w:rPr>
            <w:rStyle w:val="Hyperlink"/>
            <w:rFonts w:ascii="Agency FB" w:hAnsi="Agency FB"/>
            <w:noProof/>
          </w:rPr>
          <w:t>Ghibthoh: “Hasad” yang Diperbolehkan</w:t>
        </w:r>
        <w:r w:rsidR="00FA62D6" w:rsidRPr="00FA62D6">
          <w:rPr>
            <w:rFonts w:ascii="Agency FB" w:hAnsi="Agency FB"/>
            <w:noProof/>
            <w:webHidden/>
          </w:rPr>
          <w:tab/>
        </w:r>
        <w:r w:rsidR="00FA62D6" w:rsidRPr="00FA62D6">
          <w:rPr>
            <w:rStyle w:val="Hyperlink"/>
            <w:rFonts w:ascii="Agency FB" w:hAnsi="Agency FB"/>
            <w:noProof/>
          </w:rPr>
          <w:fldChar w:fldCharType="begin"/>
        </w:r>
        <w:r w:rsidR="00FA62D6" w:rsidRPr="00FA62D6">
          <w:rPr>
            <w:rFonts w:ascii="Agency FB" w:hAnsi="Agency FB"/>
            <w:noProof/>
            <w:webHidden/>
          </w:rPr>
          <w:instrText xml:space="preserve"> PAGEREF _Toc209003879 \h </w:instrText>
        </w:r>
        <w:r w:rsidR="00FA62D6" w:rsidRPr="00FA62D6">
          <w:rPr>
            <w:rStyle w:val="Hyperlink"/>
            <w:rFonts w:ascii="Agency FB" w:hAnsi="Agency FB"/>
            <w:noProof/>
          </w:rPr>
        </w:r>
        <w:r w:rsidR="00FA62D6" w:rsidRPr="00FA62D6">
          <w:rPr>
            <w:rStyle w:val="Hyperlink"/>
            <w:rFonts w:ascii="Agency FB" w:hAnsi="Agency FB"/>
            <w:noProof/>
          </w:rPr>
          <w:fldChar w:fldCharType="separate"/>
        </w:r>
        <w:r w:rsidR="00892A5F">
          <w:rPr>
            <w:rFonts w:ascii="Agency FB" w:hAnsi="Agency FB"/>
            <w:noProof/>
            <w:webHidden/>
          </w:rPr>
          <w:t>31</w:t>
        </w:r>
        <w:r w:rsidR="00FA62D6" w:rsidRPr="00FA62D6">
          <w:rPr>
            <w:rStyle w:val="Hyperlink"/>
            <w:rFonts w:ascii="Agency FB" w:hAnsi="Agency FB"/>
            <w:noProof/>
          </w:rPr>
          <w:fldChar w:fldCharType="end"/>
        </w:r>
      </w:hyperlink>
    </w:p>
    <w:p w:rsidR="00FA62D6" w:rsidRPr="00FA62D6" w:rsidRDefault="00721B48" w:rsidP="00FA62D6">
      <w:pPr>
        <w:pStyle w:val="TOC2"/>
      </w:pPr>
      <w:hyperlink w:anchor="_Toc209003880" w:history="1">
        <w:r w:rsidR="00B66425">
          <w:rPr>
            <w:rStyle w:val="Hyperlink"/>
          </w:rPr>
          <w:t>Khutbah Kedua</w:t>
        </w:r>
        <w:r w:rsidR="00FA62D6" w:rsidRPr="00FA62D6">
          <w:rPr>
            <w:webHidden/>
          </w:rPr>
          <w:tab/>
        </w:r>
        <w:r w:rsidR="00FA62D6" w:rsidRPr="00FA62D6">
          <w:rPr>
            <w:rStyle w:val="Hyperlink"/>
          </w:rPr>
          <w:fldChar w:fldCharType="begin"/>
        </w:r>
        <w:r w:rsidR="00FA62D6" w:rsidRPr="00FA62D6">
          <w:rPr>
            <w:webHidden/>
          </w:rPr>
          <w:instrText xml:space="preserve"> PAGEREF _Toc209003880 \h </w:instrText>
        </w:r>
        <w:r w:rsidR="00FA62D6" w:rsidRPr="00FA62D6">
          <w:rPr>
            <w:rStyle w:val="Hyperlink"/>
          </w:rPr>
        </w:r>
        <w:r w:rsidR="00FA62D6" w:rsidRPr="00FA62D6">
          <w:rPr>
            <w:rStyle w:val="Hyperlink"/>
          </w:rPr>
          <w:fldChar w:fldCharType="separate"/>
        </w:r>
        <w:r w:rsidR="00892A5F">
          <w:rPr>
            <w:webHidden/>
          </w:rPr>
          <w:t>36</w:t>
        </w:r>
        <w:r w:rsidR="00FA62D6" w:rsidRPr="00FA62D6">
          <w:rPr>
            <w:rStyle w:val="Hyperlink"/>
          </w:rPr>
          <w:fldChar w:fldCharType="end"/>
        </w:r>
      </w:hyperlink>
    </w:p>
    <w:p w:rsidR="00FA62D6" w:rsidRPr="00FA62D6" w:rsidRDefault="00721B48" w:rsidP="00FA62D6">
      <w:pPr>
        <w:pStyle w:val="TOC3"/>
        <w:tabs>
          <w:tab w:val="right" w:leader="dot" w:pos="4810"/>
        </w:tabs>
        <w:ind w:firstLine="0"/>
        <w:rPr>
          <w:rFonts w:ascii="Agency FB" w:hAnsi="Agency FB"/>
          <w:noProof/>
        </w:rPr>
      </w:pPr>
      <w:hyperlink w:anchor="_Toc209003881" w:history="1">
        <w:r w:rsidR="00FA62D6" w:rsidRPr="00FA62D6">
          <w:rPr>
            <w:rStyle w:val="Hyperlink"/>
            <w:rFonts w:ascii="Agency FB" w:hAnsi="Agency FB"/>
            <w:noProof/>
          </w:rPr>
          <w:t>Terapi Ampuh untuk Penyakit Hasad</w:t>
        </w:r>
        <w:r w:rsidR="00FA62D6" w:rsidRPr="00FA62D6">
          <w:rPr>
            <w:rFonts w:ascii="Agency FB" w:hAnsi="Agency FB"/>
            <w:noProof/>
            <w:webHidden/>
          </w:rPr>
          <w:tab/>
        </w:r>
        <w:r w:rsidR="00FA62D6" w:rsidRPr="00FA62D6">
          <w:rPr>
            <w:rStyle w:val="Hyperlink"/>
            <w:rFonts w:ascii="Agency FB" w:hAnsi="Agency FB"/>
            <w:noProof/>
          </w:rPr>
          <w:fldChar w:fldCharType="begin"/>
        </w:r>
        <w:r w:rsidR="00FA62D6" w:rsidRPr="00FA62D6">
          <w:rPr>
            <w:rFonts w:ascii="Agency FB" w:hAnsi="Agency FB"/>
            <w:noProof/>
            <w:webHidden/>
          </w:rPr>
          <w:instrText xml:space="preserve"> PAGEREF _Toc209003881 \h </w:instrText>
        </w:r>
        <w:r w:rsidR="00FA62D6" w:rsidRPr="00FA62D6">
          <w:rPr>
            <w:rStyle w:val="Hyperlink"/>
            <w:rFonts w:ascii="Agency FB" w:hAnsi="Agency FB"/>
            <w:noProof/>
          </w:rPr>
        </w:r>
        <w:r w:rsidR="00FA62D6" w:rsidRPr="00FA62D6">
          <w:rPr>
            <w:rStyle w:val="Hyperlink"/>
            <w:rFonts w:ascii="Agency FB" w:hAnsi="Agency FB"/>
            <w:noProof/>
          </w:rPr>
          <w:fldChar w:fldCharType="separate"/>
        </w:r>
        <w:r w:rsidR="00892A5F">
          <w:rPr>
            <w:rFonts w:ascii="Agency FB" w:hAnsi="Agency FB"/>
            <w:noProof/>
            <w:webHidden/>
          </w:rPr>
          <w:t>36</w:t>
        </w:r>
        <w:r w:rsidR="00FA62D6" w:rsidRPr="00FA62D6">
          <w:rPr>
            <w:rStyle w:val="Hyperlink"/>
            <w:rFonts w:ascii="Agency FB" w:hAnsi="Agency FB"/>
            <w:noProof/>
          </w:rPr>
          <w:fldChar w:fldCharType="end"/>
        </w:r>
      </w:hyperlink>
    </w:p>
    <w:p w:rsidR="00FA62D6" w:rsidRPr="00FA62D6" w:rsidRDefault="00721B48" w:rsidP="00FA62D6">
      <w:pPr>
        <w:pStyle w:val="TOC2"/>
      </w:pPr>
      <w:hyperlink w:anchor="_Toc209003882" w:history="1">
        <w:r w:rsidR="00FA62D6" w:rsidRPr="00FA62D6">
          <w:rPr>
            <w:rStyle w:val="Hyperlink"/>
          </w:rPr>
          <w:t>Doa Penutup</w:t>
        </w:r>
        <w:r w:rsidR="00FA62D6" w:rsidRPr="00FA62D6">
          <w:rPr>
            <w:webHidden/>
          </w:rPr>
          <w:tab/>
        </w:r>
        <w:r w:rsidR="00FA62D6" w:rsidRPr="00FA62D6">
          <w:rPr>
            <w:rStyle w:val="Hyperlink"/>
          </w:rPr>
          <w:fldChar w:fldCharType="begin"/>
        </w:r>
        <w:r w:rsidR="00FA62D6" w:rsidRPr="00FA62D6">
          <w:rPr>
            <w:webHidden/>
          </w:rPr>
          <w:instrText xml:space="preserve"> PAGEREF _Toc209003882 \h </w:instrText>
        </w:r>
        <w:r w:rsidR="00FA62D6" w:rsidRPr="00FA62D6">
          <w:rPr>
            <w:rStyle w:val="Hyperlink"/>
          </w:rPr>
        </w:r>
        <w:r w:rsidR="00FA62D6" w:rsidRPr="00FA62D6">
          <w:rPr>
            <w:rStyle w:val="Hyperlink"/>
          </w:rPr>
          <w:fldChar w:fldCharType="separate"/>
        </w:r>
        <w:r w:rsidR="00892A5F">
          <w:rPr>
            <w:webHidden/>
          </w:rPr>
          <w:t>42</w:t>
        </w:r>
        <w:r w:rsidR="00FA62D6" w:rsidRPr="00FA62D6">
          <w:rPr>
            <w:rStyle w:val="Hyperlink"/>
          </w:rPr>
          <w:fldChar w:fldCharType="end"/>
        </w:r>
      </w:hyperlink>
    </w:p>
    <w:p w:rsidR="009341E0" w:rsidRDefault="00FA62D6" w:rsidP="00FA62D6">
      <w:pPr>
        <w:ind w:firstLine="0"/>
        <w:rPr>
          <w:lang w:val="id-ID"/>
        </w:rPr>
      </w:pPr>
      <w:r w:rsidRPr="00FA62D6">
        <w:rPr>
          <w:rFonts w:ascii="Agency FB" w:hAnsi="Agency FB"/>
          <w:lang w:val="id-ID"/>
        </w:rPr>
        <w:fldChar w:fldCharType="end"/>
      </w:r>
    </w:p>
    <w:p w:rsidR="009341E0" w:rsidRPr="009341E0" w:rsidRDefault="009341E0" w:rsidP="009341E0">
      <w:pPr>
        <w:rPr>
          <w:lang w:val="id-ID"/>
        </w:rPr>
      </w:pPr>
    </w:p>
    <w:p w:rsidR="009341E0" w:rsidRDefault="009341E0">
      <w:pPr>
        <w:spacing w:line="340" w:lineRule="exact"/>
        <w:rPr>
          <w:rFonts w:ascii="Agency FB" w:eastAsiaTheme="majorEastAsia" w:hAnsi="Agency FB"/>
          <w:b/>
          <w:bCs/>
          <w:color w:val="7030A0"/>
          <w:lang w:val="id-ID"/>
        </w:rPr>
      </w:pPr>
      <w:r>
        <w:rPr>
          <w:lang w:val="id-ID"/>
        </w:rPr>
        <w:br w:type="page"/>
      </w:r>
    </w:p>
    <w:p w:rsidR="0096417F" w:rsidRDefault="0096417F" w:rsidP="0096417F">
      <w:pPr>
        <w:pStyle w:val="Heading2"/>
        <w:rPr>
          <w:lang w:val="id-ID"/>
        </w:rPr>
      </w:pPr>
      <w:bookmarkStart w:id="2" w:name="_Toc209003874"/>
      <w:r>
        <w:rPr>
          <w:lang w:val="id-ID"/>
        </w:rPr>
        <w:lastRenderedPageBreak/>
        <w:t>Pengantar Pentarjamah</w:t>
      </w:r>
      <w:bookmarkEnd w:id="2"/>
    </w:p>
    <w:p w:rsidR="0096417F" w:rsidRDefault="0096417F" w:rsidP="00064496">
      <w:pPr>
        <w:rPr>
          <w:lang w:val="id-ID"/>
        </w:rPr>
      </w:pPr>
      <w:r>
        <w:rPr>
          <w:lang w:val="id-ID"/>
        </w:rPr>
        <w:t xml:space="preserve">Khutbah ini disampaikan Dr. Bandar Balilah di </w:t>
      </w:r>
      <w:r w:rsidRPr="00C14832">
        <w:rPr>
          <w:b/>
          <w:bCs/>
          <w:lang w:val="id-ID"/>
        </w:rPr>
        <w:t>Masjidil Harom</w:t>
      </w:r>
      <w:r>
        <w:rPr>
          <w:lang w:val="id-ID"/>
        </w:rPr>
        <w:t xml:space="preserve"> tanggal </w:t>
      </w:r>
      <w:r w:rsidR="00064496">
        <w:rPr>
          <w:lang w:val="id-ID"/>
        </w:rPr>
        <w:t>13 Robiul Awwal atau 5 September 2025 dan kami diberi karuni Allah mendengarnya langsung di sana.</w:t>
      </w:r>
    </w:p>
    <w:p w:rsidR="00064496" w:rsidRDefault="00064496" w:rsidP="00064496">
      <w:pPr>
        <w:rPr>
          <w:lang w:val="id-ID"/>
        </w:rPr>
      </w:pPr>
      <w:r>
        <w:rPr>
          <w:lang w:val="id-ID"/>
        </w:rPr>
        <w:t xml:space="preserve">Naskah asli khutbah berbahasa Arob bisa diunduh </w:t>
      </w:r>
      <w:hyperlink r:id="rId10" w:history="1">
        <w:r w:rsidRPr="00064496">
          <w:rPr>
            <w:rStyle w:val="Hyperlink"/>
            <w:lang w:val="id-ID"/>
          </w:rPr>
          <w:t>di sini</w:t>
        </w:r>
      </w:hyperlink>
      <w:r>
        <w:rPr>
          <w:lang w:val="id-ID"/>
        </w:rPr>
        <w:t>.</w:t>
      </w:r>
    </w:p>
    <w:p w:rsidR="00064496" w:rsidRPr="00064496" w:rsidRDefault="00064496" w:rsidP="00064496">
      <w:pPr>
        <w:rPr>
          <w:lang w:val="id-ID"/>
        </w:rPr>
      </w:pPr>
      <w:r>
        <w:rPr>
          <w:lang w:val="id-ID"/>
        </w:rPr>
        <w:t>Subjudul berasal dari kami untuk memudahkan kerangka tema. Kami sisipkan teks ayat, hadits, dan ucapan Salaf serta doa, agar bisa dimanfaatkan oleh khotib.</w:t>
      </w:r>
    </w:p>
    <w:p w:rsidR="00064496" w:rsidRDefault="00064496">
      <w:pPr>
        <w:spacing w:line="340" w:lineRule="exact"/>
        <w:rPr>
          <w:rFonts w:ascii="Agency FB" w:eastAsiaTheme="majorEastAsia" w:hAnsi="Agency FB"/>
          <w:b/>
          <w:bCs/>
          <w:color w:val="7030A0"/>
        </w:rPr>
      </w:pPr>
      <w:r>
        <w:br w:type="page"/>
      </w:r>
    </w:p>
    <w:p w:rsidR="0054303B" w:rsidRDefault="00615062" w:rsidP="00615062">
      <w:pPr>
        <w:pStyle w:val="Heading2"/>
        <w:rPr>
          <w:lang w:val="id-ID"/>
        </w:rPr>
      </w:pPr>
      <w:bookmarkStart w:id="3" w:name="_Toc209003875"/>
      <w:r>
        <w:lastRenderedPageBreak/>
        <w:t>Khutbah Pertama</w:t>
      </w:r>
      <w:bookmarkEnd w:id="3"/>
    </w:p>
    <w:p w:rsidR="0054303B" w:rsidRPr="00B965F8" w:rsidRDefault="00675377" w:rsidP="00B965F8">
      <w:pPr>
        <w:bidi/>
        <w:spacing w:line="240" w:lineRule="auto"/>
        <w:rPr>
          <w:rFonts w:cs="KFGQPC Uthman Taha Naskh"/>
          <w:color w:val="7030A0"/>
          <w:sz w:val="38"/>
          <w:szCs w:val="38"/>
        </w:rPr>
      </w:pPr>
      <w:r w:rsidRPr="00B965F8">
        <w:rPr>
          <w:rFonts w:cs="KFGQPC Uthman Taha Naskh"/>
          <w:color w:val="7030A0"/>
          <w:sz w:val="38"/>
          <w:szCs w:val="38"/>
          <w:rtl/>
          <w:lang w:val="id-ID"/>
        </w:rPr>
        <w:t>الح</w:t>
      </w:r>
      <w:r w:rsidR="00686E5B">
        <w:rPr>
          <w:rFonts w:cs="KFGQPC Uthman Taha Naskh" w:hint="cs"/>
          <w:color w:val="7030A0"/>
          <w:sz w:val="38"/>
          <w:szCs w:val="38"/>
          <w:rtl/>
          <w:lang w:val="id-ID"/>
        </w:rPr>
        <w:t>َ</w:t>
      </w:r>
      <w:r w:rsidRPr="00B965F8">
        <w:rPr>
          <w:rFonts w:cs="KFGQPC Uthman Taha Naskh"/>
          <w:color w:val="7030A0"/>
          <w:sz w:val="38"/>
          <w:szCs w:val="38"/>
          <w:rtl/>
          <w:lang w:val="id-ID"/>
        </w:rPr>
        <w:t>م</w:t>
      </w:r>
      <w:r w:rsidR="00686E5B">
        <w:rPr>
          <w:rFonts w:cs="KFGQPC Uthman Taha Naskh" w:hint="cs"/>
          <w:color w:val="7030A0"/>
          <w:sz w:val="38"/>
          <w:szCs w:val="38"/>
          <w:rtl/>
          <w:lang w:val="id-ID"/>
        </w:rPr>
        <w:t>ْ</w:t>
      </w:r>
      <w:r w:rsidRPr="00B965F8">
        <w:rPr>
          <w:rFonts w:cs="KFGQPC Uthman Taha Naskh"/>
          <w:color w:val="7030A0"/>
          <w:sz w:val="38"/>
          <w:szCs w:val="38"/>
          <w:rtl/>
          <w:lang w:val="id-ID"/>
        </w:rPr>
        <w:t>دُ للهِ، الح</w:t>
      </w:r>
      <w:r w:rsidR="00686E5B">
        <w:rPr>
          <w:rFonts w:cs="KFGQPC Uthman Taha Naskh" w:hint="cs"/>
          <w:color w:val="7030A0"/>
          <w:sz w:val="38"/>
          <w:szCs w:val="38"/>
          <w:rtl/>
          <w:lang w:val="id-ID"/>
        </w:rPr>
        <w:t>َ</w:t>
      </w:r>
      <w:r w:rsidRPr="00B965F8">
        <w:rPr>
          <w:rFonts w:cs="KFGQPC Uthman Taha Naskh"/>
          <w:color w:val="7030A0"/>
          <w:sz w:val="38"/>
          <w:szCs w:val="38"/>
          <w:rtl/>
          <w:lang w:val="id-ID"/>
        </w:rPr>
        <w:t>م</w:t>
      </w:r>
      <w:r w:rsidR="00686E5B">
        <w:rPr>
          <w:rFonts w:cs="KFGQPC Uthman Taha Naskh" w:hint="cs"/>
          <w:color w:val="7030A0"/>
          <w:sz w:val="38"/>
          <w:szCs w:val="38"/>
          <w:rtl/>
          <w:lang w:val="id-ID"/>
        </w:rPr>
        <w:t>ْ</w:t>
      </w:r>
      <w:r w:rsidRPr="00B965F8">
        <w:rPr>
          <w:rFonts w:cs="KFGQPC Uthman Taha Naskh"/>
          <w:color w:val="7030A0"/>
          <w:sz w:val="38"/>
          <w:szCs w:val="38"/>
          <w:rtl/>
          <w:lang w:val="id-ID"/>
        </w:rPr>
        <w:t>دُ للهِ ال</w:t>
      </w:r>
      <w:r w:rsidR="00A11725">
        <w:rPr>
          <w:rFonts w:cs="KFGQPC Uthman Taha Naskh"/>
          <w:color w:val="7030A0"/>
          <w:sz w:val="38"/>
          <w:szCs w:val="38"/>
          <w:rtl/>
          <w:lang w:val="id-ID"/>
        </w:rPr>
        <w:t>َّ</w:t>
      </w:r>
      <w:r w:rsidRPr="00B965F8">
        <w:rPr>
          <w:rFonts w:cs="KFGQPC Uthman Taha Naskh"/>
          <w:color w:val="7030A0"/>
          <w:sz w:val="38"/>
          <w:szCs w:val="38"/>
          <w:rtl/>
          <w:lang w:val="id-ID"/>
        </w:rPr>
        <w:t>ذِي أَنْزَلَ عَلَيْنَا مِنَ الْكُتُبِ أَحْكَمَهَا، وَمِنَ الش</w:t>
      </w:r>
      <w:r w:rsidR="00A11725">
        <w:rPr>
          <w:rFonts w:cs="KFGQPC Uthman Taha Naskh"/>
          <w:color w:val="7030A0"/>
          <w:sz w:val="38"/>
          <w:szCs w:val="38"/>
          <w:rtl/>
          <w:lang w:val="id-ID"/>
        </w:rPr>
        <w:t>َّ</w:t>
      </w:r>
      <w:r w:rsidRPr="00B965F8">
        <w:rPr>
          <w:rFonts w:cs="KFGQPC Uthman Taha Naskh"/>
          <w:color w:val="7030A0"/>
          <w:sz w:val="38"/>
          <w:szCs w:val="38"/>
          <w:rtl/>
          <w:lang w:val="id-ID"/>
        </w:rPr>
        <w:t>رَائِعِ أَحْسَنَهَا، وَمِنَ الر</w:t>
      </w:r>
      <w:r w:rsidR="00A11725">
        <w:rPr>
          <w:rFonts w:cs="KFGQPC Uthman Taha Naskh"/>
          <w:color w:val="7030A0"/>
          <w:sz w:val="38"/>
          <w:szCs w:val="38"/>
          <w:rtl/>
          <w:lang w:val="id-ID"/>
        </w:rPr>
        <w:t>ُّ</w:t>
      </w:r>
      <w:r w:rsidRPr="00B965F8">
        <w:rPr>
          <w:rFonts w:cs="KFGQPC Uthman Taha Naskh"/>
          <w:color w:val="7030A0"/>
          <w:sz w:val="38"/>
          <w:szCs w:val="38"/>
          <w:rtl/>
          <w:lang w:val="id-ID"/>
        </w:rPr>
        <w:t>سُلِ أَفْضَلَهَا، فَشَرَعَ لَنَا عَلَى لِسَانِ رَسُولِهِ ﷺ مِنَ الْأَحْكَامِ أَعْدَلَهَا، وَمِنَ الْآدَابِ أَكْمَلَهَا، صَل</w:t>
      </w:r>
      <w:r w:rsidR="00A11725">
        <w:rPr>
          <w:rFonts w:cs="KFGQPC Uthman Taha Naskh"/>
          <w:color w:val="7030A0"/>
          <w:sz w:val="38"/>
          <w:szCs w:val="38"/>
          <w:rtl/>
          <w:lang w:val="id-ID"/>
        </w:rPr>
        <w:t>َّ</w:t>
      </w:r>
      <w:r w:rsidRPr="00B965F8">
        <w:rPr>
          <w:rFonts w:cs="KFGQPC Uthman Taha Naskh"/>
          <w:color w:val="7030A0"/>
          <w:sz w:val="38"/>
          <w:szCs w:val="38"/>
          <w:rtl/>
          <w:lang w:val="id-ID"/>
        </w:rPr>
        <w:t>ى اللهُ وَسَل</w:t>
      </w:r>
      <w:r w:rsidR="00A11725">
        <w:rPr>
          <w:rFonts w:cs="KFGQPC Uthman Taha Naskh"/>
          <w:color w:val="7030A0"/>
          <w:sz w:val="38"/>
          <w:szCs w:val="38"/>
          <w:rtl/>
          <w:lang w:val="id-ID"/>
        </w:rPr>
        <w:t>َّ</w:t>
      </w:r>
      <w:r w:rsidRPr="00B965F8">
        <w:rPr>
          <w:rFonts w:cs="KFGQPC Uthman Taha Naskh"/>
          <w:color w:val="7030A0"/>
          <w:sz w:val="38"/>
          <w:szCs w:val="38"/>
          <w:rtl/>
          <w:lang w:val="id-ID"/>
        </w:rPr>
        <w:t>مَ وَبَارَكَ عَلَيْهِ، وَعَلَى آلِهِ وَصَحْبِهِ، مَنِ احْتَوَى مِنَ الْق</w:t>
      </w:r>
      <w:r w:rsidR="00C666EC">
        <w:rPr>
          <w:rFonts w:cs="KFGQPC Uthman Taha Naskh"/>
          <w:color w:val="7030A0"/>
          <w:sz w:val="38"/>
          <w:szCs w:val="38"/>
          <w:rtl/>
          <w:lang w:val="id-ID"/>
        </w:rPr>
        <w:t>ُلُوبِ أَسْلَمَهَا، وَمِنَ الن</w:t>
      </w:r>
      <w:r w:rsidR="00C666EC">
        <w:rPr>
          <w:rFonts w:cs="KFGQPC Uthman Taha Naskh" w:hint="cs"/>
          <w:color w:val="7030A0"/>
          <w:sz w:val="38"/>
          <w:szCs w:val="38"/>
          <w:rtl/>
          <w:lang w:val="id-ID"/>
        </w:rPr>
        <w:t>ُّ</w:t>
      </w:r>
      <w:r w:rsidRPr="00B965F8">
        <w:rPr>
          <w:rFonts w:cs="KFGQPC Uthman Taha Naskh"/>
          <w:color w:val="7030A0"/>
          <w:sz w:val="38"/>
          <w:szCs w:val="38"/>
          <w:rtl/>
          <w:lang w:val="id-ID"/>
        </w:rPr>
        <w:t>فُوسِ أَطْيَبَهَا، وَعَلَى الت</w:t>
      </w:r>
      <w:r w:rsidR="00A11725">
        <w:rPr>
          <w:rFonts w:cs="KFGQPC Uthman Taha Naskh"/>
          <w:color w:val="7030A0"/>
          <w:sz w:val="38"/>
          <w:szCs w:val="38"/>
          <w:rtl/>
          <w:lang w:val="id-ID"/>
        </w:rPr>
        <w:t>َّ</w:t>
      </w:r>
      <w:r w:rsidRPr="00B965F8">
        <w:rPr>
          <w:rFonts w:cs="KFGQPC Uthman Taha Naskh"/>
          <w:color w:val="7030A0"/>
          <w:sz w:val="38"/>
          <w:szCs w:val="38"/>
          <w:rtl/>
          <w:lang w:val="id-ID"/>
        </w:rPr>
        <w:t>ابِعِينَ وَتَابِعِيهِمْ بِإِحْسَانٍ إِلَى يَوْمِ تَخْرُجُ الْأَرْضُ أَثْقَالَهَا</w:t>
      </w:r>
      <w:r w:rsidR="0054303B" w:rsidRPr="00B965F8">
        <w:rPr>
          <w:rFonts w:cs="KFGQPC Uthman Taha Naskh"/>
          <w:color w:val="7030A0"/>
          <w:sz w:val="38"/>
          <w:szCs w:val="38"/>
          <w:rtl/>
        </w:rPr>
        <w:t>.</w:t>
      </w:r>
    </w:p>
    <w:p w:rsidR="0054303B" w:rsidRPr="00B66425" w:rsidRDefault="00615062" w:rsidP="00615062">
      <w:pPr>
        <w:rPr>
          <w:lang w:val="id-ID"/>
        </w:rPr>
      </w:pPr>
      <w:r w:rsidRPr="00A5695F">
        <w:rPr>
          <w:lang w:val="id-ID"/>
        </w:rPr>
        <w:lastRenderedPageBreak/>
        <w:t xml:space="preserve">Segala puji bagi Alloh </w:t>
      </w:r>
      <w:r>
        <w:rPr>
          <w:rFonts w:ascii="Arial Unicode MS" w:hAnsi="Arial Unicode MS" w:cs="Arial Unicode MS" w:hint="cs"/>
          <w:rtl/>
        </w:rPr>
        <w:t>ﷻ</w:t>
      </w:r>
      <w:r w:rsidRPr="00A5695F">
        <w:rPr>
          <w:lang w:val="id-ID"/>
        </w:rPr>
        <w:t xml:space="preserve">. Segala puji bagi Alloh </w:t>
      </w:r>
      <w:r>
        <w:rPr>
          <w:rFonts w:ascii="Arial Unicode MS" w:hAnsi="Arial Unicode MS" w:cs="Arial Unicode MS" w:hint="cs"/>
          <w:rtl/>
        </w:rPr>
        <w:t>ﷻ</w:t>
      </w:r>
      <w:r w:rsidRPr="00A5695F">
        <w:rPr>
          <w:lang w:val="id-ID"/>
        </w:rPr>
        <w:t xml:space="preserve"> yang telah menurunkan kepada kita Kitab-kitab yang paling bijaksana, syariat-syariat yang terbaik, dan Rosul-Rosul yang paling utama. </w:t>
      </w:r>
      <w:r w:rsidRPr="00B66425">
        <w:rPr>
          <w:lang w:val="id-ID"/>
        </w:rPr>
        <w:t xml:space="preserve">Dia mensyariatkan bagi kita melalui lisan Rosul-Nya </w:t>
      </w:r>
      <w:r>
        <w:rPr>
          <w:rFonts w:hint="cs"/>
          <w:rtl/>
        </w:rPr>
        <w:t>ﷺ</w:t>
      </w:r>
      <w:r w:rsidRPr="00B66425">
        <w:rPr>
          <w:lang w:val="id-ID"/>
        </w:rPr>
        <w:t xml:space="preserve"> hukum-hukum yang paling adil dan adab-adab yang paling sempurna. Sholawat, salam, dan keberkahan semoga tercurah kepadanya, keluarganya, dan para Shohabatnya yang memiliki hati yang paling bersih dan jiwa yang paling baik, serta kepada para Tabi</w:t>
      </w:r>
      <w:r w:rsidR="00481B93" w:rsidRPr="00B66425">
        <w:rPr>
          <w:lang w:val="id-ID"/>
        </w:rPr>
        <w:t>’</w:t>
      </w:r>
      <w:r w:rsidRPr="00B66425">
        <w:rPr>
          <w:lang w:val="id-ID"/>
        </w:rPr>
        <w:t>in dan pengikut mereka dengan baik hingga hari ketika bumi mengeluarkan beban-beban beratnya</w:t>
      </w:r>
      <w:r w:rsidR="0054303B" w:rsidRPr="00B66425">
        <w:rPr>
          <w:lang w:val="id-ID"/>
        </w:rPr>
        <w:t>.</w:t>
      </w:r>
    </w:p>
    <w:p w:rsidR="0054303B" w:rsidRDefault="00615062" w:rsidP="00615062">
      <w:r w:rsidRPr="00B66425">
        <w:rPr>
          <w:b/>
          <w:bCs/>
          <w:lang w:val="id-ID"/>
        </w:rPr>
        <w:t>Amma ba</w:t>
      </w:r>
      <w:r w:rsidR="00481B93" w:rsidRPr="00B66425">
        <w:rPr>
          <w:b/>
          <w:bCs/>
          <w:lang w:val="id-ID"/>
        </w:rPr>
        <w:t>’</w:t>
      </w:r>
      <w:r w:rsidRPr="00B66425">
        <w:rPr>
          <w:b/>
          <w:bCs/>
          <w:lang w:val="id-ID"/>
        </w:rPr>
        <w:t>du</w:t>
      </w:r>
      <w:r w:rsidRPr="00B66425">
        <w:rPr>
          <w:lang w:val="id-ID"/>
        </w:rPr>
        <w:t xml:space="preserve">: Aku wasiatkan kepada kalian—wahai manusia—dan kepada </w:t>
      </w:r>
      <w:r w:rsidRPr="00B66425">
        <w:rPr>
          <w:lang w:val="id-ID"/>
        </w:rPr>
        <w:lastRenderedPageBreak/>
        <w:t>diriku sendiri untuk ber</w:t>
      </w:r>
      <w:r w:rsidR="00152016" w:rsidRPr="00B66425">
        <w:rPr>
          <w:lang w:val="id-ID"/>
        </w:rPr>
        <w:t>taqwa</w:t>
      </w:r>
      <w:r w:rsidRPr="00B66425">
        <w:rPr>
          <w:lang w:val="id-ID"/>
        </w:rPr>
        <w:t xml:space="preserve"> kepada Alloh </w:t>
      </w:r>
      <w:r>
        <w:rPr>
          <w:rFonts w:ascii="Arial Unicode MS" w:hAnsi="Arial Unicode MS" w:cs="Arial Unicode MS" w:hint="cs"/>
          <w:rtl/>
        </w:rPr>
        <w:t>ﷻ</w:t>
      </w:r>
      <w:r w:rsidRPr="00B66425">
        <w:rPr>
          <w:lang w:val="id-ID"/>
        </w:rPr>
        <w:t>. Maka ber</w:t>
      </w:r>
      <w:r w:rsidR="00152016" w:rsidRPr="00B66425">
        <w:rPr>
          <w:lang w:val="id-ID"/>
        </w:rPr>
        <w:t>taqwa</w:t>
      </w:r>
      <w:r w:rsidRPr="00B66425">
        <w:rPr>
          <w:lang w:val="id-ID"/>
        </w:rPr>
        <w:t xml:space="preserve">lah kepada Alloh </w:t>
      </w:r>
      <w:r>
        <w:rPr>
          <w:rFonts w:ascii="Arial Unicode MS" w:hAnsi="Arial Unicode MS" w:cs="Arial Unicode MS" w:hint="cs"/>
          <w:rtl/>
        </w:rPr>
        <w:t>ﷻ</w:t>
      </w:r>
      <w:r w:rsidRPr="00B66425">
        <w:rPr>
          <w:lang w:val="id-ID"/>
        </w:rPr>
        <w:t>, semoga kalian di</w:t>
      </w:r>
      <w:r w:rsidR="00152016" w:rsidRPr="00B66425">
        <w:rPr>
          <w:lang w:val="id-ID"/>
        </w:rPr>
        <w:t>rohmat</w:t>
      </w:r>
      <w:r w:rsidRPr="00B66425">
        <w:rPr>
          <w:lang w:val="id-ID"/>
        </w:rPr>
        <w:t xml:space="preserve">i. </w:t>
      </w:r>
      <w:r>
        <w:t>Perhatikanlah diri dan keadaan kalian, awasilah hati dan amalan kalian, karena sesungguhnya apa yang tersembunyi di dalam hati adalah dasar bagi amalan-amalan anggota badan</w:t>
      </w:r>
      <w:r w:rsidR="0054303B">
        <w:t>.</w:t>
      </w:r>
    </w:p>
    <w:p w:rsidR="0054303B" w:rsidRPr="0054303B" w:rsidRDefault="00615062" w:rsidP="00615062">
      <w:pPr>
        <w:pStyle w:val="Heading3"/>
        <w:rPr>
          <w:lang w:val="id-ID"/>
        </w:rPr>
      </w:pPr>
      <w:bookmarkStart w:id="4" w:name="_Toc209003876"/>
      <w:r>
        <w:t xml:space="preserve">Bahaya Penyakit </w:t>
      </w:r>
      <w:r w:rsidRPr="00A81EFA">
        <w:t>Hasad</w:t>
      </w:r>
      <w:bookmarkEnd w:id="4"/>
    </w:p>
    <w:p w:rsidR="0054303B" w:rsidRDefault="00615062" w:rsidP="0054303B">
      <w:pPr>
        <w:rPr>
          <w:lang w:val="id-ID"/>
        </w:rPr>
      </w:pPr>
      <w:r w:rsidRPr="0054303B">
        <w:rPr>
          <w:lang w:val="id-ID"/>
        </w:rPr>
        <w:t xml:space="preserve">Wahai kaum Muslimin, sesungguhnya di antara hal terbesar yang merusak ketenangan seorang hamba dalam kehidupan ini dan kebahagiaannya setelah mati adalah ketika ia memiliki akhlak tercela dan sifat yang buruk. </w:t>
      </w:r>
      <w:r w:rsidRPr="00B66425">
        <w:rPr>
          <w:lang w:val="id-ID"/>
        </w:rPr>
        <w:t>Sifat yang dijauhi oleh fitr</w:t>
      </w:r>
      <w:r w:rsidR="0054303B">
        <w:rPr>
          <w:lang w:val="id-ID"/>
        </w:rPr>
        <w:t>o</w:t>
      </w:r>
      <w:r w:rsidRPr="00B66425">
        <w:rPr>
          <w:lang w:val="id-ID"/>
        </w:rPr>
        <w:t xml:space="preserve">h yang lurus, </w:t>
      </w:r>
      <w:r w:rsidRPr="00B66425">
        <w:rPr>
          <w:lang w:val="id-ID"/>
        </w:rPr>
        <w:lastRenderedPageBreak/>
        <w:t>dibenci oleh jiwa yang suci, dan dijunjung tinggi oleh akal yang cerdas</w:t>
      </w:r>
      <w:r w:rsidR="0054303B">
        <w:rPr>
          <w:lang w:val="id-ID"/>
        </w:rPr>
        <w:t>.</w:t>
      </w:r>
    </w:p>
    <w:p w:rsidR="0054303B" w:rsidRDefault="00615062" w:rsidP="00615062">
      <w:pPr>
        <w:rPr>
          <w:lang w:val="id-ID"/>
        </w:rPr>
      </w:pPr>
      <w:r>
        <w:t xml:space="preserve">Itulah akhlak </w:t>
      </w:r>
      <w:r w:rsidRPr="00A81EFA">
        <w:rPr>
          <w:b/>
          <w:bCs/>
        </w:rPr>
        <w:t>hasad</w:t>
      </w:r>
      <w:r>
        <w:t xml:space="preserve">. Tahukah kalian apa itu </w:t>
      </w:r>
      <w:r w:rsidRPr="00A81EFA">
        <w:rPr>
          <w:b/>
          <w:bCs/>
        </w:rPr>
        <w:t>hasad</w:t>
      </w:r>
      <w:r>
        <w:t>? Ia adalah penyakit berbahaya dan keburukan yang menyebar luas. Kapan pun ia menyusup ke dalam hati dan jiwa seorang hamba, ia pasti akan mengeruhkan kejernihannya, mengotori pikirannya, dan membuatnya hidup dalam lingkaran kesedihan dan kegelisahan, serta dalam pusaran ke</w:t>
      </w:r>
      <w:r w:rsidR="00A81EFA" w:rsidRPr="00A81EFA">
        <w:rPr>
          <w:b/>
          <w:bCs/>
        </w:rPr>
        <w:t>hasad</w:t>
      </w:r>
      <w:r>
        <w:t>an dan kebencian</w:t>
      </w:r>
      <w:r w:rsidR="0054303B">
        <w:rPr>
          <w:lang w:val="id-ID"/>
        </w:rPr>
        <w:t>.</w:t>
      </w:r>
    </w:p>
    <w:p w:rsidR="00A81EFA" w:rsidRDefault="00615062" w:rsidP="00615062">
      <w:pPr>
        <w:rPr>
          <w:b/>
          <w:bCs/>
          <w:lang w:val="id-ID"/>
        </w:rPr>
      </w:pPr>
      <w:r w:rsidRPr="00A81EFA">
        <w:rPr>
          <w:b/>
          <w:bCs/>
          <w:lang w:val="id-ID"/>
        </w:rPr>
        <w:t>Hasad</w:t>
      </w:r>
      <w:r w:rsidRPr="0054303B">
        <w:rPr>
          <w:lang w:val="id-ID"/>
        </w:rPr>
        <w:t xml:space="preserve">—wahai hamba Alloh </w:t>
      </w:r>
      <w:r>
        <w:rPr>
          <w:rFonts w:ascii="Arial Unicode MS" w:hAnsi="Arial Unicode MS" w:cs="Arial Unicode MS" w:hint="cs"/>
          <w:rtl/>
        </w:rPr>
        <w:t>ﷻ</w:t>
      </w:r>
      <w:r w:rsidRPr="0054303B">
        <w:rPr>
          <w:rFonts w:hint="eastAsia"/>
          <w:lang w:val="id-ID"/>
        </w:rPr>
        <w:t>—</w:t>
      </w:r>
      <w:r w:rsidRPr="0054303B">
        <w:rPr>
          <w:lang w:val="id-ID"/>
        </w:rPr>
        <w:t>adalah penyakit hati yang berbahaya, yang terwujud dalam bentuk harapan si pen</w:t>
      </w:r>
      <w:r w:rsidR="00A81EFA" w:rsidRPr="00A81EFA">
        <w:rPr>
          <w:b/>
          <w:bCs/>
          <w:lang w:val="id-ID"/>
        </w:rPr>
        <w:t>hasad</w:t>
      </w:r>
      <w:r w:rsidRPr="0054303B">
        <w:rPr>
          <w:lang w:val="id-ID"/>
        </w:rPr>
        <w:t xml:space="preserve"> agar </w:t>
      </w:r>
      <w:r w:rsidR="00E979DE">
        <w:rPr>
          <w:lang w:val="id-ID"/>
        </w:rPr>
        <w:t>ni’mat</w:t>
      </w:r>
      <w:r w:rsidRPr="0054303B">
        <w:rPr>
          <w:lang w:val="id-ID"/>
        </w:rPr>
        <w:t xml:space="preserve"> yang ada pada </w:t>
      </w:r>
      <w:r w:rsidRPr="0054303B">
        <w:rPr>
          <w:lang w:val="id-ID"/>
        </w:rPr>
        <w:lastRenderedPageBreak/>
        <w:t xml:space="preserve">orang lain hilang. </w:t>
      </w:r>
      <w:r w:rsidRPr="00A81EFA">
        <w:rPr>
          <w:b/>
          <w:bCs/>
        </w:rPr>
        <w:t>Hasad</w:t>
      </w:r>
      <w:r>
        <w:t xml:space="preserve"> ada dua macam. </w:t>
      </w:r>
    </w:p>
    <w:p w:rsidR="0054303B" w:rsidRDefault="00615062" w:rsidP="00615062">
      <w:pPr>
        <w:rPr>
          <w:lang w:val="id-ID"/>
        </w:rPr>
      </w:pPr>
      <w:r w:rsidRPr="0054303B">
        <w:rPr>
          <w:b/>
          <w:bCs/>
        </w:rPr>
        <w:t>Pertama</w:t>
      </w:r>
      <w:r>
        <w:t xml:space="preserve">, seseorang berusaha dengan ucapan atau perbuatan agar </w:t>
      </w:r>
      <w:r w:rsidR="00E979DE">
        <w:t>ni’mat</w:t>
      </w:r>
      <w:r>
        <w:t xml:space="preserve"> itu berpindah kepadanya. </w:t>
      </w:r>
    </w:p>
    <w:p w:rsidR="0054303B" w:rsidRDefault="0054303B" w:rsidP="00A81EFA">
      <w:r w:rsidRPr="0054303B">
        <w:rPr>
          <w:b/>
          <w:bCs/>
          <w:lang w:val="id-ID"/>
        </w:rPr>
        <w:t>K</w:t>
      </w:r>
      <w:r w:rsidR="00615062" w:rsidRPr="0054303B">
        <w:rPr>
          <w:b/>
          <w:bCs/>
          <w:lang w:val="id-ID"/>
        </w:rPr>
        <w:t>edua</w:t>
      </w:r>
      <w:r w:rsidR="00A81EFA">
        <w:rPr>
          <w:lang w:val="id-ID"/>
        </w:rPr>
        <w:t>,</w:t>
      </w:r>
      <w:r w:rsidR="00615062" w:rsidRPr="0054303B">
        <w:rPr>
          <w:lang w:val="id-ID"/>
        </w:rPr>
        <w:t xml:space="preserve"> mereka yang tujuan dan puncaknya hanya ingin melihat </w:t>
      </w:r>
      <w:r w:rsidR="00E979DE">
        <w:rPr>
          <w:lang w:val="id-ID"/>
        </w:rPr>
        <w:t>ni’mat</w:t>
      </w:r>
      <w:r w:rsidR="00615062" w:rsidRPr="0054303B">
        <w:rPr>
          <w:lang w:val="id-ID"/>
        </w:rPr>
        <w:t xml:space="preserve"> itu hilang dari orang yang di</w:t>
      </w:r>
      <w:r w:rsidR="00A81EFA" w:rsidRPr="00A81EFA">
        <w:rPr>
          <w:b/>
          <w:bCs/>
          <w:lang w:val="id-ID"/>
        </w:rPr>
        <w:t>hasad</w:t>
      </w:r>
      <w:r w:rsidR="00615062" w:rsidRPr="0054303B">
        <w:rPr>
          <w:lang w:val="id-ID"/>
        </w:rPr>
        <w:t xml:space="preserve">, meskipun </w:t>
      </w:r>
      <w:r w:rsidR="00E979DE">
        <w:rPr>
          <w:lang w:val="id-ID"/>
        </w:rPr>
        <w:t>ni’mat</w:t>
      </w:r>
      <w:r w:rsidR="00615062" w:rsidRPr="0054303B">
        <w:rPr>
          <w:lang w:val="id-ID"/>
        </w:rPr>
        <w:t xml:space="preserve"> itu tidak kembali kepadanya. </w:t>
      </w:r>
      <w:r w:rsidR="00615062">
        <w:t>Ini adalah jenis yang paling keji dan paling buruk di antara keduanya</w:t>
      </w:r>
      <w:r>
        <w:t>.</w:t>
      </w:r>
    </w:p>
    <w:p w:rsidR="0054303B" w:rsidRDefault="00615062" w:rsidP="00A81EFA">
      <w:r>
        <w:t xml:space="preserve">Tanda dan gejala penyakit ini adalah seseorang merasa tidak senang ketika melihat hamba-hamba Alloh </w:t>
      </w:r>
      <w:r>
        <w:rPr>
          <w:rFonts w:ascii="Arial Unicode MS" w:hAnsi="Arial Unicode MS" w:cs="Arial Unicode MS" w:hint="cs"/>
          <w:rtl/>
        </w:rPr>
        <w:t>ﷻ</w:t>
      </w:r>
      <w:r>
        <w:t xml:space="preserve"> berada dalam kebaikan dan </w:t>
      </w:r>
      <w:r w:rsidR="00E979DE">
        <w:t>ni’mat</w:t>
      </w:r>
      <w:r>
        <w:t xml:space="preserve"> dari-Nya. Ketika si pen</w:t>
      </w:r>
      <w:r w:rsidR="00A81EFA" w:rsidRPr="00A81EFA">
        <w:rPr>
          <w:b/>
          <w:bCs/>
        </w:rPr>
        <w:t>hasad</w:t>
      </w:r>
      <w:r>
        <w:t xml:space="preserve">—kita berlindung kepada Alloh </w:t>
      </w:r>
      <w:r>
        <w:rPr>
          <w:rFonts w:ascii="Arial Unicode MS" w:hAnsi="Arial Unicode MS" w:cs="Arial Unicode MS" w:hint="cs"/>
          <w:rtl/>
        </w:rPr>
        <w:t>ﷻ</w:t>
      </w:r>
      <w:r w:rsidR="00A81EFA" w:rsidRPr="00A81EFA">
        <w:t>—</w:t>
      </w:r>
      <w:r>
        <w:t xml:space="preserve">melihat, atau sampai </w:t>
      </w:r>
      <w:r>
        <w:lastRenderedPageBreak/>
        <w:t>kepada</w:t>
      </w:r>
      <w:r w:rsidR="00A81EFA">
        <w:rPr>
          <w:lang w:val="id-ID"/>
        </w:rPr>
        <w:t>nya</w:t>
      </w:r>
      <w:r>
        <w:t xml:space="preserve">, atau terdengar olehnya bahwa Alloh </w:t>
      </w:r>
      <w:r>
        <w:rPr>
          <w:rFonts w:ascii="Arial Unicode MS" w:hAnsi="Arial Unicode MS" w:cs="Arial Unicode MS" w:hint="cs"/>
          <w:rtl/>
        </w:rPr>
        <w:t>ﷻ</w:t>
      </w:r>
      <w:r>
        <w:t xml:space="preserve"> telah memberikan </w:t>
      </w:r>
      <w:r w:rsidR="00E979DE">
        <w:t>ni’mat</w:t>
      </w:r>
      <w:r>
        <w:t xml:space="preserve"> kepada seorang hamba-Nya, baik berupa kendaraan atau tempat tinggal, atau Alloh </w:t>
      </w:r>
      <w:r>
        <w:rPr>
          <w:rFonts w:ascii="Arial Unicode MS" w:hAnsi="Arial Unicode MS" w:cs="Arial Unicode MS" w:hint="cs"/>
          <w:rtl/>
        </w:rPr>
        <w:t>ﷻ</w:t>
      </w:r>
      <w:r>
        <w:t xml:space="preserve"> lapangkan rezekinya, atau dibukakan baginya ilmu, jabatan, atau kedudukan, maka hatinya menjadi sesak, jiwanya merasa jijik, ruhnya gelisah, dan wajahnya menjadi masam. Ia berharap seandainya Alloh </w:t>
      </w:r>
      <w:r>
        <w:rPr>
          <w:rFonts w:ascii="Arial Unicode MS" w:hAnsi="Arial Unicode MS" w:cs="Arial Unicode MS" w:hint="cs"/>
          <w:rtl/>
        </w:rPr>
        <w:t>ﷻ</w:t>
      </w:r>
      <w:r>
        <w:t xml:space="preserve"> tidak memberinya </w:t>
      </w:r>
      <w:r w:rsidR="00E979DE">
        <w:t>ni’mat</w:t>
      </w:r>
      <w:r>
        <w:t xml:space="preserve"> itu dan berharap </w:t>
      </w:r>
      <w:r w:rsidR="00E979DE">
        <w:t>ni’mat</w:t>
      </w:r>
      <w:r>
        <w:t xml:space="preserve"> itu segera hilang. Hatinya dipenuhi oleh keegoisan, dan akibatnya ia mengingkari karunia Alloh </w:t>
      </w:r>
      <w:r>
        <w:rPr>
          <w:rFonts w:ascii="Arial Unicode MS" w:hAnsi="Arial Unicode MS" w:cs="Arial Unicode MS" w:hint="cs"/>
          <w:rtl/>
        </w:rPr>
        <w:t>ﷻ</w:t>
      </w:r>
      <w:r>
        <w:t xml:space="preserve"> dan kufur terhadap </w:t>
      </w:r>
      <w:r w:rsidR="00E979DE">
        <w:t>ni’mat</w:t>
      </w:r>
      <w:r>
        <w:t>-</w:t>
      </w:r>
      <w:r w:rsidR="00E979DE">
        <w:t>ni’mat</w:t>
      </w:r>
      <w:r>
        <w:t xml:space="preserve">-Nya, sehingga ia tidak melihat adanya </w:t>
      </w:r>
      <w:r w:rsidR="00E979DE">
        <w:t>ni’mat</w:t>
      </w:r>
      <w:r>
        <w:t xml:space="preserve"> dan anugerah Alloh </w:t>
      </w:r>
      <w:r>
        <w:rPr>
          <w:rFonts w:ascii="Arial Unicode MS" w:hAnsi="Arial Unicode MS" w:cs="Arial Unicode MS" w:hint="cs"/>
          <w:rtl/>
        </w:rPr>
        <w:t>ﷻ</w:t>
      </w:r>
      <w:r>
        <w:t xml:space="preserve"> atas dirinya</w:t>
      </w:r>
      <w:r w:rsidR="0054303B">
        <w:t>.</w:t>
      </w:r>
    </w:p>
    <w:p w:rsidR="0054303B" w:rsidRPr="00A81EFA" w:rsidRDefault="00615062" w:rsidP="00615062">
      <w:pPr>
        <w:pStyle w:val="Heading3"/>
        <w:rPr>
          <w:lang w:val="id-ID"/>
        </w:rPr>
      </w:pPr>
      <w:bookmarkStart w:id="5" w:name="_Toc209003877"/>
      <w:r>
        <w:lastRenderedPageBreak/>
        <w:t xml:space="preserve">Akar Sejarah dan Sifat Buruk </w:t>
      </w:r>
      <w:r w:rsidRPr="00A81EFA">
        <w:t>Hasad</w:t>
      </w:r>
      <w:bookmarkEnd w:id="5"/>
    </w:p>
    <w:p w:rsidR="0054303B" w:rsidRPr="00A81EFA" w:rsidRDefault="00615062" w:rsidP="00615062">
      <w:pPr>
        <w:rPr>
          <w:lang w:val="id-ID"/>
        </w:rPr>
      </w:pPr>
      <w:r w:rsidRPr="00A81EFA">
        <w:rPr>
          <w:b/>
          <w:bCs/>
          <w:lang w:val="id-ID"/>
        </w:rPr>
        <w:t>Hasad</w:t>
      </w:r>
      <w:r w:rsidRPr="00A81EFA">
        <w:rPr>
          <w:lang w:val="id-ID"/>
        </w:rPr>
        <w:t xml:space="preserve"> adalah penyebab maksiat pertama yang dilakukan terhadap Alloh </w:t>
      </w:r>
      <w:r>
        <w:rPr>
          <w:rFonts w:ascii="Arial Unicode MS" w:hAnsi="Arial Unicode MS" w:cs="Arial Unicode MS" w:hint="cs"/>
          <w:rtl/>
        </w:rPr>
        <w:t>ﷻ</w:t>
      </w:r>
      <w:r w:rsidRPr="00A81EFA">
        <w:rPr>
          <w:lang w:val="id-ID"/>
        </w:rPr>
        <w:t xml:space="preserve"> di langit, dan penyebab dosa pertama yang dilakukan di bumi. Yaitu ketika Iblis men</w:t>
      </w:r>
      <w:r w:rsidR="00A81EFA" w:rsidRPr="00A81EFA">
        <w:rPr>
          <w:b/>
          <w:bCs/>
          <w:lang w:val="id-ID"/>
        </w:rPr>
        <w:t>hasad</w:t>
      </w:r>
      <w:r w:rsidRPr="00A81EFA">
        <w:rPr>
          <w:lang w:val="id-ID"/>
        </w:rPr>
        <w:t xml:space="preserve"> bapak kita, Adam </w:t>
      </w:r>
      <w:r w:rsidR="00481B93">
        <w:rPr>
          <w:lang w:val="id-ID"/>
        </w:rPr>
        <w:t>‘</w:t>
      </w:r>
      <w:r w:rsidRPr="00A81EFA">
        <w:rPr>
          <w:i/>
          <w:iCs/>
          <w:lang w:val="id-ID"/>
        </w:rPr>
        <w:t>Alaihissalam</w:t>
      </w:r>
      <w:r w:rsidRPr="00A81EFA">
        <w:rPr>
          <w:lang w:val="id-ID"/>
        </w:rPr>
        <w:t xml:space="preserve">, atas kemuliaan dan keutamaan khusus yang Alloh </w:t>
      </w:r>
      <w:r>
        <w:rPr>
          <w:rFonts w:ascii="Arial Unicode MS" w:hAnsi="Arial Unicode MS" w:cs="Arial Unicode MS" w:hint="cs"/>
          <w:rtl/>
        </w:rPr>
        <w:t>ﷻ</w:t>
      </w:r>
      <w:r w:rsidRPr="00A81EFA">
        <w:rPr>
          <w:lang w:val="id-ID"/>
        </w:rPr>
        <w:t xml:space="preserve"> berikan kepadanya, saat Alloh </w:t>
      </w:r>
      <w:r>
        <w:rPr>
          <w:rFonts w:ascii="Arial Unicode MS" w:hAnsi="Arial Unicode MS" w:cs="Arial Unicode MS" w:hint="cs"/>
          <w:rtl/>
        </w:rPr>
        <w:t>ﷻ</w:t>
      </w:r>
      <w:r w:rsidRPr="00A81EFA">
        <w:rPr>
          <w:lang w:val="id-ID"/>
        </w:rPr>
        <w:t xml:space="preserve"> memerintahkannya untuk bersujud kepada Adam, lalu ia menolak, menyombongkan diri, dan termasuk golongan orang-orang kafir</w:t>
      </w:r>
      <w:r w:rsidR="0054303B" w:rsidRPr="00A81EFA">
        <w:rPr>
          <w:lang w:val="id-ID"/>
        </w:rPr>
        <w:t>.</w:t>
      </w:r>
    </w:p>
    <w:p w:rsidR="0054303B" w:rsidRPr="00A81EFA" w:rsidRDefault="00615062" w:rsidP="00A81EFA">
      <w:pPr>
        <w:rPr>
          <w:lang w:val="id-ID"/>
        </w:rPr>
      </w:pPr>
      <w:r w:rsidRPr="00A81EFA">
        <w:rPr>
          <w:b/>
          <w:bCs/>
          <w:lang w:val="id-ID"/>
        </w:rPr>
        <w:t>Hasad</w:t>
      </w:r>
      <w:r w:rsidRPr="00A81EFA">
        <w:rPr>
          <w:lang w:val="id-ID"/>
        </w:rPr>
        <w:t xml:space="preserve"> juga menjadi pendorong kejahatan pertama yang dikenal di muka bumi; ketika Q</w:t>
      </w:r>
      <w:r w:rsidR="00A81EFA">
        <w:rPr>
          <w:lang w:val="id-ID"/>
        </w:rPr>
        <w:t>o</w:t>
      </w:r>
      <w:r w:rsidRPr="00A81EFA">
        <w:rPr>
          <w:lang w:val="id-ID"/>
        </w:rPr>
        <w:t>bil men</w:t>
      </w:r>
      <w:r w:rsidR="00A81EFA" w:rsidRPr="00A81EFA">
        <w:rPr>
          <w:b/>
          <w:bCs/>
          <w:lang w:val="id-ID"/>
        </w:rPr>
        <w:t>hasad</w:t>
      </w:r>
      <w:r w:rsidRPr="00A81EFA">
        <w:rPr>
          <w:lang w:val="id-ID"/>
        </w:rPr>
        <w:t xml:space="preserve"> saudaranya, Habil, lalu ia membunuhnya, </w:t>
      </w:r>
      <w:r w:rsidRPr="00A81EFA">
        <w:rPr>
          <w:lang w:val="id-ID"/>
        </w:rPr>
        <w:lastRenderedPageBreak/>
        <w:t>sehingga ia termasuk orang-orang yang merugi</w:t>
      </w:r>
      <w:r w:rsidR="0054303B" w:rsidRPr="00A81EFA">
        <w:rPr>
          <w:lang w:val="id-ID"/>
        </w:rPr>
        <w:t>.</w:t>
      </w:r>
    </w:p>
    <w:p w:rsidR="0054303B" w:rsidRDefault="00615062" w:rsidP="00615062">
      <w:r>
        <w:t xml:space="preserve">Pada dasarnya, </w:t>
      </w:r>
      <w:r w:rsidRPr="00A81EFA">
        <w:rPr>
          <w:b/>
          <w:bCs/>
        </w:rPr>
        <w:t>hasad</w:t>
      </w:r>
      <w:r>
        <w:t xml:space="preserve"> adalah akhlak para pelaku syirik dan kekufuran, bukan akhlak ahli tauhid dan keimanan</w:t>
      </w:r>
      <w:r w:rsidR="0054303B">
        <w:t>.</w:t>
      </w:r>
    </w:p>
    <w:p w:rsidR="0054303B" w:rsidRPr="00B965F8" w:rsidRDefault="00615062" w:rsidP="00B965F8">
      <w:pPr>
        <w:bidi/>
        <w:spacing w:line="240" w:lineRule="auto"/>
        <w:rPr>
          <w:rFonts w:cs="KFGQPC Uthman Taha Naskh"/>
          <w:color w:val="7030A0"/>
          <w:szCs w:val="38"/>
        </w:rPr>
      </w:pPr>
      <w:r w:rsidRPr="00B965F8">
        <w:rPr>
          <w:rFonts w:cs="KFGQPC Uthman Taha Naskh" w:hint="cs"/>
          <w:color w:val="7030A0"/>
          <w:szCs w:val="38"/>
          <w:rtl/>
        </w:rPr>
        <w:t>﴿وَدَّ</w:t>
      </w:r>
      <w:r w:rsidRPr="00B965F8">
        <w:rPr>
          <w:rFonts w:cs="KFGQPC Uthman Taha Naskh"/>
          <w:color w:val="7030A0"/>
          <w:szCs w:val="38"/>
          <w:rtl/>
        </w:rPr>
        <w:t xml:space="preserve"> </w:t>
      </w:r>
      <w:r w:rsidRPr="00B965F8">
        <w:rPr>
          <w:rFonts w:cs="KFGQPC Uthman Taha Naskh" w:hint="cs"/>
          <w:color w:val="7030A0"/>
          <w:szCs w:val="38"/>
          <w:rtl/>
        </w:rPr>
        <w:t>كَثِيْرٌ</w:t>
      </w:r>
      <w:r w:rsidRPr="00B965F8">
        <w:rPr>
          <w:rFonts w:cs="KFGQPC Uthman Taha Naskh"/>
          <w:color w:val="7030A0"/>
          <w:szCs w:val="38"/>
          <w:rtl/>
        </w:rPr>
        <w:t xml:space="preserve"> </w:t>
      </w:r>
      <w:r w:rsidRPr="00B965F8">
        <w:rPr>
          <w:rFonts w:cs="KFGQPC Uthman Taha Naskh" w:hint="cs"/>
          <w:color w:val="7030A0"/>
          <w:szCs w:val="38"/>
          <w:rtl/>
        </w:rPr>
        <w:t>مِّنْ</w:t>
      </w:r>
      <w:r w:rsidRPr="00B965F8">
        <w:rPr>
          <w:rFonts w:cs="KFGQPC Uthman Taha Naskh"/>
          <w:color w:val="7030A0"/>
          <w:szCs w:val="38"/>
          <w:rtl/>
        </w:rPr>
        <w:t xml:space="preserve"> </w:t>
      </w:r>
      <w:r w:rsidRPr="00B965F8">
        <w:rPr>
          <w:rFonts w:cs="KFGQPC Uthman Taha Naskh" w:hint="cs"/>
          <w:color w:val="7030A0"/>
          <w:szCs w:val="38"/>
          <w:rtl/>
        </w:rPr>
        <w:t>اَهْلِ</w:t>
      </w:r>
      <w:r w:rsidRPr="00B965F8">
        <w:rPr>
          <w:rFonts w:cs="KFGQPC Uthman Taha Naskh"/>
          <w:color w:val="7030A0"/>
          <w:szCs w:val="38"/>
          <w:rtl/>
        </w:rPr>
        <w:t xml:space="preserve"> </w:t>
      </w:r>
      <w:r w:rsidRPr="00B965F8">
        <w:rPr>
          <w:rFonts w:cs="KFGQPC Uthman Taha Naskh" w:hint="cs"/>
          <w:color w:val="7030A0"/>
          <w:szCs w:val="38"/>
          <w:rtl/>
        </w:rPr>
        <w:t>الْكِتٰبِ</w:t>
      </w:r>
      <w:r w:rsidRPr="00B965F8">
        <w:rPr>
          <w:rFonts w:cs="KFGQPC Uthman Taha Naskh"/>
          <w:color w:val="7030A0"/>
          <w:szCs w:val="38"/>
          <w:rtl/>
        </w:rPr>
        <w:t xml:space="preserve"> </w:t>
      </w:r>
      <w:r w:rsidRPr="00B965F8">
        <w:rPr>
          <w:rFonts w:cs="KFGQPC Uthman Taha Naskh" w:hint="cs"/>
          <w:color w:val="7030A0"/>
          <w:szCs w:val="38"/>
          <w:rtl/>
        </w:rPr>
        <w:t>لَوْ</w:t>
      </w:r>
      <w:r w:rsidRPr="00B965F8">
        <w:rPr>
          <w:rFonts w:cs="KFGQPC Uthman Taha Naskh"/>
          <w:color w:val="7030A0"/>
          <w:szCs w:val="38"/>
          <w:rtl/>
        </w:rPr>
        <w:t xml:space="preserve"> </w:t>
      </w:r>
      <w:r w:rsidRPr="00B965F8">
        <w:rPr>
          <w:rFonts w:cs="KFGQPC Uthman Taha Naskh" w:hint="cs"/>
          <w:color w:val="7030A0"/>
          <w:szCs w:val="38"/>
          <w:rtl/>
        </w:rPr>
        <w:t>يَرُدُّوْنَكُمْ</w:t>
      </w:r>
      <w:r w:rsidRPr="00B965F8">
        <w:rPr>
          <w:rFonts w:cs="KFGQPC Uthman Taha Naskh"/>
          <w:color w:val="7030A0"/>
          <w:szCs w:val="38"/>
          <w:rtl/>
        </w:rPr>
        <w:t xml:space="preserve"> </w:t>
      </w:r>
      <w:r w:rsidRPr="00B965F8">
        <w:rPr>
          <w:rFonts w:cs="KFGQPC Uthman Taha Naskh" w:hint="cs"/>
          <w:color w:val="7030A0"/>
          <w:szCs w:val="38"/>
          <w:rtl/>
        </w:rPr>
        <w:t>مِّنْ</w:t>
      </w:r>
      <w:r w:rsidRPr="00B965F8">
        <w:rPr>
          <w:rFonts w:cs="KFGQPC Uthman Taha Naskh"/>
          <w:color w:val="7030A0"/>
          <w:szCs w:val="38"/>
          <w:rtl/>
        </w:rPr>
        <w:t xml:space="preserve"> </w:t>
      </w:r>
      <w:r w:rsidRPr="00B965F8">
        <w:rPr>
          <w:rFonts w:cs="KFGQPC Uthman Taha Naskh" w:hint="cs"/>
          <w:color w:val="7030A0"/>
          <w:szCs w:val="38"/>
          <w:rtl/>
        </w:rPr>
        <w:t>بَعْدِ</w:t>
      </w:r>
      <w:r w:rsidRPr="00B965F8">
        <w:rPr>
          <w:rFonts w:cs="KFGQPC Uthman Taha Naskh"/>
          <w:color w:val="7030A0"/>
          <w:szCs w:val="38"/>
          <w:rtl/>
        </w:rPr>
        <w:t xml:space="preserve"> </w:t>
      </w:r>
      <w:r w:rsidRPr="00B965F8">
        <w:rPr>
          <w:rFonts w:cs="KFGQPC Uthman Taha Naskh" w:hint="cs"/>
          <w:color w:val="7030A0"/>
          <w:szCs w:val="38"/>
          <w:rtl/>
        </w:rPr>
        <w:t>اِيْمَانِكُمْ</w:t>
      </w:r>
      <w:r w:rsidRPr="00B965F8">
        <w:rPr>
          <w:rFonts w:cs="KFGQPC Uthman Taha Naskh"/>
          <w:color w:val="7030A0"/>
          <w:szCs w:val="38"/>
          <w:rtl/>
        </w:rPr>
        <w:t xml:space="preserve"> </w:t>
      </w:r>
      <w:r w:rsidRPr="00B965F8">
        <w:rPr>
          <w:rFonts w:cs="KFGQPC Uthman Taha Naskh" w:hint="cs"/>
          <w:color w:val="7030A0"/>
          <w:szCs w:val="38"/>
          <w:rtl/>
        </w:rPr>
        <w:t>كُفَّارًا</w:t>
      </w:r>
      <w:r w:rsidRPr="00B965F8">
        <w:rPr>
          <w:rFonts w:cs="KFGQPC Uthman Taha Naskh"/>
          <w:color w:val="7030A0"/>
          <w:szCs w:val="38"/>
          <w:rtl/>
        </w:rPr>
        <w:t xml:space="preserve"> </w:t>
      </w:r>
      <w:r w:rsidRPr="00B965F8">
        <w:rPr>
          <w:rFonts w:cs="KFGQPC Uthman Taha Naskh" w:hint="cs"/>
          <w:color w:val="7030A0"/>
          <w:szCs w:val="38"/>
          <w:rtl/>
        </w:rPr>
        <w:t>ح</w:t>
      </w:r>
      <w:r w:rsidR="00AC500F" w:rsidRPr="00B965F8">
        <w:rPr>
          <w:rFonts w:cs="KFGQPC Uthman Taha Naskh" w:hint="cs"/>
          <w:color w:val="7030A0"/>
          <w:szCs w:val="38"/>
          <w:rtl/>
        </w:rPr>
        <w:t>َ</w:t>
      </w:r>
      <w:r w:rsidRPr="00B965F8">
        <w:rPr>
          <w:rFonts w:cs="KFGQPC Uthman Taha Naskh" w:hint="cs"/>
          <w:color w:val="7030A0"/>
          <w:szCs w:val="38"/>
          <w:rtl/>
        </w:rPr>
        <w:t>س</w:t>
      </w:r>
      <w:r w:rsidR="00AC500F" w:rsidRPr="00B965F8">
        <w:rPr>
          <w:rFonts w:cs="KFGQPC Uthman Taha Naskh" w:hint="cs"/>
          <w:color w:val="7030A0"/>
          <w:szCs w:val="38"/>
          <w:rtl/>
        </w:rPr>
        <w:t>َ</w:t>
      </w:r>
      <w:r w:rsidRPr="00B965F8">
        <w:rPr>
          <w:rFonts w:cs="KFGQPC Uthman Taha Naskh" w:hint="cs"/>
          <w:color w:val="7030A0"/>
          <w:szCs w:val="38"/>
          <w:rtl/>
        </w:rPr>
        <w:t>دًا</w:t>
      </w:r>
      <w:r w:rsidRPr="00B965F8">
        <w:rPr>
          <w:rFonts w:cs="KFGQPC Uthman Taha Naskh"/>
          <w:color w:val="7030A0"/>
          <w:szCs w:val="38"/>
          <w:rtl/>
        </w:rPr>
        <w:t xml:space="preserve"> </w:t>
      </w:r>
      <w:r w:rsidRPr="00B965F8">
        <w:rPr>
          <w:rFonts w:cs="KFGQPC Uthman Taha Naskh" w:hint="cs"/>
          <w:color w:val="7030A0"/>
          <w:szCs w:val="38"/>
          <w:rtl/>
        </w:rPr>
        <w:t>مِّنْ</w:t>
      </w:r>
      <w:r w:rsidRPr="00B965F8">
        <w:rPr>
          <w:rFonts w:cs="KFGQPC Uthman Taha Naskh"/>
          <w:color w:val="7030A0"/>
          <w:szCs w:val="38"/>
          <w:rtl/>
        </w:rPr>
        <w:t xml:space="preserve"> </w:t>
      </w:r>
      <w:r w:rsidRPr="00B965F8">
        <w:rPr>
          <w:rFonts w:cs="KFGQPC Uthman Taha Naskh" w:hint="cs"/>
          <w:color w:val="7030A0"/>
          <w:szCs w:val="38"/>
          <w:rtl/>
        </w:rPr>
        <w:t>عِنْدِ</w:t>
      </w:r>
      <w:r w:rsidRPr="00B965F8">
        <w:rPr>
          <w:rFonts w:cs="KFGQPC Uthman Taha Naskh"/>
          <w:color w:val="7030A0"/>
          <w:szCs w:val="38"/>
          <w:rtl/>
        </w:rPr>
        <w:t xml:space="preserve"> </w:t>
      </w:r>
      <w:r w:rsidRPr="00B965F8">
        <w:rPr>
          <w:rFonts w:cs="KFGQPC Uthman Taha Naskh" w:hint="cs"/>
          <w:color w:val="7030A0"/>
          <w:szCs w:val="38"/>
          <w:rtl/>
        </w:rPr>
        <w:t>اَنْفُسِهِمْ</w:t>
      </w:r>
      <w:r w:rsidRPr="00B965F8">
        <w:rPr>
          <w:rFonts w:cs="KFGQPC Uthman Taha Naskh"/>
          <w:color w:val="7030A0"/>
          <w:szCs w:val="38"/>
          <w:rtl/>
        </w:rPr>
        <w:t xml:space="preserve"> </w:t>
      </w:r>
      <w:r w:rsidRPr="00B965F8">
        <w:rPr>
          <w:rFonts w:cs="KFGQPC Uthman Taha Naskh" w:hint="cs"/>
          <w:color w:val="7030A0"/>
          <w:szCs w:val="38"/>
          <w:rtl/>
        </w:rPr>
        <w:t>مِّنْ</w:t>
      </w:r>
      <w:r w:rsidRPr="00B965F8">
        <w:rPr>
          <w:rFonts w:cs="KFGQPC Uthman Taha Naskh"/>
          <w:color w:val="7030A0"/>
          <w:szCs w:val="38"/>
          <w:rtl/>
        </w:rPr>
        <w:t xml:space="preserve"> </w:t>
      </w:r>
      <w:r w:rsidRPr="00B965F8">
        <w:rPr>
          <w:rFonts w:cs="KFGQPC Uthman Taha Naskh" w:hint="cs"/>
          <w:color w:val="7030A0"/>
          <w:szCs w:val="38"/>
          <w:rtl/>
        </w:rPr>
        <w:t>بَعْدِ</w:t>
      </w:r>
      <w:r w:rsidRPr="00B965F8">
        <w:rPr>
          <w:rFonts w:cs="KFGQPC Uthman Taha Naskh"/>
          <w:color w:val="7030A0"/>
          <w:szCs w:val="38"/>
          <w:rtl/>
        </w:rPr>
        <w:t xml:space="preserve"> </w:t>
      </w:r>
      <w:r w:rsidRPr="00B965F8">
        <w:rPr>
          <w:rFonts w:cs="KFGQPC Uthman Taha Naskh" w:hint="cs"/>
          <w:color w:val="7030A0"/>
          <w:szCs w:val="38"/>
          <w:rtl/>
        </w:rPr>
        <w:t>مَا</w:t>
      </w:r>
      <w:r w:rsidRPr="00B965F8">
        <w:rPr>
          <w:rFonts w:cs="KFGQPC Uthman Taha Naskh"/>
          <w:color w:val="7030A0"/>
          <w:szCs w:val="38"/>
          <w:rtl/>
        </w:rPr>
        <w:t xml:space="preserve"> </w:t>
      </w:r>
      <w:r w:rsidRPr="00B965F8">
        <w:rPr>
          <w:rFonts w:cs="KFGQPC Uthman Taha Naskh" w:hint="cs"/>
          <w:color w:val="7030A0"/>
          <w:szCs w:val="38"/>
          <w:rtl/>
        </w:rPr>
        <w:t>تَبَيَّنَ</w:t>
      </w:r>
      <w:r w:rsidRPr="00B965F8">
        <w:rPr>
          <w:rFonts w:cs="KFGQPC Uthman Taha Naskh"/>
          <w:color w:val="7030A0"/>
          <w:szCs w:val="38"/>
          <w:rtl/>
        </w:rPr>
        <w:t xml:space="preserve"> </w:t>
      </w:r>
      <w:r w:rsidRPr="00B965F8">
        <w:rPr>
          <w:rFonts w:cs="KFGQPC Uthman Taha Naskh" w:hint="cs"/>
          <w:color w:val="7030A0"/>
          <w:szCs w:val="38"/>
          <w:rtl/>
        </w:rPr>
        <w:t>لَهُمُ</w:t>
      </w:r>
      <w:r w:rsidRPr="00B965F8">
        <w:rPr>
          <w:rFonts w:cs="KFGQPC Uthman Taha Naskh"/>
          <w:color w:val="7030A0"/>
          <w:szCs w:val="38"/>
          <w:rtl/>
        </w:rPr>
        <w:t xml:space="preserve"> </w:t>
      </w:r>
      <w:r w:rsidRPr="00B965F8">
        <w:rPr>
          <w:rFonts w:cs="KFGQPC Uthman Taha Naskh" w:hint="cs"/>
          <w:color w:val="7030A0"/>
          <w:szCs w:val="38"/>
          <w:rtl/>
        </w:rPr>
        <w:t>الْحَقُّ﴾</w:t>
      </w:r>
    </w:p>
    <w:p w:rsidR="0054303B" w:rsidRDefault="006D4E34" w:rsidP="00615062">
      <w:pPr>
        <w:rPr>
          <w:b/>
          <w:bCs/>
        </w:rPr>
      </w:pPr>
      <w:r>
        <w:t>“</w:t>
      </w:r>
      <w:r w:rsidR="00615062">
        <w:t xml:space="preserve">Banyak di antara Ahli Kitab menginginkan sekiranya mereka dapat mengembalikan kamu </w:t>
      </w:r>
      <w:r w:rsidR="00A81EFA">
        <w:rPr>
          <w:lang w:val="id-ID"/>
        </w:rPr>
        <w:t xml:space="preserve">murtad </w:t>
      </w:r>
      <w:r w:rsidR="00615062">
        <w:t xml:space="preserve">setelah kamu beriman, menjadi kafir kembali, karena </w:t>
      </w:r>
      <w:r w:rsidR="00615062" w:rsidRPr="00A81EFA">
        <w:rPr>
          <w:b/>
          <w:bCs/>
        </w:rPr>
        <w:t xml:space="preserve">rasa </w:t>
      </w:r>
      <w:r w:rsidR="00A81EFA" w:rsidRPr="00A81EFA">
        <w:rPr>
          <w:b/>
          <w:bCs/>
        </w:rPr>
        <w:t>hasad</w:t>
      </w:r>
      <w:r w:rsidR="00615062">
        <w:t xml:space="preserve"> dalam diri mereka, setelah kebenaran jelas bagi mereka.</w:t>
      </w:r>
      <w:r>
        <w:t>”</w:t>
      </w:r>
      <w:r w:rsidR="00615062">
        <w:t xml:space="preserve"> </w:t>
      </w:r>
      <w:r w:rsidR="00615062" w:rsidRPr="00A5695F">
        <w:rPr>
          <w:b/>
          <w:bCs/>
        </w:rPr>
        <w:t>(QS. Al-Baqoroh: 109</w:t>
      </w:r>
      <w:r w:rsidR="0054303B">
        <w:rPr>
          <w:b/>
          <w:bCs/>
        </w:rPr>
        <w:t>)</w:t>
      </w:r>
    </w:p>
    <w:p w:rsidR="0054303B" w:rsidRDefault="00615062" w:rsidP="00615062">
      <w:r>
        <w:lastRenderedPageBreak/>
        <w:t xml:space="preserve">Alloh </w:t>
      </w:r>
      <w:r>
        <w:rPr>
          <w:rFonts w:ascii="Arial Unicode MS" w:hAnsi="Arial Unicode MS" w:cs="Arial Unicode MS" w:hint="cs"/>
          <w:rtl/>
        </w:rPr>
        <w:t>ﷻ</w:t>
      </w:r>
      <w:r>
        <w:t xml:space="preserve"> juga berfirman:</w:t>
      </w:r>
      <w:r w:rsidR="0054303B">
        <w:t>.</w:t>
      </w:r>
    </w:p>
    <w:p w:rsidR="0054303B" w:rsidRPr="00B965F8" w:rsidRDefault="00615062" w:rsidP="00B965F8">
      <w:pPr>
        <w:bidi/>
        <w:spacing w:line="240" w:lineRule="auto"/>
        <w:rPr>
          <w:rFonts w:cs="KFGQPC Uthman Taha Naskh"/>
          <w:color w:val="7030A0"/>
          <w:szCs w:val="38"/>
        </w:rPr>
      </w:pPr>
      <w:r w:rsidRPr="00B965F8">
        <w:rPr>
          <w:rFonts w:cs="KFGQPC Uthman Taha Naskh" w:hint="cs"/>
          <w:color w:val="7030A0"/>
          <w:szCs w:val="38"/>
          <w:rtl/>
        </w:rPr>
        <w:t>﴿اَمْ</w:t>
      </w:r>
      <w:r w:rsidRPr="00B965F8">
        <w:rPr>
          <w:rFonts w:cs="KFGQPC Uthman Taha Naskh"/>
          <w:color w:val="7030A0"/>
          <w:szCs w:val="38"/>
          <w:rtl/>
        </w:rPr>
        <w:t xml:space="preserve"> </w:t>
      </w:r>
      <w:r w:rsidRPr="00B965F8">
        <w:rPr>
          <w:rFonts w:cs="KFGQPC Uthman Taha Naskh" w:hint="cs"/>
          <w:color w:val="7030A0"/>
          <w:szCs w:val="38"/>
          <w:rtl/>
        </w:rPr>
        <w:t>يَحْسُدُوْنَ</w:t>
      </w:r>
      <w:r w:rsidRPr="00B965F8">
        <w:rPr>
          <w:rFonts w:cs="KFGQPC Uthman Taha Naskh"/>
          <w:color w:val="7030A0"/>
          <w:szCs w:val="38"/>
          <w:rtl/>
        </w:rPr>
        <w:t xml:space="preserve"> </w:t>
      </w:r>
      <w:r w:rsidRPr="00B965F8">
        <w:rPr>
          <w:rFonts w:cs="KFGQPC Uthman Taha Naskh" w:hint="cs"/>
          <w:color w:val="7030A0"/>
          <w:szCs w:val="38"/>
          <w:rtl/>
        </w:rPr>
        <w:t>النَّاسَ</w:t>
      </w:r>
      <w:r w:rsidRPr="00B965F8">
        <w:rPr>
          <w:rFonts w:cs="KFGQPC Uthman Taha Naskh"/>
          <w:color w:val="7030A0"/>
          <w:szCs w:val="38"/>
          <w:rtl/>
        </w:rPr>
        <w:t xml:space="preserve"> </w:t>
      </w:r>
      <w:r w:rsidRPr="00B965F8">
        <w:rPr>
          <w:rFonts w:cs="KFGQPC Uthman Taha Naskh" w:hint="cs"/>
          <w:color w:val="7030A0"/>
          <w:szCs w:val="38"/>
          <w:rtl/>
        </w:rPr>
        <w:t>عَلٰى</w:t>
      </w:r>
      <w:r w:rsidRPr="00B965F8">
        <w:rPr>
          <w:rFonts w:cs="KFGQPC Uthman Taha Naskh"/>
          <w:color w:val="7030A0"/>
          <w:szCs w:val="38"/>
          <w:rtl/>
        </w:rPr>
        <w:t xml:space="preserve"> </w:t>
      </w:r>
      <w:r w:rsidRPr="00B965F8">
        <w:rPr>
          <w:rFonts w:cs="KFGQPC Uthman Taha Naskh" w:hint="cs"/>
          <w:color w:val="7030A0"/>
          <w:szCs w:val="38"/>
          <w:rtl/>
        </w:rPr>
        <w:t>مَآ</w:t>
      </w:r>
      <w:r w:rsidRPr="00B965F8">
        <w:rPr>
          <w:rFonts w:cs="KFGQPC Uthman Taha Naskh"/>
          <w:color w:val="7030A0"/>
          <w:szCs w:val="38"/>
          <w:rtl/>
        </w:rPr>
        <w:t xml:space="preserve"> </w:t>
      </w:r>
      <w:r w:rsidRPr="00B965F8">
        <w:rPr>
          <w:rFonts w:cs="KFGQPC Uthman Taha Naskh" w:hint="cs"/>
          <w:color w:val="7030A0"/>
          <w:szCs w:val="38"/>
          <w:rtl/>
        </w:rPr>
        <w:t>اٰتٰ</w:t>
      </w:r>
      <w:r w:rsidR="00AC500F" w:rsidRPr="00B965F8">
        <w:rPr>
          <w:rFonts w:cs="KFGQPC Uthman Taha Naskh" w:hint="cs"/>
          <w:color w:val="7030A0"/>
          <w:szCs w:val="38"/>
          <w:rtl/>
        </w:rPr>
        <w:t>ـ</w:t>
      </w:r>
      <w:r w:rsidRPr="00B965F8">
        <w:rPr>
          <w:rFonts w:cs="KFGQPC Uthman Taha Naskh" w:hint="cs"/>
          <w:color w:val="7030A0"/>
          <w:szCs w:val="38"/>
          <w:rtl/>
        </w:rPr>
        <w:t>هُمُ</w:t>
      </w:r>
      <w:r w:rsidRPr="00B965F8">
        <w:rPr>
          <w:rFonts w:cs="KFGQPC Uthman Taha Naskh"/>
          <w:color w:val="7030A0"/>
          <w:szCs w:val="38"/>
          <w:rtl/>
        </w:rPr>
        <w:t xml:space="preserve"> </w:t>
      </w:r>
      <w:r w:rsidRPr="00B965F8">
        <w:rPr>
          <w:rFonts w:cs="KFGQPC Uthman Taha Naskh" w:hint="cs"/>
          <w:color w:val="7030A0"/>
          <w:szCs w:val="38"/>
          <w:rtl/>
        </w:rPr>
        <w:t>اللّٰهُ</w:t>
      </w:r>
      <w:r w:rsidRPr="00B965F8">
        <w:rPr>
          <w:rFonts w:cs="KFGQPC Uthman Taha Naskh"/>
          <w:color w:val="7030A0"/>
          <w:szCs w:val="38"/>
          <w:rtl/>
        </w:rPr>
        <w:t xml:space="preserve"> </w:t>
      </w:r>
      <w:r w:rsidRPr="00B965F8">
        <w:rPr>
          <w:rFonts w:cs="KFGQPC Uthman Taha Naskh" w:hint="cs"/>
          <w:color w:val="7030A0"/>
          <w:szCs w:val="38"/>
          <w:rtl/>
        </w:rPr>
        <w:t>مِنْ</w:t>
      </w:r>
      <w:r w:rsidRPr="00B965F8">
        <w:rPr>
          <w:rFonts w:cs="KFGQPC Uthman Taha Naskh"/>
          <w:color w:val="7030A0"/>
          <w:szCs w:val="38"/>
          <w:rtl/>
        </w:rPr>
        <w:t xml:space="preserve"> </w:t>
      </w:r>
      <w:r w:rsidRPr="00B965F8">
        <w:rPr>
          <w:rFonts w:cs="KFGQPC Uthman Taha Naskh" w:hint="cs"/>
          <w:color w:val="7030A0"/>
          <w:szCs w:val="38"/>
          <w:rtl/>
        </w:rPr>
        <w:t>فَضْلِه</w:t>
      </w:r>
      <w:r w:rsidRPr="00B965F8">
        <w:rPr>
          <w:rFonts w:ascii="Times New Roman" w:hAnsi="Times New Roman" w:cs="Times New Roman"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فَقَدْ</w:t>
      </w:r>
      <w:r w:rsidRPr="00B965F8">
        <w:rPr>
          <w:rFonts w:cs="KFGQPC Uthman Taha Naskh"/>
          <w:color w:val="7030A0"/>
          <w:szCs w:val="38"/>
          <w:rtl/>
        </w:rPr>
        <w:t xml:space="preserve"> </w:t>
      </w:r>
      <w:r w:rsidRPr="00B965F8">
        <w:rPr>
          <w:rFonts w:cs="KFGQPC Uthman Taha Naskh" w:hint="cs"/>
          <w:color w:val="7030A0"/>
          <w:szCs w:val="38"/>
          <w:rtl/>
        </w:rPr>
        <w:t>اٰتَيْنَآ</w:t>
      </w:r>
      <w:r w:rsidRPr="00B965F8">
        <w:rPr>
          <w:rFonts w:cs="KFGQPC Uthman Taha Naskh"/>
          <w:color w:val="7030A0"/>
          <w:szCs w:val="38"/>
          <w:rtl/>
        </w:rPr>
        <w:t xml:space="preserve"> </w:t>
      </w:r>
      <w:r w:rsidRPr="00B965F8">
        <w:rPr>
          <w:rFonts w:cs="KFGQPC Uthman Taha Naskh" w:hint="cs"/>
          <w:color w:val="7030A0"/>
          <w:szCs w:val="38"/>
          <w:rtl/>
        </w:rPr>
        <w:t>اٰلَ</w:t>
      </w:r>
      <w:r w:rsidRPr="00B965F8">
        <w:rPr>
          <w:rFonts w:cs="KFGQPC Uthman Taha Naskh"/>
          <w:color w:val="7030A0"/>
          <w:szCs w:val="38"/>
          <w:rtl/>
        </w:rPr>
        <w:t xml:space="preserve"> </w:t>
      </w:r>
      <w:r w:rsidRPr="00B965F8">
        <w:rPr>
          <w:rFonts w:cs="KFGQPC Uthman Taha Naskh" w:hint="cs"/>
          <w:color w:val="7030A0"/>
          <w:szCs w:val="38"/>
          <w:rtl/>
        </w:rPr>
        <w:t>اِبْرٰهِيْمَ</w:t>
      </w:r>
      <w:r w:rsidRPr="00B965F8">
        <w:rPr>
          <w:rFonts w:cs="KFGQPC Uthman Taha Naskh"/>
          <w:color w:val="7030A0"/>
          <w:szCs w:val="38"/>
          <w:rtl/>
        </w:rPr>
        <w:t xml:space="preserve"> </w:t>
      </w:r>
      <w:r w:rsidRPr="00B965F8">
        <w:rPr>
          <w:rFonts w:cs="KFGQPC Uthman Taha Naskh" w:hint="cs"/>
          <w:color w:val="7030A0"/>
          <w:szCs w:val="38"/>
          <w:rtl/>
        </w:rPr>
        <w:t>الْكِتٰبَ</w:t>
      </w:r>
      <w:r w:rsidRPr="00B965F8">
        <w:rPr>
          <w:rFonts w:cs="KFGQPC Uthman Taha Naskh"/>
          <w:color w:val="7030A0"/>
          <w:szCs w:val="38"/>
          <w:rtl/>
        </w:rPr>
        <w:t xml:space="preserve"> </w:t>
      </w:r>
      <w:r w:rsidRPr="00B965F8">
        <w:rPr>
          <w:rFonts w:cs="KFGQPC Uthman Taha Naskh" w:hint="cs"/>
          <w:color w:val="7030A0"/>
          <w:szCs w:val="38"/>
          <w:rtl/>
        </w:rPr>
        <w:t>وَالْحِكْمَةَ</w:t>
      </w:r>
      <w:r w:rsidRPr="00B965F8">
        <w:rPr>
          <w:rFonts w:cs="KFGQPC Uthman Taha Naskh"/>
          <w:color w:val="7030A0"/>
          <w:szCs w:val="38"/>
          <w:rtl/>
        </w:rPr>
        <w:t xml:space="preserve"> </w:t>
      </w:r>
      <w:r w:rsidRPr="00B965F8">
        <w:rPr>
          <w:rFonts w:cs="KFGQPC Uthman Taha Naskh" w:hint="cs"/>
          <w:color w:val="7030A0"/>
          <w:szCs w:val="38"/>
          <w:rtl/>
        </w:rPr>
        <w:t>وَاٰتَيْنٰهُمْ</w:t>
      </w:r>
      <w:r w:rsidRPr="00B965F8">
        <w:rPr>
          <w:rFonts w:cs="KFGQPC Uthman Taha Naskh"/>
          <w:color w:val="7030A0"/>
          <w:szCs w:val="38"/>
          <w:rtl/>
        </w:rPr>
        <w:t xml:space="preserve"> </w:t>
      </w:r>
      <w:r w:rsidRPr="00B965F8">
        <w:rPr>
          <w:rFonts w:cs="KFGQPC Uthman Taha Naskh" w:hint="cs"/>
          <w:color w:val="7030A0"/>
          <w:szCs w:val="38"/>
          <w:rtl/>
        </w:rPr>
        <w:t>مُّلْكًا</w:t>
      </w:r>
      <w:r w:rsidRPr="00B965F8">
        <w:rPr>
          <w:rFonts w:cs="KFGQPC Uthman Taha Naskh"/>
          <w:color w:val="7030A0"/>
          <w:szCs w:val="38"/>
          <w:rtl/>
        </w:rPr>
        <w:t xml:space="preserve"> </w:t>
      </w:r>
      <w:r w:rsidRPr="00B965F8">
        <w:rPr>
          <w:rFonts w:cs="KFGQPC Uthman Taha Naskh" w:hint="cs"/>
          <w:color w:val="7030A0"/>
          <w:szCs w:val="38"/>
          <w:rtl/>
        </w:rPr>
        <w:t>عَظِيْمًا﴾</w:t>
      </w:r>
    </w:p>
    <w:p w:rsidR="0054303B" w:rsidRDefault="006D4E34" w:rsidP="00615062">
      <w:pPr>
        <w:rPr>
          <w:b/>
          <w:bCs/>
        </w:rPr>
      </w:pPr>
      <w:r>
        <w:t>“</w:t>
      </w:r>
      <w:r w:rsidR="00615062">
        <w:t xml:space="preserve">Ataukah mereka </w:t>
      </w:r>
      <w:r w:rsidR="00A81EFA" w:rsidRPr="00A81EFA">
        <w:rPr>
          <w:b/>
          <w:bCs/>
        </w:rPr>
        <w:t>hasad</w:t>
      </w:r>
      <w:r w:rsidR="00615062">
        <w:t xml:space="preserve"> kepada manusia (Muhammad) karena karunia yang telah diberikan Alloh kepadanya? Sungguh, Kami telah memberikan Kitab dan Hikmah kepada keluarga Ibrohim, dan Kami telah memberikan kepada mereka kerajaan (kekuasaan) yang besar.</w:t>
      </w:r>
      <w:r>
        <w:t>”</w:t>
      </w:r>
      <w:r w:rsidR="00615062">
        <w:t xml:space="preserve"> </w:t>
      </w:r>
      <w:r w:rsidR="00615062" w:rsidRPr="00A5695F">
        <w:rPr>
          <w:b/>
          <w:bCs/>
        </w:rPr>
        <w:t>(QS. An-Nisa</w:t>
      </w:r>
      <w:r w:rsidR="00481B93">
        <w:rPr>
          <w:b/>
          <w:bCs/>
        </w:rPr>
        <w:t>’</w:t>
      </w:r>
      <w:r w:rsidR="00615062" w:rsidRPr="00A5695F">
        <w:rPr>
          <w:b/>
          <w:bCs/>
        </w:rPr>
        <w:t>: 54</w:t>
      </w:r>
      <w:r w:rsidR="0054303B">
        <w:rPr>
          <w:b/>
          <w:bCs/>
        </w:rPr>
        <w:t>)</w:t>
      </w:r>
    </w:p>
    <w:p w:rsidR="0054303B" w:rsidRPr="002B77E9" w:rsidRDefault="00615062" w:rsidP="00615062">
      <w:pPr>
        <w:rPr>
          <w:lang w:val="id-ID"/>
        </w:rPr>
      </w:pPr>
      <w:r w:rsidRPr="00A81EFA">
        <w:rPr>
          <w:b/>
          <w:bCs/>
        </w:rPr>
        <w:t>Hasad</w:t>
      </w:r>
      <w:r>
        <w:t xml:space="preserve"> adalah penyakit umat-umat terdahulu yang telah menjalar kepada umat ini, sebagaimana dikabarkan oleh </w:t>
      </w:r>
      <w:r>
        <w:lastRenderedPageBreak/>
        <w:t xml:space="preserve">orang yang benar dan dibenarkan (Nabi Muhammad </w:t>
      </w:r>
      <w:r>
        <w:rPr>
          <w:rFonts w:hint="cs"/>
          <w:rtl/>
        </w:rPr>
        <w:t>ﷺ</w:t>
      </w:r>
      <w:r w:rsidR="0054303B">
        <w:t>)</w:t>
      </w:r>
      <w:r w:rsidR="002B77E9">
        <w:rPr>
          <w:lang w:val="id-ID"/>
        </w:rPr>
        <w:t>.</w:t>
      </w:r>
    </w:p>
    <w:p w:rsidR="0054303B" w:rsidRPr="002B77E9" w:rsidRDefault="00615062" w:rsidP="00C14832">
      <w:pPr>
        <w:rPr>
          <w:lang w:val="id-ID"/>
        </w:rPr>
      </w:pPr>
      <w:r>
        <w:t>Dari Az-Zubair bin Al-</w:t>
      </w:r>
      <w:r w:rsidR="00C14832">
        <w:rPr>
          <w:lang w:val="id-ID"/>
        </w:rPr>
        <w:t>‘</w:t>
      </w:r>
      <w:r>
        <w:t xml:space="preserve">Awwam </w:t>
      </w:r>
      <w:r w:rsidRPr="00AC33A2">
        <w:rPr>
          <w:i/>
          <w:iCs/>
        </w:rPr>
        <w:t xml:space="preserve">Rodhiyallahu </w:t>
      </w:r>
      <w:r w:rsidR="00481B93">
        <w:rPr>
          <w:i/>
          <w:iCs/>
        </w:rPr>
        <w:t>‘</w:t>
      </w:r>
      <w:r w:rsidRPr="00AC33A2">
        <w:rPr>
          <w:i/>
          <w:iCs/>
        </w:rPr>
        <w:t>Anhu</w:t>
      </w:r>
      <w:r>
        <w:t xml:space="preserve">, ia berkata, Rosululloh </w:t>
      </w:r>
      <w:r>
        <w:rPr>
          <w:rFonts w:hint="cs"/>
          <w:rtl/>
        </w:rPr>
        <w:t>ﷺ</w:t>
      </w:r>
      <w:r>
        <w:t xml:space="preserve"> bersabda:</w:t>
      </w:r>
    </w:p>
    <w:p w:rsidR="0054303B" w:rsidRPr="00B965F8" w:rsidRDefault="00AC500F" w:rsidP="00B965F8">
      <w:pPr>
        <w:bidi/>
        <w:spacing w:line="240" w:lineRule="auto"/>
        <w:rPr>
          <w:rFonts w:cs="KFGQPC Uthman Taha Naskh"/>
          <w:color w:val="7030A0"/>
          <w:szCs w:val="38"/>
          <w:rtl/>
        </w:rPr>
      </w:pPr>
      <w:r w:rsidRPr="00B965F8">
        <w:rPr>
          <w:rFonts w:cs="KFGQPC Uthman Taha Naskh" w:hint="cs"/>
          <w:color w:val="7030A0"/>
          <w:szCs w:val="38"/>
          <w:rtl/>
        </w:rPr>
        <w:t>«</w:t>
      </w:r>
      <w:r w:rsidR="00615062" w:rsidRPr="00B965F8">
        <w:rPr>
          <w:rFonts w:cs="KFGQPC Uthman Taha Naskh" w:hint="cs"/>
          <w:color w:val="7030A0"/>
          <w:szCs w:val="38"/>
          <w:rtl/>
        </w:rPr>
        <w:t>دَبَّ</w:t>
      </w:r>
      <w:r w:rsidR="00615062" w:rsidRPr="00B965F8">
        <w:rPr>
          <w:rFonts w:cs="KFGQPC Uthman Taha Naskh"/>
          <w:color w:val="7030A0"/>
          <w:szCs w:val="38"/>
          <w:rtl/>
        </w:rPr>
        <w:t xml:space="preserve"> </w:t>
      </w:r>
      <w:r w:rsidR="00615062" w:rsidRPr="00B965F8">
        <w:rPr>
          <w:rFonts w:cs="KFGQPC Uthman Taha Naskh" w:hint="cs"/>
          <w:color w:val="7030A0"/>
          <w:szCs w:val="38"/>
          <w:rtl/>
        </w:rPr>
        <w:t>إِلَيْكُمْ</w:t>
      </w:r>
      <w:r w:rsidR="00615062" w:rsidRPr="00B965F8">
        <w:rPr>
          <w:rFonts w:cs="KFGQPC Uthman Taha Naskh"/>
          <w:color w:val="7030A0"/>
          <w:szCs w:val="38"/>
          <w:rtl/>
        </w:rPr>
        <w:t xml:space="preserve"> </w:t>
      </w:r>
      <w:r w:rsidR="00615062" w:rsidRPr="00B965F8">
        <w:rPr>
          <w:rFonts w:cs="KFGQPC Uthman Taha Naskh" w:hint="cs"/>
          <w:color w:val="7030A0"/>
          <w:szCs w:val="38"/>
          <w:rtl/>
        </w:rPr>
        <w:t>دَاءُ</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الْأُمَمِ</w:t>
      </w:r>
      <w:r w:rsidR="00615062" w:rsidRPr="00B965F8">
        <w:rPr>
          <w:rFonts w:cs="KFGQPC Uthman Taha Naskh"/>
          <w:color w:val="7030A0"/>
          <w:szCs w:val="38"/>
          <w:rtl/>
        </w:rPr>
        <w:t xml:space="preserve"> </w:t>
      </w:r>
      <w:r w:rsidR="00615062" w:rsidRPr="00B965F8">
        <w:rPr>
          <w:rFonts w:cs="KFGQPC Uthman Taha Naskh" w:hint="cs"/>
          <w:color w:val="7030A0"/>
          <w:szCs w:val="38"/>
          <w:rtl/>
        </w:rPr>
        <w:t>قَبْلَكُمْ</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الْحَسَدُ</w:t>
      </w:r>
      <w:r w:rsidR="00615062" w:rsidRPr="00B965F8">
        <w:rPr>
          <w:rFonts w:cs="KFGQPC Uthman Taha Naskh"/>
          <w:color w:val="7030A0"/>
          <w:szCs w:val="38"/>
          <w:rtl/>
        </w:rPr>
        <w:t xml:space="preserve"> </w:t>
      </w:r>
      <w:r w:rsidR="00615062" w:rsidRPr="00B965F8">
        <w:rPr>
          <w:rFonts w:cs="KFGQPC Uthman Taha Naskh" w:hint="cs"/>
          <w:color w:val="7030A0"/>
          <w:szCs w:val="38"/>
          <w:rtl/>
        </w:rPr>
        <w:t>وَالْبَغْضَاءُ</w:t>
      </w:r>
      <w:r w:rsidR="00615062" w:rsidRPr="00B965F8">
        <w:rPr>
          <w:rFonts w:cs="KFGQPC Uthman Taha Naskh"/>
          <w:color w:val="7030A0"/>
          <w:szCs w:val="38"/>
          <w:rtl/>
        </w:rPr>
        <w:t xml:space="preserve">، </w:t>
      </w:r>
      <w:r w:rsidR="00615062" w:rsidRPr="00B965F8">
        <w:rPr>
          <w:rFonts w:cs="KFGQPC Uthman Taha Naskh" w:hint="cs"/>
          <w:color w:val="7030A0"/>
          <w:szCs w:val="38"/>
          <w:rtl/>
        </w:rPr>
        <w:t>وَالْبَغْضَاءُ</w:t>
      </w:r>
      <w:r w:rsidR="00615062" w:rsidRPr="00B965F8">
        <w:rPr>
          <w:rFonts w:cs="KFGQPC Uthman Taha Naskh"/>
          <w:color w:val="7030A0"/>
          <w:szCs w:val="38"/>
          <w:rtl/>
        </w:rPr>
        <w:t xml:space="preserve"> </w:t>
      </w:r>
      <w:r w:rsidR="00615062" w:rsidRPr="00B965F8">
        <w:rPr>
          <w:rFonts w:cs="KFGQPC Uthman Taha Naskh" w:hint="cs"/>
          <w:color w:val="7030A0"/>
          <w:szCs w:val="38"/>
          <w:rtl/>
        </w:rPr>
        <w:t>هِيَ</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الْحَالِقَةُ</w:t>
      </w:r>
      <w:r w:rsidR="00615062" w:rsidRPr="00B965F8">
        <w:rPr>
          <w:rFonts w:cs="KFGQPC Uthman Taha Naskh"/>
          <w:color w:val="7030A0"/>
          <w:szCs w:val="38"/>
          <w:rtl/>
        </w:rPr>
        <w:t xml:space="preserve">، </w:t>
      </w:r>
      <w:r w:rsidR="00615062" w:rsidRPr="00B965F8">
        <w:rPr>
          <w:rFonts w:cs="KFGQPC Uthman Taha Naskh" w:hint="cs"/>
          <w:color w:val="7030A0"/>
          <w:szCs w:val="38"/>
          <w:rtl/>
        </w:rPr>
        <w:t>حَالِقَةُ</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الدِّينِ</w:t>
      </w:r>
      <w:r w:rsidR="00615062" w:rsidRPr="00B965F8">
        <w:rPr>
          <w:rFonts w:cs="KFGQPC Uthman Taha Naskh"/>
          <w:color w:val="7030A0"/>
          <w:szCs w:val="38"/>
          <w:rtl/>
        </w:rPr>
        <w:t xml:space="preserve">، </w:t>
      </w:r>
      <w:r w:rsidR="00615062" w:rsidRPr="00B965F8">
        <w:rPr>
          <w:rFonts w:cs="KFGQPC Uthman Taha Naskh" w:hint="cs"/>
          <w:color w:val="7030A0"/>
          <w:szCs w:val="38"/>
          <w:rtl/>
        </w:rPr>
        <w:t>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حَالِقَةُ</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الشَّعْرِ</w:t>
      </w:r>
      <w:r w:rsidR="00615062" w:rsidRPr="00B965F8">
        <w:rPr>
          <w:rFonts w:cs="KFGQPC Uthman Taha Naskh"/>
          <w:color w:val="7030A0"/>
          <w:szCs w:val="38"/>
          <w:rtl/>
        </w:rPr>
        <w:t xml:space="preserve">، </w:t>
      </w:r>
      <w:r w:rsidR="00615062" w:rsidRPr="00B965F8">
        <w:rPr>
          <w:rFonts w:cs="KFGQPC Uthman Taha Naskh" w:hint="cs"/>
          <w:color w:val="7030A0"/>
          <w:szCs w:val="38"/>
          <w:rtl/>
        </w:rPr>
        <w:t>وَالَّذِي</w:t>
      </w:r>
      <w:r w:rsidR="00615062" w:rsidRPr="00B965F8">
        <w:rPr>
          <w:rFonts w:cs="KFGQPC Uthman Taha Naskh"/>
          <w:color w:val="7030A0"/>
          <w:szCs w:val="38"/>
          <w:rtl/>
        </w:rPr>
        <w:t xml:space="preserve"> </w:t>
      </w:r>
      <w:r w:rsidR="00615062" w:rsidRPr="00B965F8">
        <w:rPr>
          <w:rFonts w:cs="KFGQPC Uthman Taha Naskh" w:hint="cs"/>
          <w:color w:val="7030A0"/>
          <w:szCs w:val="38"/>
          <w:rtl/>
        </w:rPr>
        <w:t>نَفْسُ</w:t>
      </w:r>
      <w:r w:rsidR="00615062" w:rsidRPr="00B965F8">
        <w:rPr>
          <w:rFonts w:cs="KFGQPC Uthman Taha Naskh"/>
          <w:color w:val="7030A0"/>
          <w:szCs w:val="38"/>
          <w:rtl/>
        </w:rPr>
        <w:t xml:space="preserve"> </w:t>
      </w:r>
      <w:r w:rsidR="00615062" w:rsidRPr="00B965F8">
        <w:rPr>
          <w:rFonts w:cs="KFGQPC Uthman Taha Naskh" w:hint="cs"/>
          <w:color w:val="7030A0"/>
          <w:szCs w:val="38"/>
          <w:rtl/>
        </w:rPr>
        <w:t>مُحَمَّدٍ</w:t>
      </w:r>
      <w:r w:rsidR="00615062" w:rsidRPr="00B965F8">
        <w:rPr>
          <w:rFonts w:cs="KFGQPC Uthman Taha Naskh"/>
          <w:color w:val="7030A0"/>
          <w:szCs w:val="38"/>
          <w:rtl/>
        </w:rPr>
        <w:t xml:space="preserve"> </w:t>
      </w:r>
      <w:r w:rsidR="00615062" w:rsidRPr="00B965F8">
        <w:rPr>
          <w:rFonts w:cs="KFGQPC Uthman Taha Naskh" w:hint="cs"/>
          <w:color w:val="7030A0"/>
          <w:szCs w:val="38"/>
          <w:rtl/>
        </w:rPr>
        <w:t>بِيَدِهِ</w:t>
      </w:r>
      <w:r w:rsidR="00615062" w:rsidRPr="00B965F8">
        <w:rPr>
          <w:rFonts w:cs="KFGQPC Uthman Taha Naskh"/>
          <w:color w:val="7030A0"/>
          <w:szCs w:val="38"/>
          <w:rtl/>
        </w:rPr>
        <w:t xml:space="preserve">، </w:t>
      </w:r>
      <w:r w:rsidR="00615062" w:rsidRPr="00B965F8">
        <w:rPr>
          <w:rFonts w:cs="KFGQPC Uthman Taha Naskh" w:hint="cs"/>
          <w:color w:val="7030A0"/>
          <w:szCs w:val="38"/>
          <w:rtl/>
        </w:rPr>
        <w:t>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تُؤْمِنُوا</w:t>
      </w:r>
      <w:r w:rsidR="00615062" w:rsidRPr="00B965F8">
        <w:rPr>
          <w:rFonts w:cs="KFGQPC Uthman Taha Naskh"/>
          <w:color w:val="7030A0"/>
          <w:szCs w:val="38"/>
          <w:rtl/>
        </w:rPr>
        <w:t xml:space="preserve"> </w:t>
      </w:r>
      <w:r w:rsidR="00615062" w:rsidRPr="00B965F8">
        <w:rPr>
          <w:rFonts w:cs="KFGQPC Uthman Taha Naskh" w:hint="cs"/>
          <w:color w:val="7030A0"/>
          <w:szCs w:val="38"/>
          <w:rtl/>
        </w:rPr>
        <w:t>حَتَّى</w:t>
      </w:r>
      <w:r w:rsidR="00615062" w:rsidRPr="00B965F8">
        <w:rPr>
          <w:rFonts w:cs="KFGQPC Uthman Taha Naskh"/>
          <w:color w:val="7030A0"/>
          <w:szCs w:val="38"/>
          <w:rtl/>
        </w:rPr>
        <w:t xml:space="preserve"> </w:t>
      </w:r>
      <w:r w:rsidR="00615062" w:rsidRPr="00B965F8">
        <w:rPr>
          <w:rFonts w:cs="KFGQPC Uthman Taha Naskh" w:hint="cs"/>
          <w:color w:val="7030A0"/>
          <w:szCs w:val="38"/>
          <w:rtl/>
        </w:rPr>
        <w:t>تَحَابُّوا</w:t>
      </w:r>
      <w:r w:rsidR="00615062" w:rsidRPr="00B965F8">
        <w:rPr>
          <w:rFonts w:cs="KFGQPC Uthman Taha Naskh"/>
          <w:color w:val="7030A0"/>
          <w:szCs w:val="38"/>
          <w:rtl/>
        </w:rPr>
        <w:t xml:space="preserve">، </w:t>
      </w:r>
      <w:r w:rsidR="00615062" w:rsidRPr="00B965F8">
        <w:rPr>
          <w:rFonts w:cs="KFGQPC Uthman Taha Naskh" w:hint="cs"/>
          <w:color w:val="7030A0"/>
          <w:szCs w:val="38"/>
          <w:rtl/>
        </w:rPr>
        <w:t>أَفَلَا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أُنَبِّئُكُمْ</w:t>
      </w:r>
      <w:r w:rsidR="00615062" w:rsidRPr="00B965F8">
        <w:rPr>
          <w:rFonts w:cs="KFGQPC Uthman Taha Naskh"/>
          <w:color w:val="7030A0"/>
          <w:szCs w:val="38"/>
          <w:rtl/>
        </w:rPr>
        <w:t xml:space="preserve"> </w:t>
      </w:r>
      <w:r w:rsidR="00615062" w:rsidRPr="00B965F8">
        <w:rPr>
          <w:rFonts w:cs="KFGQPC Uthman Taha Naskh" w:hint="cs"/>
          <w:color w:val="7030A0"/>
          <w:szCs w:val="38"/>
          <w:rtl/>
        </w:rPr>
        <w:t>بِشَيْءٍ</w:t>
      </w:r>
      <w:r w:rsidR="00615062" w:rsidRPr="00B965F8">
        <w:rPr>
          <w:rFonts w:cs="KFGQPC Uthman Taha Naskh"/>
          <w:color w:val="7030A0"/>
          <w:szCs w:val="38"/>
          <w:rtl/>
        </w:rPr>
        <w:t xml:space="preserve"> </w:t>
      </w:r>
      <w:r w:rsidR="00615062" w:rsidRPr="00B965F8">
        <w:rPr>
          <w:rFonts w:cs="KFGQPC Uthman Taha Naskh" w:hint="cs"/>
          <w:color w:val="7030A0"/>
          <w:szCs w:val="38"/>
          <w:rtl/>
        </w:rPr>
        <w:t>إِذَا</w:t>
      </w:r>
      <w:r w:rsidR="00615062" w:rsidRPr="00B965F8">
        <w:rPr>
          <w:rFonts w:cs="KFGQPC Uthman Taha Naskh"/>
          <w:color w:val="7030A0"/>
          <w:szCs w:val="38"/>
          <w:rtl/>
        </w:rPr>
        <w:t xml:space="preserve"> </w:t>
      </w:r>
      <w:r w:rsidR="00615062" w:rsidRPr="00B965F8">
        <w:rPr>
          <w:rFonts w:cs="KFGQPC Uthman Taha Naskh" w:hint="cs"/>
          <w:color w:val="7030A0"/>
          <w:szCs w:val="38"/>
          <w:rtl/>
        </w:rPr>
        <w:t>فَعَلْتُمُوهُ</w:t>
      </w:r>
      <w:r w:rsidR="00615062" w:rsidRPr="00B965F8">
        <w:rPr>
          <w:rFonts w:cs="KFGQPC Uthman Taha Naskh"/>
          <w:color w:val="7030A0"/>
          <w:szCs w:val="38"/>
          <w:rtl/>
        </w:rPr>
        <w:t xml:space="preserve"> </w:t>
      </w:r>
      <w:r w:rsidR="00615062" w:rsidRPr="00B965F8">
        <w:rPr>
          <w:rFonts w:cs="KFGQPC Uthman Taha Naskh" w:hint="cs"/>
          <w:color w:val="7030A0"/>
          <w:szCs w:val="38"/>
          <w:rtl/>
        </w:rPr>
        <w:t>تَحَابَبْتُمْ؟</w:t>
      </w:r>
      <w:r w:rsidR="00615062" w:rsidRPr="00B965F8">
        <w:rPr>
          <w:rFonts w:cs="KFGQPC Uthman Taha Naskh"/>
          <w:color w:val="7030A0"/>
          <w:szCs w:val="38"/>
          <w:rtl/>
        </w:rPr>
        <w:t xml:space="preserve"> </w:t>
      </w:r>
      <w:r w:rsidR="00615062" w:rsidRPr="00B965F8">
        <w:rPr>
          <w:rFonts w:cs="KFGQPC Uthman Taha Naskh" w:hint="cs"/>
          <w:color w:val="7030A0"/>
          <w:szCs w:val="38"/>
          <w:rtl/>
        </w:rPr>
        <w:t>أَفْشُوا</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السَّلَامَ</w:t>
      </w:r>
      <w:r w:rsidR="00615062" w:rsidRPr="00B965F8">
        <w:rPr>
          <w:rFonts w:cs="KFGQPC Uthman Taha Naskh"/>
          <w:color w:val="7030A0"/>
          <w:szCs w:val="38"/>
          <w:rtl/>
        </w:rPr>
        <w:t xml:space="preserve"> </w:t>
      </w:r>
      <w:r w:rsidR="00615062" w:rsidRPr="00B965F8">
        <w:rPr>
          <w:rFonts w:cs="KFGQPC Uthman Taha Naskh" w:hint="cs"/>
          <w:color w:val="7030A0"/>
          <w:szCs w:val="38"/>
          <w:rtl/>
        </w:rPr>
        <w:t>بَيْنَكُمْ</w:t>
      </w:r>
      <w:r w:rsidRPr="00B965F8">
        <w:rPr>
          <w:rFonts w:cs="KFGQPC Uthman Taha Naskh" w:hint="cs"/>
          <w:color w:val="7030A0"/>
          <w:szCs w:val="38"/>
          <w:rtl/>
        </w:rPr>
        <w:t>»</w:t>
      </w:r>
    </w:p>
    <w:p w:rsidR="0054303B" w:rsidRDefault="006D4E34" w:rsidP="00615062">
      <w:pPr>
        <w:rPr>
          <w:b/>
          <w:bCs/>
        </w:rPr>
      </w:pPr>
      <w:r>
        <w:t>“</w:t>
      </w:r>
      <w:r w:rsidR="00615062">
        <w:t xml:space="preserve">Telah menjalar kepada kalian penyakit umat-umat sebelum kalian: </w:t>
      </w:r>
      <w:r w:rsidR="00615062" w:rsidRPr="00A81EFA">
        <w:rPr>
          <w:b/>
          <w:bCs/>
        </w:rPr>
        <w:lastRenderedPageBreak/>
        <w:t>hasad</w:t>
      </w:r>
      <w:r w:rsidR="00615062">
        <w:t xml:space="preserve"> dan kebencian. Kebencian adalah pencukur; pencukur Agama, bukan pencukur rambut. Demi Dzat yang jiwa Muhammad berada di tangan-Nya, kalian tidak akan beriman hingga kalian saling mencintai. Maukah aku tunjukkan sesuatu yang jika kalian lakukan, kalian akan saling mencintai? Sebarkanlah salam di antara kalian.</w:t>
      </w:r>
      <w:r>
        <w:t>”</w:t>
      </w:r>
      <w:r w:rsidR="00615062">
        <w:t xml:space="preserve"> </w:t>
      </w:r>
      <w:r w:rsidR="00615062" w:rsidRPr="00A5695F">
        <w:rPr>
          <w:b/>
          <w:bCs/>
        </w:rPr>
        <w:t>(Dikeluarkan oleh Imam Ahmad dan At-Tirmidzi</w:t>
      </w:r>
      <w:r w:rsidR="0054303B">
        <w:rPr>
          <w:b/>
          <w:bCs/>
        </w:rPr>
        <w:t>)</w:t>
      </w:r>
    </w:p>
    <w:p w:rsidR="0054303B" w:rsidRPr="0086393E" w:rsidRDefault="00615062" w:rsidP="00615062">
      <w:pPr>
        <w:rPr>
          <w:lang w:val="id-ID"/>
        </w:rPr>
      </w:pPr>
      <w:r>
        <w:t>Karena begitu mengerikannya penyakit ini dan buruknya wabah ini dalam jiwa yang lurus, engkau akan mendapati si pen</w:t>
      </w:r>
      <w:r w:rsidR="00A81EFA" w:rsidRPr="00A81EFA">
        <w:rPr>
          <w:b/>
          <w:bCs/>
        </w:rPr>
        <w:t>hasad</w:t>
      </w:r>
      <w:r>
        <w:t xml:space="preserve"> membenarkan dan mencari-cari alasan bagi dirinya atas akhlak tercela yang bersarang di hatinya. Sebagaimana Iblis berkata:</w:t>
      </w:r>
    </w:p>
    <w:p w:rsidR="0054303B" w:rsidRPr="00B965F8" w:rsidRDefault="00CC79D8" w:rsidP="00B965F8">
      <w:pPr>
        <w:bidi/>
        <w:spacing w:line="240" w:lineRule="auto"/>
        <w:rPr>
          <w:rFonts w:cs="KFGQPC Uthman Taha Naskh"/>
          <w:color w:val="7030A0"/>
          <w:szCs w:val="38"/>
          <w:rtl/>
        </w:rPr>
      </w:pPr>
      <w:r w:rsidRPr="00B965F8">
        <w:rPr>
          <w:rFonts w:cs="KFGQPC Uthman Taha Naskh" w:hint="cs"/>
          <w:color w:val="7030A0"/>
          <w:szCs w:val="38"/>
          <w:rtl/>
        </w:rPr>
        <w:lastRenderedPageBreak/>
        <w:t>﴿</w:t>
      </w:r>
      <w:r w:rsidR="00615062" w:rsidRPr="00B965F8">
        <w:rPr>
          <w:rFonts w:cs="KFGQPC Uthman Taha Naskh" w:hint="cs"/>
          <w:color w:val="7030A0"/>
          <w:szCs w:val="38"/>
          <w:rtl/>
        </w:rPr>
        <w:t>قَالَ</w:t>
      </w:r>
      <w:r w:rsidR="00615062" w:rsidRPr="00B965F8">
        <w:rPr>
          <w:rFonts w:cs="KFGQPC Uthman Taha Naskh"/>
          <w:color w:val="7030A0"/>
          <w:szCs w:val="38"/>
          <w:rtl/>
        </w:rPr>
        <w:t xml:space="preserve"> </w:t>
      </w:r>
      <w:r w:rsidR="00615062" w:rsidRPr="00B965F8">
        <w:rPr>
          <w:rFonts w:cs="KFGQPC Uthman Taha Naskh" w:hint="cs"/>
          <w:color w:val="7030A0"/>
          <w:szCs w:val="38"/>
          <w:rtl/>
        </w:rPr>
        <w:t>يَا</w:t>
      </w:r>
      <w:r w:rsidR="00615062" w:rsidRPr="00B965F8">
        <w:rPr>
          <w:rFonts w:cs="KFGQPC Uthman Taha Naskh"/>
          <w:color w:val="7030A0"/>
          <w:szCs w:val="38"/>
          <w:rtl/>
        </w:rPr>
        <w:t xml:space="preserve"> </w:t>
      </w:r>
      <w:r w:rsidR="00615062" w:rsidRPr="00B965F8">
        <w:rPr>
          <w:rFonts w:cs="KFGQPC Uthman Taha Naskh" w:hint="cs"/>
          <w:color w:val="7030A0"/>
          <w:szCs w:val="38"/>
          <w:rtl/>
        </w:rPr>
        <w:t>إِبْلِيسُ</w:t>
      </w:r>
      <w:r w:rsidR="00615062" w:rsidRPr="00B965F8">
        <w:rPr>
          <w:rFonts w:cs="KFGQPC Uthman Taha Naskh"/>
          <w:color w:val="7030A0"/>
          <w:szCs w:val="38"/>
          <w:rtl/>
        </w:rPr>
        <w:t xml:space="preserve"> </w:t>
      </w:r>
      <w:r w:rsidR="00615062" w:rsidRPr="00B965F8">
        <w:rPr>
          <w:rFonts w:cs="KFGQPC Uthman Taha Naskh" w:hint="cs"/>
          <w:color w:val="7030A0"/>
          <w:szCs w:val="38"/>
          <w:rtl/>
        </w:rPr>
        <w:t>مَا</w:t>
      </w:r>
      <w:r w:rsidR="00615062" w:rsidRPr="00B965F8">
        <w:rPr>
          <w:rFonts w:cs="KFGQPC Uthman Taha Naskh"/>
          <w:color w:val="7030A0"/>
          <w:szCs w:val="38"/>
          <w:rtl/>
        </w:rPr>
        <w:t xml:space="preserve"> </w:t>
      </w:r>
      <w:r w:rsidR="00615062" w:rsidRPr="00B965F8">
        <w:rPr>
          <w:rFonts w:cs="KFGQPC Uthman Taha Naskh" w:hint="cs"/>
          <w:color w:val="7030A0"/>
          <w:szCs w:val="38"/>
          <w:rtl/>
        </w:rPr>
        <w:t>مَنَعَكَ</w:t>
      </w:r>
      <w:r w:rsidR="00615062" w:rsidRPr="00B965F8">
        <w:rPr>
          <w:rFonts w:cs="KFGQPC Uthman Taha Naskh"/>
          <w:color w:val="7030A0"/>
          <w:szCs w:val="38"/>
          <w:rtl/>
        </w:rPr>
        <w:t xml:space="preserve"> </w:t>
      </w:r>
      <w:r w:rsidR="00615062" w:rsidRPr="00B965F8">
        <w:rPr>
          <w:rFonts w:cs="KFGQPC Uthman Taha Naskh" w:hint="cs"/>
          <w:color w:val="7030A0"/>
          <w:szCs w:val="38"/>
          <w:rtl/>
        </w:rPr>
        <w:t>أَنْ</w:t>
      </w:r>
      <w:r w:rsidR="00615062" w:rsidRPr="00B965F8">
        <w:rPr>
          <w:rFonts w:cs="KFGQPC Uthman Taha Naskh"/>
          <w:color w:val="7030A0"/>
          <w:szCs w:val="38"/>
          <w:rtl/>
        </w:rPr>
        <w:t xml:space="preserve"> </w:t>
      </w:r>
      <w:r w:rsidR="00615062" w:rsidRPr="00B965F8">
        <w:rPr>
          <w:rFonts w:cs="KFGQPC Uthman Taha Naskh" w:hint="cs"/>
          <w:color w:val="7030A0"/>
          <w:szCs w:val="38"/>
          <w:rtl/>
        </w:rPr>
        <w:t>تَسْجُدَ</w:t>
      </w:r>
      <w:r w:rsidR="00615062" w:rsidRPr="00B965F8">
        <w:rPr>
          <w:rFonts w:cs="KFGQPC Uthman Taha Naskh"/>
          <w:color w:val="7030A0"/>
          <w:szCs w:val="38"/>
          <w:rtl/>
        </w:rPr>
        <w:t xml:space="preserve"> </w:t>
      </w:r>
      <w:r w:rsidR="00615062" w:rsidRPr="00B965F8">
        <w:rPr>
          <w:rFonts w:cs="KFGQPC Uthman Taha Naskh" w:hint="cs"/>
          <w:color w:val="7030A0"/>
          <w:szCs w:val="38"/>
          <w:rtl/>
        </w:rPr>
        <w:t>لِمَا</w:t>
      </w:r>
      <w:r w:rsidR="00615062" w:rsidRPr="00B965F8">
        <w:rPr>
          <w:rFonts w:cs="KFGQPC Uthman Taha Naskh"/>
          <w:color w:val="7030A0"/>
          <w:szCs w:val="38"/>
          <w:rtl/>
        </w:rPr>
        <w:t xml:space="preserve"> </w:t>
      </w:r>
      <w:r w:rsidR="00615062" w:rsidRPr="00B965F8">
        <w:rPr>
          <w:rFonts w:cs="KFGQPC Uthman Taha Naskh" w:hint="cs"/>
          <w:color w:val="7030A0"/>
          <w:szCs w:val="38"/>
          <w:rtl/>
        </w:rPr>
        <w:t>خَلَقْتُ</w:t>
      </w:r>
      <w:r w:rsidR="00615062" w:rsidRPr="00B965F8">
        <w:rPr>
          <w:rFonts w:cs="KFGQPC Uthman Taha Naskh"/>
          <w:color w:val="7030A0"/>
          <w:szCs w:val="38"/>
          <w:rtl/>
        </w:rPr>
        <w:t xml:space="preserve"> </w:t>
      </w:r>
      <w:r w:rsidR="00615062" w:rsidRPr="00B965F8">
        <w:rPr>
          <w:rFonts w:cs="KFGQPC Uthman Taha Naskh" w:hint="cs"/>
          <w:color w:val="7030A0"/>
          <w:szCs w:val="38"/>
          <w:rtl/>
        </w:rPr>
        <w:t>بِيَدَيَّ</w:t>
      </w:r>
      <w:r w:rsidR="00615062" w:rsidRPr="00B965F8">
        <w:rPr>
          <w:rFonts w:cs="KFGQPC Uthman Taha Naskh"/>
          <w:color w:val="7030A0"/>
          <w:szCs w:val="38"/>
          <w:rtl/>
        </w:rPr>
        <w:t xml:space="preserve"> </w:t>
      </w:r>
      <w:r w:rsidR="00615062" w:rsidRPr="00B965F8">
        <w:rPr>
          <w:rFonts w:cs="KFGQPC Uthman Taha Naskh" w:hint="cs"/>
          <w:color w:val="7030A0"/>
          <w:szCs w:val="38"/>
          <w:rtl/>
        </w:rPr>
        <w:t>أَسْتَكْبَرْتَ</w:t>
      </w:r>
      <w:r w:rsidR="00615062" w:rsidRPr="00B965F8">
        <w:rPr>
          <w:rFonts w:cs="KFGQPC Uthman Taha Naskh"/>
          <w:color w:val="7030A0"/>
          <w:szCs w:val="38"/>
          <w:rtl/>
        </w:rPr>
        <w:t xml:space="preserve"> </w:t>
      </w:r>
      <w:r w:rsidR="00615062" w:rsidRPr="00B965F8">
        <w:rPr>
          <w:rFonts w:cs="KFGQPC Uthman Taha Naskh" w:hint="cs"/>
          <w:color w:val="7030A0"/>
          <w:szCs w:val="38"/>
          <w:rtl/>
        </w:rPr>
        <w:t>أَمْ</w:t>
      </w:r>
      <w:r w:rsidR="00615062" w:rsidRPr="00B965F8">
        <w:rPr>
          <w:rFonts w:cs="KFGQPC Uthman Taha Naskh"/>
          <w:color w:val="7030A0"/>
          <w:szCs w:val="38"/>
          <w:rtl/>
        </w:rPr>
        <w:t xml:space="preserve"> </w:t>
      </w:r>
      <w:r w:rsidR="00615062" w:rsidRPr="00B965F8">
        <w:rPr>
          <w:rFonts w:cs="KFGQPC Uthman Taha Naskh" w:hint="cs"/>
          <w:color w:val="7030A0"/>
          <w:szCs w:val="38"/>
          <w:rtl/>
        </w:rPr>
        <w:t>كُنْتَ</w:t>
      </w:r>
      <w:r w:rsidR="00615062" w:rsidRPr="00B965F8">
        <w:rPr>
          <w:rFonts w:cs="KFGQPC Uthman Taha Naskh"/>
          <w:color w:val="7030A0"/>
          <w:szCs w:val="38"/>
          <w:rtl/>
        </w:rPr>
        <w:t xml:space="preserve"> </w:t>
      </w:r>
      <w:r w:rsidR="00615062" w:rsidRPr="00B965F8">
        <w:rPr>
          <w:rFonts w:cs="KFGQPC Uthman Taha Naskh" w:hint="cs"/>
          <w:color w:val="7030A0"/>
          <w:szCs w:val="38"/>
          <w:rtl/>
        </w:rPr>
        <w:t>مِنَ</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الْعَالِينَ</w:t>
      </w:r>
      <w:r w:rsidR="00615062" w:rsidRPr="00B965F8">
        <w:rPr>
          <w:rFonts w:cs="KFGQPC Uthman Taha Naskh"/>
          <w:color w:val="7030A0"/>
          <w:szCs w:val="38"/>
          <w:rtl/>
        </w:rPr>
        <w:t xml:space="preserve">  </w:t>
      </w:r>
      <w:r w:rsidR="00615062" w:rsidRPr="00B965F8">
        <w:rPr>
          <w:rFonts w:cs="KFGQPC Uthman Taha Naskh" w:hint="cs"/>
          <w:color w:val="7030A0"/>
          <w:szCs w:val="38"/>
          <w:rtl/>
        </w:rPr>
        <w:t>قَالَ</w:t>
      </w:r>
      <w:r w:rsidR="00615062" w:rsidRPr="00B965F8">
        <w:rPr>
          <w:rFonts w:cs="KFGQPC Uthman Taha Naskh"/>
          <w:color w:val="7030A0"/>
          <w:szCs w:val="38"/>
          <w:rtl/>
        </w:rPr>
        <w:t xml:space="preserve"> </w:t>
      </w:r>
      <w:r w:rsidR="00615062" w:rsidRPr="00B965F8">
        <w:rPr>
          <w:rFonts w:cs="KFGQPC Uthman Taha Naskh" w:hint="cs"/>
          <w:color w:val="7030A0"/>
          <w:szCs w:val="38"/>
          <w:rtl/>
        </w:rPr>
        <w:t>أَنَا</w:t>
      </w:r>
      <w:r w:rsidR="00615062" w:rsidRPr="00B965F8">
        <w:rPr>
          <w:rFonts w:cs="KFGQPC Uthman Taha Naskh"/>
          <w:color w:val="7030A0"/>
          <w:szCs w:val="38"/>
          <w:rtl/>
        </w:rPr>
        <w:t xml:space="preserve"> </w:t>
      </w:r>
      <w:r w:rsidR="00615062" w:rsidRPr="00B965F8">
        <w:rPr>
          <w:rFonts w:cs="KFGQPC Uthman Taha Naskh" w:hint="cs"/>
          <w:color w:val="7030A0"/>
          <w:szCs w:val="38"/>
          <w:rtl/>
        </w:rPr>
        <w:t>خَيْرٌ</w:t>
      </w:r>
      <w:r w:rsidR="00615062" w:rsidRPr="00B965F8">
        <w:rPr>
          <w:rFonts w:cs="KFGQPC Uthman Taha Naskh"/>
          <w:color w:val="7030A0"/>
          <w:szCs w:val="38"/>
          <w:rtl/>
        </w:rPr>
        <w:t xml:space="preserve"> </w:t>
      </w:r>
      <w:r w:rsidR="00615062" w:rsidRPr="00B965F8">
        <w:rPr>
          <w:rFonts w:cs="KFGQPC Uthman Taha Naskh" w:hint="cs"/>
          <w:color w:val="7030A0"/>
          <w:szCs w:val="38"/>
          <w:rtl/>
        </w:rPr>
        <w:t>مِنْهُ</w:t>
      </w:r>
      <w:r w:rsidR="00615062" w:rsidRPr="00B965F8">
        <w:rPr>
          <w:rFonts w:cs="KFGQPC Uthman Taha Naskh"/>
          <w:color w:val="7030A0"/>
          <w:szCs w:val="38"/>
          <w:rtl/>
        </w:rPr>
        <w:t xml:space="preserve"> </w:t>
      </w:r>
      <w:r w:rsidR="00615062" w:rsidRPr="00B965F8">
        <w:rPr>
          <w:rFonts w:cs="KFGQPC Uthman Taha Naskh" w:hint="cs"/>
          <w:color w:val="7030A0"/>
          <w:szCs w:val="38"/>
          <w:rtl/>
        </w:rPr>
        <w:t>خَلَقْتَنِي</w:t>
      </w:r>
      <w:r w:rsidR="00615062" w:rsidRPr="00B965F8">
        <w:rPr>
          <w:rFonts w:cs="KFGQPC Uthman Taha Naskh"/>
          <w:color w:val="7030A0"/>
          <w:szCs w:val="38"/>
          <w:rtl/>
        </w:rPr>
        <w:t xml:space="preserve"> </w:t>
      </w:r>
      <w:r w:rsidR="00615062" w:rsidRPr="00B965F8">
        <w:rPr>
          <w:rFonts w:cs="KFGQPC Uthman Taha Naskh" w:hint="cs"/>
          <w:color w:val="7030A0"/>
          <w:szCs w:val="38"/>
          <w:rtl/>
        </w:rPr>
        <w:t>مِنْ</w:t>
      </w:r>
      <w:r w:rsidR="00615062" w:rsidRPr="00B965F8">
        <w:rPr>
          <w:rFonts w:cs="KFGQPC Uthman Taha Naskh"/>
          <w:color w:val="7030A0"/>
          <w:szCs w:val="38"/>
          <w:rtl/>
        </w:rPr>
        <w:t xml:space="preserve"> </w:t>
      </w:r>
      <w:r w:rsidR="00615062" w:rsidRPr="00B965F8">
        <w:rPr>
          <w:rFonts w:cs="KFGQPC Uthman Taha Naskh" w:hint="cs"/>
          <w:color w:val="7030A0"/>
          <w:szCs w:val="38"/>
          <w:rtl/>
        </w:rPr>
        <w:t>نَارٍ</w:t>
      </w:r>
      <w:r w:rsidR="00615062" w:rsidRPr="00B965F8">
        <w:rPr>
          <w:rFonts w:cs="KFGQPC Uthman Taha Naskh"/>
          <w:color w:val="7030A0"/>
          <w:szCs w:val="38"/>
          <w:rtl/>
        </w:rPr>
        <w:t xml:space="preserve"> </w:t>
      </w:r>
      <w:r w:rsidR="00615062" w:rsidRPr="00B965F8">
        <w:rPr>
          <w:rFonts w:cs="KFGQPC Uthman Taha Naskh" w:hint="cs"/>
          <w:color w:val="7030A0"/>
          <w:szCs w:val="38"/>
          <w:rtl/>
        </w:rPr>
        <w:t>وَخَلَقْتَهُ</w:t>
      </w:r>
      <w:r w:rsidR="00615062" w:rsidRPr="00B965F8">
        <w:rPr>
          <w:rFonts w:cs="KFGQPC Uthman Taha Naskh"/>
          <w:color w:val="7030A0"/>
          <w:szCs w:val="38"/>
          <w:rtl/>
        </w:rPr>
        <w:t xml:space="preserve"> </w:t>
      </w:r>
      <w:r w:rsidR="00615062" w:rsidRPr="00B965F8">
        <w:rPr>
          <w:rFonts w:cs="KFGQPC Uthman Taha Naskh" w:hint="cs"/>
          <w:color w:val="7030A0"/>
          <w:szCs w:val="38"/>
          <w:rtl/>
        </w:rPr>
        <w:t>مِنْ</w:t>
      </w:r>
      <w:r w:rsidR="00615062" w:rsidRPr="00B965F8">
        <w:rPr>
          <w:rFonts w:cs="KFGQPC Uthman Taha Naskh"/>
          <w:color w:val="7030A0"/>
          <w:szCs w:val="38"/>
          <w:rtl/>
        </w:rPr>
        <w:t xml:space="preserve"> </w:t>
      </w:r>
      <w:r w:rsidR="00615062" w:rsidRPr="00B965F8">
        <w:rPr>
          <w:rFonts w:cs="KFGQPC Uthman Taha Naskh" w:hint="cs"/>
          <w:color w:val="7030A0"/>
          <w:szCs w:val="38"/>
          <w:rtl/>
        </w:rPr>
        <w:t>طِينٍ</w:t>
      </w:r>
      <w:r w:rsidRPr="00B965F8">
        <w:rPr>
          <w:rFonts w:cs="KFGQPC Uthman Taha Naskh" w:hint="cs"/>
          <w:color w:val="7030A0"/>
          <w:szCs w:val="38"/>
          <w:rtl/>
        </w:rPr>
        <w:t>﴾</w:t>
      </w:r>
    </w:p>
    <w:p w:rsidR="0054303B" w:rsidRDefault="006D4E34" w:rsidP="00615062">
      <w:pPr>
        <w:rPr>
          <w:b/>
          <w:bCs/>
        </w:rPr>
      </w:pPr>
      <w:r>
        <w:t>“</w:t>
      </w:r>
      <w:r w:rsidR="00615062">
        <w:t xml:space="preserve">(Alloh) berfirman, </w:t>
      </w:r>
      <w:r w:rsidR="00481B93">
        <w:t>‘</w:t>
      </w:r>
      <w:r w:rsidR="00615062">
        <w:t>Wahai Iblis, apakah yang menghalangi kamu sujud kepada apa yang telah Aku ciptakan dengan kedua tangan-Ku? Apakah kamu menyombongkan diri atau kamu (merasa) termasuk golongan yang (lebih) tinggi?</w:t>
      </w:r>
      <w:r w:rsidR="00481B93">
        <w:t>’</w:t>
      </w:r>
      <w:r w:rsidR="00615062">
        <w:t xml:space="preserve"> (Iblis) berkata, </w:t>
      </w:r>
      <w:r w:rsidR="00481B93">
        <w:t>‘</w:t>
      </w:r>
      <w:r w:rsidR="00615062">
        <w:t>Aku lebih baik daripadanya, karena Engkau ciptakan aku dari api, sedangkan dia Engkau ciptakan dari tanah.</w:t>
      </w:r>
      <w:r w:rsidR="00481B93">
        <w:t>’</w:t>
      </w:r>
      <w:r>
        <w:t>”</w:t>
      </w:r>
      <w:r w:rsidR="00615062">
        <w:t xml:space="preserve"> </w:t>
      </w:r>
      <w:r w:rsidR="00615062" w:rsidRPr="00A5695F">
        <w:rPr>
          <w:b/>
          <w:bCs/>
        </w:rPr>
        <w:t>(QS. Shod: 75-76</w:t>
      </w:r>
      <w:r w:rsidR="0054303B">
        <w:rPr>
          <w:b/>
          <w:bCs/>
        </w:rPr>
        <w:t>)</w:t>
      </w:r>
    </w:p>
    <w:p w:rsidR="0054303B" w:rsidRDefault="00615062" w:rsidP="00615062">
      <w:r>
        <w:lastRenderedPageBreak/>
        <w:t xml:space="preserve">Penyebutan </w:t>
      </w:r>
      <w:r w:rsidRPr="00A81EFA">
        <w:rPr>
          <w:b/>
          <w:bCs/>
        </w:rPr>
        <w:t>hasad</w:t>
      </w:r>
      <w:r>
        <w:t xml:space="preserve"> juga telah datang dalam As-Sunnah An-Nabawiyyah melalui banyak Hadits yang saling menguatkan. Dari Anas bin Malik </w:t>
      </w:r>
      <w:r w:rsidRPr="00AC33A2">
        <w:rPr>
          <w:i/>
          <w:iCs/>
        </w:rPr>
        <w:t xml:space="preserve">Rodhiyallahu </w:t>
      </w:r>
      <w:r w:rsidR="00481B93">
        <w:rPr>
          <w:i/>
          <w:iCs/>
        </w:rPr>
        <w:t>‘</w:t>
      </w:r>
      <w:r w:rsidRPr="00AC33A2">
        <w:rPr>
          <w:i/>
          <w:iCs/>
        </w:rPr>
        <w:t>Anhu</w:t>
      </w:r>
      <w:r>
        <w:t xml:space="preserve">, bahwa Rosululloh </w:t>
      </w:r>
      <w:r>
        <w:rPr>
          <w:rFonts w:hint="cs"/>
          <w:rtl/>
        </w:rPr>
        <w:t>ﷺ</w:t>
      </w:r>
      <w:r>
        <w:t xml:space="preserve"> bersabda:</w:t>
      </w:r>
      <w:r w:rsidR="0054303B">
        <w:t>.</w:t>
      </w:r>
    </w:p>
    <w:p w:rsidR="0054303B" w:rsidRPr="00B965F8" w:rsidRDefault="00CC79D8" w:rsidP="00B965F8">
      <w:pPr>
        <w:bidi/>
        <w:spacing w:line="240" w:lineRule="auto"/>
        <w:rPr>
          <w:rFonts w:cs="KFGQPC Uthman Taha Naskh"/>
          <w:color w:val="7030A0"/>
          <w:szCs w:val="38"/>
        </w:rPr>
      </w:pPr>
      <w:r w:rsidRPr="00B965F8">
        <w:rPr>
          <w:rFonts w:cs="KFGQPC Uthman Taha Naskh" w:hint="cs"/>
          <w:color w:val="7030A0"/>
          <w:szCs w:val="38"/>
          <w:rtl/>
        </w:rPr>
        <w:t>«</w:t>
      </w:r>
      <w:r w:rsidR="00615062" w:rsidRPr="00B965F8">
        <w:rPr>
          <w:rFonts w:cs="KFGQPC Uthman Taha Naskh" w:hint="cs"/>
          <w:color w:val="7030A0"/>
          <w:szCs w:val="38"/>
          <w:rtl/>
        </w:rPr>
        <w:t>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تَبَاغَضُوا</w:t>
      </w:r>
      <w:r w:rsidR="00615062" w:rsidRPr="00B965F8">
        <w:rPr>
          <w:rFonts w:cs="KFGQPC Uthman Taha Naskh"/>
          <w:color w:val="7030A0"/>
          <w:szCs w:val="38"/>
          <w:rtl/>
        </w:rPr>
        <w:t xml:space="preserve"> </w:t>
      </w:r>
      <w:r w:rsidR="00615062" w:rsidRPr="00B965F8">
        <w:rPr>
          <w:rFonts w:cs="KFGQPC Uthman Taha Naskh" w:hint="cs"/>
          <w:color w:val="7030A0"/>
          <w:szCs w:val="38"/>
          <w:rtl/>
        </w:rPr>
        <w:t>وَلَا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تَحَاسَدُوا</w:t>
      </w:r>
      <w:r w:rsidR="00615062" w:rsidRPr="00B965F8">
        <w:rPr>
          <w:rFonts w:cs="KFGQPC Uthman Taha Naskh"/>
          <w:color w:val="7030A0"/>
          <w:szCs w:val="38"/>
          <w:rtl/>
        </w:rPr>
        <w:t xml:space="preserve"> </w:t>
      </w:r>
      <w:r w:rsidR="00615062" w:rsidRPr="00B965F8">
        <w:rPr>
          <w:rFonts w:cs="KFGQPC Uthman Taha Naskh" w:hint="cs"/>
          <w:color w:val="7030A0"/>
          <w:szCs w:val="38"/>
          <w:rtl/>
        </w:rPr>
        <w:t>وَلَا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تَدَابَرُوا،</w:t>
      </w:r>
      <w:r w:rsidR="00615062" w:rsidRPr="00B965F8">
        <w:rPr>
          <w:rFonts w:cs="KFGQPC Uthman Taha Naskh"/>
          <w:color w:val="7030A0"/>
          <w:szCs w:val="38"/>
          <w:rtl/>
        </w:rPr>
        <w:t xml:space="preserve"> </w:t>
      </w:r>
      <w:r w:rsidR="00615062" w:rsidRPr="00B965F8">
        <w:rPr>
          <w:rFonts w:cs="KFGQPC Uthman Taha Naskh" w:hint="cs"/>
          <w:color w:val="7030A0"/>
          <w:szCs w:val="38"/>
          <w:rtl/>
        </w:rPr>
        <w:t>وَكُونُوا</w:t>
      </w:r>
      <w:r w:rsidR="00615062" w:rsidRPr="00B965F8">
        <w:rPr>
          <w:rFonts w:cs="KFGQPC Uthman Taha Naskh"/>
          <w:color w:val="7030A0"/>
          <w:szCs w:val="38"/>
          <w:rtl/>
        </w:rPr>
        <w:t xml:space="preserve"> </w:t>
      </w:r>
      <w:r w:rsidR="00615062" w:rsidRPr="00B965F8">
        <w:rPr>
          <w:rFonts w:cs="KFGQPC Uthman Taha Naskh" w:hint="cs"/>
          <w:color w:val="7030A0"/>
          <w:szCs w:val="38"/>
          <w:rtl/>
        </w:rPr>
        <w:t>عِبَادَ</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اللهِ</w:t>
      </w:r>
      <w:r w:rsidR="00615062" w:rsidRPr="00B965F8">
        <w:rPr>
          <w:rFonts w:cs="KFGQPC Uthman Taha Naskh"/>
          <w:color w:val="7030A0"/>
          <w:szCs w:val="38"/>
          <w:rtl/>
        </w:rPr>
        <w:t xml:space="preserve"> </w:t>
      </w:r>
      <w:r w:rsidR="00615062" w:rsidRPr="00B965F8">
        <w:rPr>
          <w:rFonts w:cs="KFGQPC Uthman Taha Naskh" w:hint="cs"/>
          <w:color w:val="7030A0"/>
          <w:szCs w:val="38"/>
          <w:rtl/>
        </w:rPr>
        <w:t>إِخْوَانًا،</w:t>
      </w:r>
      <w:r w:rsidR="00615062" w:rsidRPr="00B965F8">
        <w:rPr>
          <w:rFonts w:cs="KFGQPC Uthman Taha Naskh"/>
          <w:color w:val="7030A0"/>
          <w:szCs w:val="38"/>
          <w:rtl/>
        </w:rPr>
        <w:t xml:space="preserve"> </w:t>
      </w:r>
      <w:r w:rsidR="00615062" w:rsidRPr="00B965F8">
        <w:rPr>
          <w:rFonts w:cs="KFGQPC Uthman Taha Naskh" w:hint="cs"/>
          <w:color w:val="7030A0"/>
          <w:szCs w:val="38"/>
          <w:rtl/>
        </w:rPr>
        <w:t>وَلَا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يَحِلُّ</w:t>
      </w:r>
      <w:r w:rsidR="00615062" w:rsidRPr="00B965F8">
        <w:rPr>
          <w:rFonts w:cs="KFGQPC Uthman Taha Naskh"/>
          <w:color w:val="7030A0"/>
          <w:szCs w:val="38"/>
          <w:rtl/>
        </w:rPr>
        <w:t xml:space="preserve"> </w:t>
      </w:r>
      <w:r w:rsidR="00615062" w:rsidRPr="00B965F8">
        <w:rPr>
          <w:rFonts w:cs="KFGQPC Uthman Taha Naskh" w:hint="cs"/>
          <w:color w:val="7030A0"/>
          <w:szCs w:val="38"/>
          <w:rtl/>
        </w:rPr>
        <w:t>لِمُسْلِمٍ</w:t>
      </w:r>
      <w:r w:rsidR="00615062" w:rsidRPr="00B965F8">
        <w:rPr>
          <w:rFonts w:cs="KFGQPC Uthman Taha Naskh"/>
          <w:color w:val="7030A0"/>
          <w:szCs w:val="38"/>
          <w:rtl/>
        </w:rPr>
        <w:t xml:space="preserve"> </w:t>
      </w:r>
      <w:r w:rsidR="00615062" w:rsidRPr="00B965F8">
        <w:rPr>
          <w:rFonts w:cs="KFGQPC Uthman Taha Naskh" w:hint="cs"/>
          <w:color w:val="7030A0"/>
          <w:szCs w:val="38"/>
          <w:rtl/>
        </w:rPr>
        <w:t>أَنْ</w:t>
      </w:r>
      <w:r w:rsidR="00615062" w:rsidRPr="00B965F8">
        <w:rPr>
          <w:rFonts w:cs="KFGQPC Uthman Taha Naskh"/>
          <w:color w:val="7030A0"/>
          <w:szCs w:val="38"/>
          <w:rtl/>
        </w:rPr>
        <w:t xml:space="preserve"> </w:t>
      </w:r>
      <w:r w:rsidR="00615062" w:rsidRPr="00B965F8">
        <w:rPr>
          <w:rFonts w:cs="KFGQPC Uthman Taha Naskh" w:hint="cs"/>
          <w:color w:val="7030A0"/>
          <w:szCs w:val="38"/>
          <w:rtl/>
        </w:rPr>
        <w:t>يَهَاجَرَ</w:t>
      </w:r>
      <w:r w:rsidR="00615062" w:rsidRPr="00B965F8">
        <w:rPr>
          <w:rFonts w:cs="KFGQPC Uthman Taha Naskh"/>
          <w:color w:val="7030A0"/>
          <w:szCs w:val="38"/>
          <w:rtl/>
        </w:rPr>
        <w:t xml:space="preserve"> </w:t>
      </w:r>
      <w:r w:rsidR="00615062" w:rsidRPr="00B965F8">
        <w:rPr>
          <w:rFonts w:cs="KFGQPC Uthman Taha Naskh" w:hint="cs"/>
          <w:color w:val="7030A0"/>
          <w:szCs w:val="38"/>
          <w:rtl/>
        </w:rPr>
        <w:t>أَخَاهُ</w:t>
      </w:r>
      <w:r w:rsidR="00615062" w:rsidRPr="00B965F8">
        <w:rPr>
          <w:rFonts w:cs="KFGQPC Uthman Taha Naskh"/>
          <w:color w:val="7030A0"/>
          <w:szCs w:val="38"/>
          <w:rtl/>
        </w:rPr>
        <w:t xml:space="preserve"> </w:t>
      </w:r>
      <w:r w:rsidR="00615062" w:rsidRPr="00B965F8">
        <w:rPr>
          <w:rFonts w:cs="KFGQPC Uthman Taha Naskh" w:hint="cs"/>
          <w:color w:val="7030A0"/>
          <w:szCs w:val="38"/>
          <w:rtl/>
        </w:rPr>
        <w:t>فَوْقَ</w:t>
      </w:r>
      <w:r w:rsidR="00615062" w:rsidRPr="00B965F8">
        <w:rPr>
          <w:rFonts w:cs="KFGQPC Uthman Taha Naskh"/>
          <w:color w:val="7030A0"/>
          <w:szCs w:val="38"/>
          <w:rtl/>
        </w:rPr>
        <w:t xml:space="preserve"> </w:t>
      </w:r>
      <w:r w:rsidR="00615062" w:rsidRPr="00B965F8">
        <w:rPr>
          <w:rFonts w:cs="KFGQPC Uthman Taha Naskh" w:hint="cs"/>
          <w:color w:val="7030A0"/>
          <w:szCs w:val="38"/>
          <w:rtl/>
        </w:rPr>
        <w:t>ثَلَاثٍ</w:t>
      </w:r>
      <w:r w:rsidRPr="00B965F8">
        <w:rPr>
          <w:rFonts w:cs="KFGQPC Uthman Taha Naskh" w:hint="cs"/>
          <w:color w:val="7030A0"/>
          <w:szCs w:val="38"/>
          <w:rtl/>
        </w:rPr>
        <w:t>»</w:t>
      </w:r>
    </w:p>
    <w:p w:rsidR="0054303B" w:rsidRDefault="006D4E34" w:rsidP="00615062">
      <w:r>
        <w:t>“</w:t>
      </w:r>
      <w:r w:rsidR="00615062">
        <w:t>Janganlah kalian saling membenci, jangan saling men</w:t>
      </w:r>
      <w:r w:rsidR="00A81EFA" w:rsidRPr="00A81EFA">
        <w:rPr>
          <w:b/>
          <w:bCs/>
        </w:rPr>
        <w:t>hasad</w:t>
      </w:r>
      <w:r w:rsidR="00615062">
        <w:t xml:space="preserve">, dan jangan saling membelakangi. Jadilah kalian hamba-hamba Alloh yang bersaudara. Tidak halal bagi seorang Muslim untuk </w:t>
      </w:r>
      <w:r w:rsidR="00615062">
        <w:lastRenderedPageBreak/>
        <w:t>mendiamkan saudaranya lebih dari tiga hari.</w:t>
      </w:r>
      <w:r>
        <w:t>”</w:t>
      </w:r>
      <w:r w:rsidR="00615062">
        <w:t xml:space="preserve"> </w:t>
      </w:r>
      <w:r w:rsidR="00615062" w:rsidRPr="0086393E">
        <w:rPr>
          <w:b/>
          <w:bCs/>
        </w:rPr>
        <w:t xml:space="preserve">(Muttafaqun </w:t>
      </w:r>
      <w:r w:rsidR="00481B93">
        <w:rPr>
          <w:b/>
          <w:bCs/>
        </w:rPr>
        <w:t>‘</w:t>
      </w:r>
      <w:r w:rsidR="00615062" w:rsidRPr="0086393E">
        <w:rPr>
          <w:b/>
          <w:bCs/>
        </w:rPr>
        <w:t>alaih</w:t>
      </w:r>
      <w:r w:rsidR="0054303B" w:rsidRPr="0086393E">
        <w:rPr>
          <w:b/>
          <w:bCs/>
        </w:rPr>
        <w:t>)</w:t>
      </w:r>
    </w:p>
    <w:p w:rsidR="0054303B" w:rsidRPr="0086393E" w:rsidRDefault="00615062" w:rsidP="00615062">
      <w:pPr>
        <w:rPr>
          <w:lang w:val="id-ID"/>
        </w:rPr>
      </w:pPr>
      <w:r>
        <w:t>Ibnu Mas</w:t>
      </w:r>
      <w:r w:rsidR="00481B93">
        <w:t>’</w:t>
      </w:r>
      <w:r>
        <w:t xml:space="preserve">ud </w:t>
      </w:r>
      <w:r w:rsidRPr="00AC33A2">
        <w:rPr>
          <w:i/>
          <w:iCs/>
        </w:rPr>
        <w:t xml:space="preserve">Rodhiyallahu </w:t>
      </w:r>
      <w:r w:rsidR="00481B93">
        <w:rPr>
          <w:i/>
          <w:iCs/>
        </w:rPr>
        <w:t>‘</w:t>
      </w:r>
      <w:r w:rsidRPr="00AC33A2">
        <w:rPr>
          <w:i/>
          <w:iCs/>
        </w:rPr>
        <w:t>Anhu</w:t>
      </w:r>
      <w:r>
        <w:t xml:space="preserve"> berkata:</w:t>
      </w:r>
    </w:p>
    <w:p w:rsidR="0054303B" w:rsidRPr="00B965F8" w:rsidRDefault="00615062" w:rsidP="00B965F8">
      <w:pPr>
        <w:bidi/>
        <w:spacing w:line="240" w:lineRule="auto"/>
        <w:rPr>
          <w:rFonts w:cs="KFGQPC Uthman Taha Naskh"/>
          <w:color w:val="7030A0"/>
          <w:szCs w:val="38"/>
        </w:rPr>
      </w:pPr>
      <w:r w:rsidRPr="00B965F8">
        <w:rPr>
          <w:rFonts w:cs="KFGQPC Uthman Taha Naskh" w:hint="cs"/>
          <w:color w:val="7030A0"/>
          <w:szCs w:val="38"/>
          <w:rtl/>
        </w:rPr>
        <w:t>لَا</w:t>
      </w:r>
      <w:r w:rsidRPr="00B965F8">
        <w:rPr>
          <w:rFonts w:cs="KFGQPC Uthman Taha Naskh"/>
          <w:color w:val="7030A0"/>
          <w:szCs w:val="38"/>
          <w:rtl/>
        </w:rPr>
        <w:t xml:space="preserve"> </w:t>
      </w:r>
      <w:r w:rsidRPr="00B965F8">
        <w:rPr>
          <w:rFonts w:cs="KFGQPC Uthman Taha Naskh" w:hint="cs"/>
          <w:color w:val="7030A0"/>
          <w:szCs w:val="38"/>
          <w:rtl/>
        </w:rPr>
        <w:t>تُعَادُوا</w:t>
      </w:r>
      <w:r w:rsidRPr="00B965F8">
        <w:rPr>
          <w:rFonts w:cs="KFGQPC Uthman Taha Naskh"/>
          <w:color w:val="7030A0"/>
          <w:szCs w:val="38"/>
          <w:rtl/>
        </w:rPr>
        <w:t xml:space="preserve"> </w:t>
      </w:r>
      <w:r w:rsidRPr="00B965F8">
        <w:rPr>
          <w:rFonts w:cs="KFGQPC Uthman Taha Naskh" w:hint="cs"/>
          <w:color w:val="7030A0"/>
          <w:szCs w:val="38"/>
          <w:rtl/>
        </w:rPr>
        <w:t>نِعَمَ</w:t>
      </w:r>
      <w:r w:rsidRPr="00B965F8">
        <w:rPr>
          <w:rFonts w:cs="KFGQPC Uthman Taha Naskh"/>
          <w:color w:val="7030A0"/>
          <w:szCs w:val="38"/>
          <w:rtl/>
        </w:rPr>
        <w:t xml:space="preserve"> </w:t>
      </w:r>
      <w:r w:rsidRPr="00B965F8">
        <w:rPr>
          <w:rFonts w:cs="KFGQPC Uthman Taha Naskh" w:hint="cs"/>
          <w:color w:val="7030A0"/>
          <w:szCs w:val="38"/>
          <w:rtl/>
        </w:rPr>
        <w:t>اللهِ</w:t>
      </w:r>
      <w:r w:rsidRPr="00B965F8">
        <w:rPr>
          <w:rFonts w:cs="KFGQPC Uthman Taha Naskh"/>
          <w:color w:val="7030A0"/>
          <w:szCs w:val="38"/>
          <w:rtl/>
        </w:rPr>
        <w:t xml:space="preserve">. </w:t>
      </w:r>
      <w:r w:rsidRPr="00B965F8">
        <w:rPr>
          <w:rFonts w:cs="KFGQPC Uthman Taha Naskh" w:hint="cs"/>
          <w:color w:val="7030A0"/>
          <w:szCs w:val="38"/>
          <w:rtl/>
        </w:rPr>
        <w:t>قِيلَ</w:t>
      </w:r>
      <w:r w:rsidRPr="00B965F8">
        <w:rPr>
          <w:rFonts w:cs="KFGQPC Uthman Taha Naskh"/>
          <w:color w:val="7030A0"/>
          <w:szCs w:val="38"/>
          <w:rtl/>
        </w:rPr>
        <w:t xml:space="preserve"> </w:t>
      </w:r>
      <w:r w:rsidRPr="00B965F8">
        <w:rPr>
          <w:rFonts w:cs="KFGQPC Uthman Taha Naskh" w:hint="cs"/>
          <w:color w:val="7030A0"/>
          <w:szCs w:val="38"/>
          <w:rtl/>
        </w:rPr>
        <w:t>لَهُ</w:t>
      </w:r>
      <w:r w:rsidRPr="00B965F8">
        <w:rPr>
          <w:rFonts w:cs="KFGQPC Uthman Taha Naskh"/>
          <w:color w:val="7030A0"/>
          <w:szCs w:val="38"/>
          <w:rtl/>
        </w:rPr>
        <w:t xml:space="preserve">: </w:t>
      </w:r>
      <w:r w:rsidRPr="00B965F8">
        <w:rPr>
          <w:rFonts w:cs="KFGQPC Uthman Taha Naskh" w:hint="cs"/>
          <w:color w:val="7030A0"/>
          <w:szCs w:val="38"/>
          <w:rtl/>
        </w:rPr>
        <w:t>وَكَيْفَ</w:t>
      </w:r>
      <w:r w:rsidRPr="00B965F8">
        <w:rPr>
          <w:rFonts w:cs="KFGQPC Uthman Taha Naskh"/>
          <w:color w:val="7030A0"/>
          <w:szCs w:val="38"/>
          <w:rtl/>
        </w:rPr>
        <w:t xml:space="preserve"> </w:t>
      </w:r>
      <w:r w:rsidRPr="00B965F8">
        <w:rPr>
          <w:rFonts w:cs="KFGQPC Uthman Taha Naskh" w:hint="cs"/>
          <w:color w:val="7030A0"/>
          <w:szCs w:val="38"/>
          <w:rtl/>
        </w:rPr>
        <w:t>يُعَادِي</w:t>
      </w:r>
      <w:r w:rsidRPr="00B965F8">
        <w:rPr>
          <w:rFonts w:cs="KFGQPC Uthman Taha Naskh"/>
          <w:color w:val="7030A0"/>
          <w:szCs w:val="38"/>
          <w:rtl/>
        </w:rPr>
        <w:t xml:space="preserve"> </w:t>
      </w:r>
      <w:r w:rsidRPr="00B965F8">
        <w:rPr>
          <w:rFonts w:cs="KFGQPC Uthman Taha Naskh" w:hint="cs"/>
          <w:color w:val="7030A0"/>
          <w:szCs w:val="38"/>
          <w:rtl/>
        </w:rPr>
        <w:t>نِعَمَ</w:t>
      </w:r>
      <w:r w:rsidRPr="00B965F8">
        <w:rPr>
          <w:rFonts w:cs="KFGQPC Uthman Taha Naskh"/>
          <w:color w:val="7030A0"/>
          <w:szCs w:val="38"/>
          <w:rtl/>
        </w:rPr>
        <w:t xml:space="preserve"> </w:t>
      </w:r>
      <w:r w:rsidRPr="00B965F8">
        <w:rPr>
          <w:rFonts w:cs="KFGQPC Uthman Taha Naskh" w:hint="cs"/>
          <w:color w:val="7030A0"/>
          <w:szCs w:val="38"/>
          <w:rtl/>
        </w:rPr>
        <w:t>اللهِ؟</w:t>
      </w:r>
      <w:r w:rsidRPr="00B965F8">
        <w:rPr>
          <w:rFonts w:cs="KFGQPC Uthman Taha Naskh"/>
          <w:color w:val="7030A0"/>
          <w:szCs w:val="38"/>
          <w:rtl/>
        </w:rPr>
        <w:t xml:space="preserve"> </w:t>
      </w:r>
      <w:r w:rsidRPr="00B965F8">
        <w:rPr>
          <w:rFonts w:cs="KFGQPC Uthman Taha Naskh" w:hint="cs"/>
          <w:color w:val="7030A0"/>
          <w:szCs w:val="38"/>
          <w:rtl/>
        </w:rPr>
        <w:t>قَالَ</w:t>
      </w:r>
      <w:r w:rsidRPr="00B965F8">
        <w:rPr>
          <w:rFonts w:cs="KFGQPC Uthman Taha Naskh"/>
          <w:color w:val="7030A0"/>
          <w:szCs w:val="38"/>
          <w:rtl/>
        </w:rPr>
        <w:t xml:space="preserve">: </w:t>
      </w:r>
      <w:r w:rsidRPr="00B965F8">
        <w:rPr>
          <w:rFonts w:cs="KFGQPC Uthman Taha Naskh" w:hint="cs"/>
          <w:color w:val="7030A0"/>
          <w:szCs w:val="38"/>
          <w:rtl/>
        </w:rPr>
        <w:t>الَّذِينَ</w:t>
      </w:r>
      <w:r w:rsidRPr="00B965F8">
        <w:rPr>
          <w:rFonts w:cs="KFGQPC Uthman Taha Naskh"/>
          <w:color w:val="7030A0"/>
          <w:szCs w:val="38"/>
          <w:rtl/>
        </w:rPr>
        <w:t xml:space="preserve"> </w:t>
      </w:r>
      <w:r w:rsidRPr="00B965F8">
        <w:rPr>
          <w:rFonts w:cs="KFGQPC Uthman Taha Naskh" w:hint="cs"/>
          <w:color w:val="7030A0"/>
          <w:szCs w:val="38"/>
          <w:rtl/>
        </w:rPr>
        <w:t>يَحْسُدُونَ</w:t>
      </w:r>
      <w:r w:rsidRPr="00B965F8">
        <w:rPr>
          <w:rFonts w:cs="KFGQPC Uthman Taha Naskh"/>
          <w:color w:val="7030A0"/>
          <w:szCs w:val="38"/>
          <w:rtl/>
        </w:rPr>
        <w:t xml:space="preserve"> </w:t>
      </w:r>
      <w:r w:rsidRPr="00B965F8">
        <w:rPr>
          <w:rFonts w:cs="KFGQPC Uthman Taha Naskh" w:hint="cs"/>
          <w:color w:val="7030A0"/>
          <w:szCs w:val="38"/>
          <w:rtl/>
        </w:rPr>
        <w:t>النَّاسَ</w:t>
      </w:r>
      <w:r w:rsidRPr="00B965F8">
        <w:rPr>
          <w:rFonts w:cs="KFGQPC Uthman Taha Naskh"/>
          <w:color w:val="7030A0"/>
          <w:szCs w:val="38"/>
          <w:rtl/>
        </w:rPr>
        <w:t xml:space="preserve"> </w:t>
      </w:r>
      <w:r w:rsidRPr="00B965F8">
        <w:rPr>
          <w:rFonts w:cs="KFGQPC Uthman Taha Naskh" w:hint="cs"/>
          <w:color w:val="7030A0"/>
          <w:szCs w:val="38"/>
          <w:rtl/>
        </w:rPr>
        <w:t>عَلَى</w:t>
      </w:r>
      <w:r w:rsidRPr="00B965F8">
        <w:rPr>
          <w:rFonts w:cs="KFGQPC Uthman Taha Naskh"/>
          <w:color w:val="7030A0"/>
          <w:szCs w:val="38"/>
          <w:rtl/>
        </w:rPr>
        <w:t xml:space="preserve"> </w:t>
      </w:r>
      <w:r w:rsidRPr="00B965F8">
        <w:rPr>
          <w:rFonts w:cs="KFGQPC Uthman Taha Naskh" w:hint="cs"/>
          <w:color w:val="7030A0"/>
          <w:szCs w:val="38"/>
          <w:rtl/>
        </w:rPr>
        <w:t>مَا</w:t>
      </w:r>
      <w:r w:rsidRPr="00B965F8">
        <w:rPr>
          <w:rFonts w:cs="KFGQPC Uthman Taha Naskh"/>
          <w:color w:val="7030A0"/>
          <w:szCs w:val="38"/>
          <w:rtl/>
        </w:rPr>
        <w:t xml:space="preserve"> </w:t>
      </w:r>
      <w:r w:rsidRPr="00B965F8">
        <w:rPr>
          <w:rFonts w:cs="KFGQPC Uthman Taha Naskh" w:hint="cs"/>
          <w:color w:val="7030A0"/>
          <w:szCs w:val="38"/>
          <w:rtl/>
        </w:rPr>
        <w:t>آتَاهُمُ</w:t>
      </w:r>
      <w:r w:rsidRPr="00B965F8">
        <w:rPr>
          <w:rFonts w:cs="KFGQPC Uthman Taha Naskh"/>
          <w:color w:val="7030A0"/>
          <w:szCs w:val="38"/>
          <w:rtl/>
        </w:rPr>
        <w:t xml:space="preserve"> </w:t>
      </w:r>
      <w:r w:rsidRPr="00B965F8">
        <w:rPr>
          <w:rFonts w:cs="KFGQPC Uthman Taha Naskh" w:hint="cs"/>
          <w:color w:val="7030A0"/>
          <w:szCs w:val="38"/>
          <w:rtl/>
        </w:rPr>
        <w:t>اللهُ</w:t>
      </w:r>
      <w:r w:rsidRPr="00B965F8">
        <w:rPr>
          <w:rFonts w:cs="KFGQPC Uthman Taha Naskh"/>
          <w:color w:val="7030A0"/>
          <w:szCs w:val="38"/>
          <w:rtl/>
        </w:rPr>
        <w:t xml:space="preserve"> </w:t>
      </w:r>
      <w:r w:rsidRPr="00B965F8">
        <w:rPr>
          <w:rFonts w:cs="KFGQPC Uthman Taha Naskh" w:hint="cs"/>
          <w:color w:val="7030A0"/>
          <w:szCs w:val="38"/>
          <w:rtl/>
        </w:rPr>
        <w:t>مِنْ</w:t>
      </w:r>
      <w:r w:rsidRPr="00B965F8">
        <w:rPr>
          <w:rFonts w:cs="KFGQPC Uthman Taha Naskh"/>
          <w:color w:val="7030A0"/>
          <w:szCs w:val="38"/>
          <w:rtl/>
        </w:rPr>
        <w:t xml:space="preserve"> </w:t>
      </w:r>
      <w:r w:rsidRPr="00B965F8">
        <w:rPr>
          <w:rFonts w:cs="KFGQPC Uthman Taha Naskh" w:hint="cs"/>
          <w:color w:val="7030A0"/>
          <w:szCs w:val="38"/>
          <w:rtl/>
        </w:rPr>
        <w:t>فَضْلِهِ</w:t>
      </w:r>
      <w:r w:rsidR="0054303B" w:rsidRPr="00B965F8">
        <w:rPr>
          <w:rFonts w:cs="KFGQPC Uthman Taha Naskh"/>
          <w:color w:val="7030A0"/>
          <w:szCs w:val="38"/>
          <w:rtl/>
        </w:rPr>
        <w:t>.</w:t>
      </w:r>
    </w:p>
    <w:p w:rsidR="0054303B" w:rsidRDefault="006D4E34" w:rsidP="00615062">
      <w:pPr>
        <w:rPr>
          <w:b/>
          <w:bCs/>
        </w:rPr>
      </w:pPr>
      <w:r>
        <w:t>“</w:t>
      </w:r>
      <w:r w:rsidR="00615062">
        <w:t xml:space="preserve">Janganlah kalian memusuhi </w:t>
      </w:r>
      <w:r w:rsidR="00E979DE">
        <w:t>ni’mat</w:t>
      </w:r>
      <w:r w:rsidR="00615062">
        <w:t>-</w:t>
      </w:r>
      <w:r w:rsidR="00E979DE">
        <w:t>ni’mat</w:t>
      </w:r>
      <w:r w:rsidR="00615062">
        <w:t xml:space="preserve"> Alloh.</w:t>
      </w:r>
      <w:r>
        <w:t>”</w:t>
      </w:r>
      <w:r w:rsidR="00615062">
        <w:t xml:space="preserve"> Ditanyakan kepadanya, </w:t>
      </w:r>
      <w:r>
        <w:t>“</w:t>
      </w:r>
      <w:r w:rsidR="00615062">
        <w:t xml:space="preserve">Bagaimana seseorang bisa memusuhi </w:t>
      </w:r>
      <w:r w:rsidR="00E979DE">
        <w:t>ni’mat</w:t>
      </w:r>
      <w:r w:rsidR="00615062">
        <w:t xml:space="preserve"> Alloh?</w:t>
      </w:r>
      <w:r>
        <w:t>”</w:t>
      </w:r>
      <w:r w:rsidR="00615062">
        <w:t xml:space="preserve"> Ia menjawab, </w:t>
      </w:r>
      <w:r>
        <w:t>“</w:t>
      </w:r>
      <w:r w:rsidR="00615062">
        <w:t>Yaitu orang-orang yang men</w:t>
      </w:r>
      <w:r w:rsidR="00A81EFA" w:rsidRPr="00A81EFA">
        <w:rPr>
          <w:b/>
          <w:bCs/>
        </w:rPr>
        <w:t>hasad</w:t>
      </w:r>
      <w:r w:rsidR="00615062">
        <w:t xml:space="preserve"> manusia atas karunia yang Alloh berikan kepada mereka.</w:t>
      </w:r>
      <w:r>
        <w:t>”</w:t>
      </w:r>
      <w:r w:rsidR="00615062">
        <w:t xml:space="preserve"> </w:t>
      </w:r>
      <w:r w:rsidR="00615062" w:rsidRPr="00A5695F">
        <w:rPr>
          <w:b/>
          <w:bCs/>
        </w:rPr>
        <w:t>(Disebutkan oleh Al-Qurthubi</w:t>
      </w:r>
      <w:r w:rsidR="0054303B">
        <w:rPr>
          <w:b/>
          <w:bCs/>
        </w:rPr>
        <w:t>)</w:t>
      </w:r>
    </w:p>
    <w:p w:rsidR="0054303B" w:rsidRPr="001E0608" w:rsidRDefault="00615062" w:rsidP="00AC33A2">
      <w:pPr>
        <w:pStyle w:val="Heading3"/>
        <w:rPr>
          <w:lang w:val="id-ID"/>
        </w:rPr>
      </w:pPr>
      <w:bookmarkStart w:id="6" w:name="_Toc209003878"/>
      <w:r>
        <w:lastRenderedPageBreak/>
        <w:t xml:space="preserve">Dampak Buruk </w:t>
      </w:r>
      <w:r w:rsidRPr="00A81EFA">
        <w:t>Hasad</w:t>
      </w:r>
      <w:r>
        <w:t xml:space="preserve"> bagi Pelakunya</w:t>
      </w:r>
      <w:bookmarkEnd w:id="6"/>
    </w:p>
    <w:p w:rsidR="0054303B" w:rsidRDefault="00615062" w:rsidP="00615062">
      <w:r>
        <w:t xml:space="preserve">Alloh </w:t>
      </w:r>
      <w:r>
        <w:rPr>
          <w:rFonts w:ascii="Arial Unicode MS" w:hAnsi="Arial Unicode MS" w:cs="Arial Unicode MS" w:hint="cs"/>
          <w:rtl/>
        </w:rPr>
        <w:t>ﷻ</w:t>
      </w:r>
      <w:r>
        <w:t xml:space="preserve"> telah menciptakan manusia dengan tabiat mencintai dirinya sendiri dan bersemangat untuk memberi manfaat bagi dirinya. Hal ini dijadikan sebagai ranah </w:t>
      </w:r>
      <w:r w:rsidRPr="001E0608">
        <w:rPr>
          <w:i/>
          <w:iCs/>
        </w:rPr>
        <w:t>taklif</w:t>
      </w:r>
      <w:r>
        <w:t xml:space="preserve"> (pembebanan syariat) dan medan untuk penyucian jiwa</w:t>
      </w:r>
      <w:r w:rsidR="0054303B">
        <w:t>.</w:t>
      </w:r>
    </w:p>
    <w:p w:rsidR="0054303B" w:rsidRPr="00B965F8" w:rsidRDefault="00AC33A2" w:rsidP="00B965F8">
      <w:pPr>
        <w:bidi/>
        <w:spacing w:line="240" w:lineRule="auto"/>
        <w:rPr>
          <w:rFonts w:cs="KFGQPC Uthman Taha Naskh"/>
          <w:color w:val="7030A0"/>
          <w:szCs w:val="38"/>
          <w:rtl/>
        </w:rPr>
      </w:pPr>
      <w:r w:rsidRPr="00B965F8">
        <w:rPr>
          <w:rFonts w:cs="KFGQPC Uthman Taha Naskh" w:hint="cs"/>
          <w:color w:val="7030A0"/>
          <w:szCs w:val="38"/>
          <w:rtl/>
        </w:rPr>
        <w:t>﴿</w:t>
      </w:r>
      <w:r w:rsidR="00615062" w:rsidRPr="00B965F8">
        <w:rPr>
          <w:rFonts w:cs="KFGQPC Uthman Taha Naskh" w:hint="cs"/>
          <w:color w:val="7030A0"/>
          <w:szCs w:val="38"/>
          <w:rtl/>
        </w:rPr>
        <w:t>إِنَّ</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الْإِنْسَانَ</w:t>
      </w:r>
      <w:r w:rsidR="00615062" w:rsidRPr="00B965F8">
        <w:rPr>
          <w:rFonts w:cs="KFGQPC Uthman Taha Naskh"/>
          <w:color w:val="7030A0"/>
          <w:szCs w:val="38"/>
          <w:rtl/>
        </w:rPr>
        <w:t xml:space="preserve"> </w:t>
      </w:r>
      <w:r w:rsidR="00615062" w:rsidRPr="00B965F8">
        <w:rPr>
          <w:rFonts w:cs="KFGQPC Uthman Taha Naskh" w:hint="cs"/>
          <w:color w:val="7030A0"/>
          <w:szCs w:val="38"/>
          <w:rtl/>
        </w:rPr>
        <w:t>خُلِقَ</w:t>
      </w:r>
      <w:r w:rsidR="00615062" w:rsidRPr="00B965F8">
        <w:rPr>
          <w:rFonts w:cs="KFGQPC Uthman Taha Naskh"/>
          <w:color w:val="7030A0"/>
          <w:szCs w:val="38"/>
          <w:rtl/>
        </w:rPr>
        <w:t xml:space="preserve"> </w:t>
      </w:r>
      <w:r w:rsidR="00615062" w:rsidRPr="00B965F8">
        <w:rPr>
          <w:rFonts w:cs="KFGQPC Uthman Taha Naskh" w:hint="cs"/>
          <w:color w:val="7030A0"/>
          <w:szCs w:val="38"/>
          <w:rtl/>
        </w:rPr>
        <w:t>هَلُوعًا</w:t>
      </w:r>
      <w:r w:rsidR="00615062" w:rsidRPr="00B965F8">
        <w:rPr>
          <w:rFonts w:cs="KFGQPC Uthman Taha Naskh"/>
          <w:color w:val="7030A0"/>
          <w:szCs w:val="38"/>
          <w:rtl/>
        </w:rPr>
        <w:t xml:space="preserve">  </w:t>
      </w:r>
      <w:r w:rsidR="00615062" w:rsidRPr="00B965F8">
        <w:rPr>
          <w:rFonts w:cs="KFGQPC Uthman Taha Naskh" w:hint="cs"/>
          <w:color w:val="7030A0"/>
          <w:szCs w:val="38"/>
          <w:rtl/>
        </w:rPr>
        <w:t>إِذَا</w:t>
      </w:r>
      <w:r w:rsidR="00615062" w:rsidRPr="00B965F8">
        <w:rPr>
          <w:rFonts w:cs="KFGQPC Uthman Taha Naskh"/>
          <w:color w:val="7030A0"/>
          <w:szCs w:val="38"/>
          <w:rtl/>
        </w:rPr>
        <w:t xml:space="preserve"> </w:t>
      </w:r>
      <w:r w:rsidR="00615062" w:rsidRPr="00B965F8">
        <w:rPr>
          <w:rFonts w:cs="KFGQPC Uthman Taha Naskh" w:hint="cs"/>
          <w:color w:val="7030A0"/>
          <w:szCs w:val="38"/>
          <w:rtl/>
        </w:rPr>
        <w:t>مَسَّهُ</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الشَّرُّ</w:t>
      </w:r>
      <w:r w:rsidR="00615062" w:rsidRPr="00B965F8">
        <w:rPr>
          <w:rFonts w:cs="KFGQPC Uthman Taha Naskh"/>
          <w:color w:val="7030A0"/>
          <w:szCs w:val="38"/>
          <w:rtl/>
        </w:rPr>
        <w:t xml:space="preserve"> </w:t>
      </w:r>
      <w:r w:rsidR="00615062" w:rsidRPr="00B965F8">
        <w:rPr>
          <w:rFonts w:cs="KFGQPC Uthman Taha Naskh" w:hint="cs"/>
          <w:color w:val="7030A0"/>
          <w:szCs w:val="38"/>
          <w:rtl/>
        </w:rPr>
        <w:t>جَزُوعًا</w:t>
      </w:r>
      <w:r w:rsidR="00615062" w:rsidRPr="00B965F8">
        <w:rPr>
          <w:rFonts w:cs="KFGQPC Uthman Taha Naskh"/>
          <w:color w:val="7030A0"/>
          <w:szCs w:val="38"/>
          <w:rtl/>
        </w:rPr>
        <w:t xml:space="preserve">  </w:t>
      </w:r>
      <w:r w:rsidR="00615062" w:rsidRPr="00B965F8">
        <w:rPr>
          <w:rFonts w:cs="KFGQPC Uthman Taha Naskh" w:hint="cs"/>
          <w:color w:val="7030A0"/>
          <w:szCs w:val="38"/>
          <w:rtl/>
        </w:rPr>
        <w:t>وَإِذَا</w:t>
      </w:r>
      <w:r w:rsidR="00615062" w:rsidRPr="00B965F8">
        <w:rPr>
          <w:rFonts w:cs="KFGQPC Uthman Taha Naskh"/>
          <w:color w:val="7030A0"/>
          <w:szCs w:val="38"/>
          <w:rtl/>
        </w:rPr>
        <w:t xml:space="preserve"> </w:t>
      </w:r>
      <w:r w:rsidR="00615062" w:rsidRPr="00B965F8">
        <w:rPr>
          <w:rFonts w:cs="KFGQPC Uthman Taha Naskh" w:hint="cs"/>
          <w:color w:val="7030A0"/>
          <w:szCs w:val="38"/>
          <w:rtl/>
        </w:rPr>
        <w:t>مَسَّهُ</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الْخَيْرُ</w:t>
      </w:r>
      <w:r w:rsidR="00615062" w:rsidRPr="00B965F8">
        <w:rPr>
          <w:rFonts w:cs="KFGQPC Uthman Taha Naskh"/>
          <w:color w:val="7030A0"/>
          <w:szCs w:val="38"/>
          <w:rtl/>
        </w:rPr>
        <w:t xml:space="preserve"> </w:t>
      </w:r>
      <w:r w:rsidR="00615062" w:rsidRPr="00B965F8">
        <w:rPr>
          <w:rFonts w:cs="KFGQPC Uthman Taha Naskh" w:hint="cs"/>
          <w:color w:val="7030A0"/>
          <w:szCs w:val="38"/>
          <w:rtl/>
        </w:rPr>
        <w:t>مَنُوعًا</w:t>
      </w:r>
      <w:r w:rsidRPr="00B965F8">
        <w:rPr>
          <w:rFonts w:cs="KFGQPC Uthman Taha Naskh" w:hint="cs"/>
          <w:color w:val="7030A0"/>
          <w:szCs w:val="38"/>
          <w:rtl/>
        </w:rPr>
        <w:t>﴾</w:t>
      </w:r>
    </w:p>
    <w:p w:rsidR="0054303B" w:rsidRDefault="006D4E34" w:rsidP="00615062">
      <w:pPr>
        <w:rPr>
          <w:b/>
          <w:bCs/>
        </w:rPr>
      </w:pPr>
      <w:r>
        <w:t>“</w:t>
      </w:r>
      <w:r w:rsidR="00615062">
        <w:t>Sesungguhnya manusia diciptakan bersifat keluh kesah lagi kikir. Apabila ia ditimpa kesusahan ia berkeluh kesah, dan apabila ia mendapat kebaikan ia amat kikir.</w:t>
      </w:r>
      <w:r>
        <w:t>”</w:t>
      </w:r>
      <w:r w:rsidR="00615062">
        <w:t xml:space="preserve"> </w:t>
      </w:r>
      <w:r w:rsidR="00615062" w:rsidRPr="00A5695F">
        <w:rPr>
          <w:b/>
          <w:bCs/>
        </w:rPr>
        <w:t>(QS. Al-Ma</w:t>
      </w:r>
      <w:r w:rsidR="00481B93">
        <w:rPr>
          <w:b/>
          <w:bCs/>
        </w:rPr>
        <w:t>’</w:t>
      </w:r>
      <w:r w:rsidR="00615062" w:rsidRPr="00A5695F">
        <w:rPr>
          <w:b/>
          <w:bCs/>
        </w:rPr>
        <w:t>arij: 19-21</w:t>
      </w:r>
      <w:r w:rsidR="0054303B">
        <w:rPr>
          <w:b/>
          <w:bCs/>
        </w:rPr>
        <w:t>)</w:t>
      </w:r>
    </w:p>
    <w:p w:rsidR="0054303B" w:rsidRPr="001E0608" w:rsidRDefault="00615062" w:rsidP="001E0608">
      <w:pPr>
        <w:rPr>
          <w:lang w:val="id-ID"/>
        </w:rPr>
      </w:pPr>
      <w:r>
        <w:lastRenderedPageBreak/>
        <w:t xml:space="preserve">Oleh karena itu, jarang sekali seorang hamba selamat dari penyakit ini, </w:t>
      </w:r>
      <w:r w:rsidR="001E0608">
        <w:rPr>
          <w:lang w:val="id-ID"/>
        </w:rPr>
        <w:t>kecuali</w:t>
      </w:r>
      <w:r>
        <w:t xml:space="preserve"> hanya sedikit. Syaikhul Islam Ibnu Taimiyah </w:t>
      </w:r>
      <w:r w:rsidRPr="001E0608">
        <w:rPr>
          <w:i/>
          <w:iCs/>
        </w:rPr>
        <w:t>Rohimahullah</w:t>
      </w:r>
      <w:r>
        <w:t xml:space="preserve"> berkata: </w:t>
      </w:r>
      <w:r w:rsidR="006D4E34">
        <w:t>“</w:t>
      </w:r>
      <w:r>
        <w:t xml:space="preserve">Maksudnya, </w:t>
      </w:r>
      <w:r w:rsidRPr="00A81EFA">
        <w:rPr>
          <w:b/>
          <w:bCs/>
        </w:rPr>
        <w:t>hasad</w:t>
      </w:r>
      <w:r>
        <w:t xml:space="preserve"> adalah salah satu penyakit jiwa, yang menyerang ruh bukan badan. Ia adalah penyakit yang dominan—yakni menyerang jiwa—sehingga hanya sedikit orang yang selamat darinya. Oleh karena itu dikatakan:</w:t>
      </w:r>
    </w:p>
    <w:p w:rsidR="0054303B" w:rsidRPr="00B965F8" w:rsidRDefault="00615062" w:rsidP="00B965F8">
      <w:pPr>
        <w:bidi/>
        <w:spacing w:line="240" w:lineRule="auto"/>
        <w:rPr>
          <w:rFonts w:cs="KFGQPC Uthman Taha Naskh"/>
          <w:color w:val="7030A0"/>
          <w:szCs w:val="38"/>
        </w:rPr>
      </w:pPr>
      <w:r w:rsidRPr="00B965F8">
        <w:rPr>
          <w:rFonts w:cs="KFGQPC Uthman Taha Naskh" w:hint="cs"/>
          <w:color w:val="7030A0"/>
          <w:szCs w:val="38"/>
          <w:rtl/>
        </w:rPr>
        <w:t>مَا</w:t>
      </w:r>
      <w:r w:rsidRPr="00B965F8">
        <w:rPr>
          <w:rFonts w:cs="KFGQPC Uthman Taha Naskh"/>
          <w:color w:val="7030A0"/>
          <w:szCs w:val="38"/>
          <w:rtl/>
        </w:rPr>
        <w:t xml:space="preserve"> </w:t>
      </w:r>
      <w:r w:rsidRPr="00B965F8">
        <w:rPr>
          <w:rFonts w:cs="KFGQPC Uthman Taha Naskh" w:hint="cs"/>
          <w:color w:val="7030A0"/>
          <w:szCs w:val="38"/>
          <w:rtl/>
        </w:rPr>
        <w:t>خَلَا</w:t>
      </w:r>
      <w:r w:rsidRPr="00B965F8">
        <w:rPr>
          <w:rFonts w:cs="KFGQPC Uthman Taha Naskh"/>
          <w:color w:val="7030A0"/>
          <w:szCs w:val="38"/>
          <w:rtl/>
        </w:rPr>
        <w:t xml:space="preserve"> </w:t>
      </w:r>
      <w:r w:rsidRPr="00B965F8">
        <w:rPr>
          <w:rFonts w:cs="KFGQPC Uthman Taha Naskh" w:hint="cs"/>
          <w:color w:val="7030A0"/>
          <w:szCs w:val="38"/>
          <w:rtl/>
        </w:rPr>
        <w:t>جَسَدٌ</w:t>
      </w:r>
      <w:r w:rsidRPr="00B965F8">
        <w:rPr>
          <w:rFonts w:cs="KFGQPC Uthman Taha Naskh"/>
          <w:color w:val="7030A0"/>
          <w:szCs w:val="38"/>
          <w:rtl/>
        </w:rPr>
        <w:t xml:space="preserve"> </w:t>
      </w:r>
      <w:r w:rsidRPr="00B965F8">
        <w:rPr>
          <w:rFonts w:cs="KFGQPC Uthman Taha Naskh" w:hint="cs"/>
          <w:color w:val="7030A0"/>
          <w:szCs w:val="38"/>
          <w:rtl/>
        </w:rPr>
        <w:t>مِنْ</w:t>
      </w:r>
      <w:r w:rsidRPr="00B965F8">
        <w:rPr>
          <w:rFonts w:cs="KFGQPC Uthman Taha Naskh"/>
          <w:color w:val="7030A0"/>
          <w:szCs w:val="38"/>
          <w:rtl/>
        </w:rPr>
        <w:t xml:space="preserve"> </w:t>
      </w:r>
      <w:r w:rsidRPr="00B965F8">
        <w:rPr>
          <w:rFonts w:cs="KFGQPC Uthman Taha Naskh" w:hint="cs"/>
          <w:color w:val="7030A0"/>
          <w:szCs w:val="38"/>
          <w:rtl/>
        </w:rPr>
        <w:t>حَسَدٍ،</w:t>
      </w:r>
      <w:r w:rsidRPr="00B965F8">
        <w:rPr>
          <w:rFonts w:cs="KFGQPC Uthman Taha Naskh"/>
          <w:color w:val="7030A0"/>
          <w:szCs w:val="38"/>
          <w:rtl/>
        </w:rPr>
        <w:t xml:space="preserve"> </w:t>
      </w:r>
      <w:r w:rsidRPr="00B965F8">
        <w:rPr>
          <w:rFonts w:cs="KFGQPC Uthman Taha Naskh" w:hint="cs"/>
          <w:color w:val="7030A0"/>
          <w:szCs w:val="38"/>
          <w:rtl/>
        </w:rPr>
        <w:t>لَكِنَّ</w:t>
      </w:r>
      <w:r w:rsidRPr="00B965F8">
        <w:rPr>
          <w:rFonts w:cs="KFGQPC Uthman Taha Naskh"/>
          <w:color w:val="7030A0"/>
          <w:szCs w:val="38"/>
          <w:rtl/>
        </w:rPr>
        <w:t xml:space="preserve"> </w:t>
      </w:r>
      <w:r w:rsidRPr="00B965F8">
        <w:rPr>
          <w:rFonts w:cs="KFGQPC Uthman Taha Naskh" w:hint="cs"/>
          <w:color w:val="7030A0"/>
          <w:szCs w:val="38"/>
          <w:rtl/>
        </w:rPr>
        <w:t>اللَّئِيمَ</w:t>
      </w:r>
      <w:r w:rsidRPr="00B965F8">
        <w:rPr>
          <w:rFonts w:cs="KFGQPC Uthman Taha Naskh"/>
          <w:color w:val="7030A0"/>
          <w:szCs w:val="38"/>
          <w:rtl/>
        </w:rPr>
        <w:t xml:space="preserve"> </w:t>
      </w:r>
      <w:r w:rsidRPr="00B965F8">
        <w:rPr>
          <w:rFonts w:cs="KFGQPC Uthman Taha Naskh" w:hint="cs"/>
          <w:color w:val="7030A0"/>
          <w:szCs w:val="38"/>
          <w:rtl/>
        </w:rPr>
        <w:t>يُبْدِيهِ،</w:t>
      </w:r>
      <w:r w:rsidRPr="00B965F8">
        <w:rPr>
          <w:rFonts w:cs="KFGQPC Uthman Taha Naskh"/>
          <w:color w:val="7030A0"/>
          <w:szCs w:val="38"/>
          <w:rtl/>
        </w:rPr>
        <w:t xml:space="preserve"> </w:t>
      </w:r>
      <w:r w:rsidRPr="00B965F8">
        <w:rPr>
          <w:rFonts w:cs="KFGQPC Uthman Taha Naskh" w:hint="cs"/>
          <w:color w:val="7030A0"/>
          <w:szCs w:val="38"/>
          <w:rtl/>
        </w:rPr>
        <w:t>وَالْكَرِيمَ</w:t>
      </w:r>
      <w:r w:rsidRPr="00B965F8">
        <w:rPr>
          <w:rFonts w:cs="KFGQPC Uthman Taha Naskh"/>
          <w:color w:val="7030A0"/>
          <w:szCs w:val="38"/>
          <w:rtl/>
        </w:rPr>
        <w:t xml:space="preserve"> </w:t>
      </w:r>
      <w:r w:rsidRPr="00B965F8">
        <w:rPr>
          <w:rFonts w:cs="KFGQPC Uthman Taha Naskh" w:hint="cs"/>
          <w:color w:val="7030A0"/>
          <w:szCs w:val="38"/>
          <w:rtl/>
        </w:rPr>
        <w:t>يُخْفِيهِ</w:t>
      </w:r>
      <w:r w:rsidR="0054303B" w:rsidRPr="00B965F8">
        <w:rPr>
          <w:rFonts w:cs="KFGQPC Uthman Taha Naskh"/>
          <w:color w:val="7030A0"/>
          <w:szCs w:val="38"/>
          <w:rtl/>
        </w:rPr>
        <w:t>.</w:t>
      </w:r>
    </w:p>
    <w:p w:rsidR="0054303B" w:rsidRPr="001E0608" w:rsidRDefault="00481B93" w:rsidP="00615062">
      <w:pPr>
        <w:rPr>
          <w:lang w:val="id-ID"/>
        </w:rPr>
      </w:pPr>
      <w:r>
        <w:t>‘</w:t>
      </w:r>
      <w:r w:rsidR="00615062">
        <w:t xml:space="preserve">Tidak ada jasad yang bebas dari </w:t>
      </w:r>
      <w:r w:rsidR="00615062" w:rsidRPr="00A81EFA">
        <w:rPr>
          <w:b/>
          <w:bCs/>
        </w:rPr>
        <w:t>hasad</w:t>
      </w:r>
      <w:r w:rsidR="00615062">
        <w:t xml:space="preserve">, tetapi orang tercela </w:t>
      </w:r>
      <w:r w:rsidR="00615062">
        <w:lastRenderedPageBreak/>
        <w:t>menampakkannya dan orang mulia menyembunyikannya.</w:t>
      </w:r>
      <w:r>
        <w:t>’</w:t>
      </w:r>
    </w:p>
    <w:p w:rsidR="0054303B" w:rsidRDefault="00615062" w:rsidP="00615062">
      <w:pPr>
        <w:rPr>
          <w:lang w:val="id-ID"/>
        </w:rPr>
      </w:pPr>
      <w:r>
        <w:t xml:space="preserve">Pernah ditanyakan kepada Al-Hasan Al-Bashri, </w:t>
      </w:r>
      <w:r w:rsidR="00481B93">
        <w:t>‘</w:t>
      </w:r>
      <w:r>
        <w:t>Apakah seorang Mu</w:t>
      </w:r>
      <w:r w:rsidR="00481B93">
        <w:t>’</w:t>
      </w:r>
      <w:r>
        <w:t xml:space="preserve">min bisa </w:t>
      </w:r>
      <w:r w:rsidRPr="00A81EFA">
        <w:rPr>
          <w:b/>
          <w:bCs/>
        </w:rPr>
        <w:t>hasad</w:t>
      </w:r>
      <w:r>
        <w:t>?</w:t>
      </w:r>
      <w:r w:rsidR="00481B93">
        <w:t>’</w:t>
      </w:r>
      <w:r>
        <w:t xml:space="preserve"> Beliau menjawab, </w:t>
      </w:r>
      <w:r w:rsidR="00481B93">
        <w:t>‘</w:t>
      </w:r>
      <w:r>
        <w:t>Apa yang membuatmu lupa pada kisah saudara-saudara Yusuf?! Akan tetapi, pendamlah ia di dalam dadamu, karena ia tidak akan membahayakanmu selama engkau tidak melampaui batas dengan tangan dan lisanmu.</w:t>
      </w:r>
      <w:r w:rsidR="00481B93">
        <w:t>’</w:t>
      </w:r>
      <w:r w:rsidR="006D4E34">
        <w:t>”</w:t>
      </w:r>
    </w:p>
    <w:p w:rsidR="00481B93" w:rsidRPr="00481B93" w:rsidRDefault="00481B93" w:rsidP="00481B93">
      <w:pPr>
        <w:rPr>
          <w:lang w:val="id-ID"/>
        </w:rPr>
      </w:pPr>
      <w:r>
        <w:rPr>
          <w:lang w:val="id-ID"/>
        </w:rPr>
        <w:t>S</w:t>
      </w:r>
      <w:r w:rsidRPr="00481B93">
        <w:rPr>
          <w:lang w:val="id-ID"/>
        </w:rPr>
        <w:t>esungguhnya di antara hal terbesar yang dapat membantu seorang Mu</w:t>
      </w:r>
      <w:r>
        <w:rPr>
          <w:lang w:val="id-ID"/>
        </w:rPr>
        <w:t>’</w:t>
      </w:r>
      <w:r w:rsidRPr="00481B93">
        <w:rPr>
          <w:lang w:val="id-ID"/>
        </w:rPr>
        <w:t xml:space="preserve">min untuk terbebas dari penyakit ini adalah dengan memahami hakikat dari bahaya-bahaya psikologis, larangan-larangan </w:t>
      </w:r>
      <w:r w:rsidRPr="00481B93">
        <w:rPr>
          <w:lang w:val="id-ID"/>
        </w:rPr>
        <w:lastRenderedPageBreak/>
        <w:t>syar</w:t>
      </w:r>
      <w:r>
        <w:rPr>
          <w:lang w:val="id-ID"/>
        </w:rPr>
        <w:t>’</w:t>
      </w:r>
      <w:r w:rsidRPr="00481B93">
        <w:rPr>
          <w:lang w:val="id-ID"/>
        </w:rPr>
        <w:t>i, dan hukuman-hukuman di Akhirat yang terkandung di dalamnya.</w:t>
      </w:r>
    </w:p>
    <w:p w:rsidR="00481B93" w:rsidRPr="00481B93" w:rsidRDefault="00481B93" w:rsidP="00481B93">
      <w:r w:rsidRPr="00481B93">
        <w:t xml:space="preserve">Orang yang hasad akan semakin bertambah kesusahan dan kesedihannya, setiap kali hamba-hamba Alloh </w:t>
      </w:r>
      <w:r w:rsidRPr="00481B93">
        <w:rPr>
          <w:rFonts w:ascii="Arial Unicode MS" w:hAnsi="Arial Unicode MS" w:cs="Arial Unicode MS" w:hint="cs"/>
          <w:rtl/>
          <w:lang w:val="id-ID"/>
        </w:rPr>
        <w:t>ﷻ</w:t>
      </w:r>
      <w:r w:rsidRPr="00481B93">
        <w:t xml:space="preserve"> bertambah </w:t>
      </w:r>
      <w:r w:rsidR="00E979DE">
        <w:t>ni’mat</w:t>
      </w:r>
      <w:r w:rsidRPr="00481B93">
        <w:t xml:space="preserve"> dan karunianya.</w:t>
      </w:r>
    </w:p>
    <w:p w:rsidR="00481B93" w:rsidRPr="00B965F8" w:rsidRDefault="00837950" w:rsidP="00B965F8">
      <w:pPr>
        <w:bidi/>
        <w:spacing w:line="240" w:lineRule="auto"/>
        <w:rPr>
          <w:rFonts w:cs="KFGQPC Uthman Taha Naskh"/>
          <w:color w:val="7030A0"/>
          <w:szCs w:val="38"/>
        </w:rPr>
      </w:pPr>
      <w:r w:rsidRPr="00B965F8">
        <w:rPr>
          <w:rFonts w:cs="KFGQPC Uthman Taha Naskh" w:hint="cs"/>
          <w:color w:val="7030A0"/>
          <w:szCs w:val="38"/>
          <w:rtl/>
          <w:lang w:val="id-ID"/>
        </w:rPr>
        <w:t>﴿</w:t>
      </w:r>
      <w:r w:rsidR="00481B93" w:rsidRPr="00B965F8">
        <w:rPr>
          <w:rFonts w:cs="KFGQPC Uthman Taha Naskh"/>
          <w:color w:val="7030A0"/>
          <w:szCs w:val="38"/>
          <w:rtl/>
          <w:lang w:val="id-ID"/>
        </w:rPr>
        <w:t xml:space="preserve">هَا أَنْتُمْ أُولَاءِ تُحِبُّونَهُمْ وَلَا يُحِبُّونَكُمْ وَتُؤْمِنُونَ بِالْكِتَابِ كُلِّهِ وَإِذَا لَقُوكُمْ قَالُوا آمَنَّا وَإِذَا خَلَوْا عَضُّوا عَلَيْكُمُ الْأَنَامِلَ مِنَ الْغَيْظِ قُلْ مُوتُوا بِغَيْظِكُمْ إِنَّ اللَّهَ عَلِيمٌ بِذَاتِ الصُّدُورِ * إِنْ تَمْسَسْكُمْ حَسَنَةٌ تَسُؤْهُمْ وَإِنْ تُصِبْكُمْ سَيِّئَةٌ يَفْرَحُوا بِهَا وَإِنْ </w:t>
      </w:r>
      <w:r w:rsidR="00481B93" w:rsidRPr="00B965F8">
        <w:rPr>
          <w:rFonts w:cs="KFGQPC Uthman Taha Naskh"/>
          <w:color w:val="7030A0"/>
          <w:szCs w:val="38"/>
          <w:rtl/>
          <w:lang w:val="id-ID"/>
        </w:rPr>
        <w:lastRenderedPageBreak/>
        <w:t>تَصْبِرُوا وَتَتَّقُوا لَا يَضُرُّكُمْ كَيْدُهُمْ شَيْئًا إِنَّ اللَّهَ بِمَا يَعْمَلُونَ مُحِيطٌ</w:t>
      </w:r>
      <w:r w:rsidRPr="00B965F8">
        <w:rPr>
          <w:rFonts w:cs="KFGQPC Uthman Taha Naskh" w:hint="cs"/>
          <w:color w:val="7030A0"/>
          <w:szCs w:val="38"/>
          <w:rtl/>
        </w:rPr>
        <w:t>﴾</w:t>
      </w:r>
    </w:p>
    <w:p w:rsidR="00481B93" w:rsidRPr="0004230E" w:rsidRDefault="00481B93" w:rsidP="0004230E">
      <w:pPr>
        <w:rPr>
          <w:lang w:val="id-ID"/>
        </w:rPr>
      </w:pPr>
      <w:r w:rsidRPr="00481B93">
        <w:t xml:space="preserve">“(Ingatlah), kamu adalah orang-orang yang menyukai mereka, padahal mereka tidak menyukaimu, </w:t>
      </w:r>
      <w:r w:rsidR="0004230E">
        <w:rPr>
          <w:lang w:val="id-ID"/>
        </w:rPr>
        <w:t>karena</w:t>
      </w:r>
      <w:r w:rsidRPr="00481B93">
        <w:t xml:space="preserve"> kamu beriman kepada semua kitab. Apabila mereka menjumpaimu, mereka berkata </w:t>
      </w:r>
      <w:r>
        <w:t>‘</w:t>
      </w:r>
      <w:r w:rsidRPr="00481B93">
        <w:t>Kami beriman.</w:t>
      </w:r>
      <w:r>
        <w:t>’</w:t>
      </w:r>
      <w:r w:rsidRPr="00481B93">
        <w:t xml:space="preserve"> Apabila mereka menyendiri, mereka menggigit ujung jari karena marah dan benci kepadamu. Katakanlah, </w:t>
      </w:r>
      <w:r>
        <w:t>‘</w:t>
      </w:r>
      <w:r w:rsidRPr="00481B93">
        <w:t>Matilah kamu karena kemarahanmu itu!</w:t>
      </w:r>
      <w:r>
        <w:t>’</w:t>
      </w:r>
      <w:r w:rsidRPr="00481B93">
        <w:t xml:space="preserve"> Sungguh, Alloh Maha Mengetahui segala isi hati. Jika kamu memperoleh kebaikan, (niscaya) mereka bersedih hati, tetapi jika kamu tertimpa bencana, mereka bergembira karenanya. Jika kamu </w:t>
      </w:r>
      <w:r w:rsidRPr="00481B93">
        <w:lastRenderedPageBreak/>
        <w:t>bersabar dan berta</w:t>
      </w:r>
      <w:r w:rsidR="0004230E">
        <w:rPr>
          <w:lang w:val="id-ID"/>
        </w:rPr>
        <w:t>q</w:t>
      </w:r>
      <w:r w:rsidRPr="00481B93">
        <w:t xml:space="preserve">wa, tidaklah tipu daya mereka akan menyusahkan kamu sedikit pun. Sungguh, Alloh Maha Meliputi segala apa yang mereka kerjakan.” </w:t>
      </w:r>
      <w:r w:rsidRPr="0004230E">
        <w:rPr>
          <w:b/>
          <w:bCs/>
        </w:rPr>
        <w:t>(QS. Ali ‘</w:t>
      </w:r>
      <w:r w:rsidR="0004230E" w:rsidRPr="0004230E">
        <w:rPr>
          <w:b/>
          <w:bCs/>
        </w:rPr>
        <w:t>Imron: 119-120)</w:t>
      </w:r>
    </w:p>
    <w:p w:rsidR="00481B93" w:rsidRPr="00481B93" w:rsidRDefault="00481B93" w:rsidP="0004230E">
      <w:r w:rsidRPr="00481B93">
        <w:t>Orang yang hasad menentang Alloh—</w:t>
      </w:r>
      <w:r w:rsidRPr="0004230E">
        <w:rPr>
          <w:i/>
          <w:iCs/>
        </w:rPr>
        <w:t>Tabaroka wa Ta’ala</w:t>
      </w:r>
      <w:r w:rsidRPr="00481B93">
        <w:t>—dalam kehendak dan keinginan-Nya, meskipun ia tidak menyadarinya. Lisan</w:t>
      </w:r>
      <w:r w:rsidR="0004230E">
        <w:rPr>
          <w:lang w:val="id-ID"/>
        </w:rPr>
        <w:t>nya</w:t>
      </w:r>
      <w:r w:rsidRPr="00481B93">
        <w:t xml:space="preserve"> seolah berkata, </w:t>
      </w:r>
      <w:r>
        <w:t>‘</w:t>
      </w:r>
      <w:r w:rsidRPr="00481B93">
        <w:t xml:space="preserve">Ya Robb, mengapa Engkau beri </w:t>
      </w:r>
      <w:r w:rsidR="00E979DE">
        <w:t>ni’mat</w:t>
      </w:r>
      <w:r w:rsidRPr="00481B93">
        <w:t xml:space="preserve"> kepada si fulan?!</w:t>
      </w:r>
      <w:r>
        <w:t>’</w:t>
      </w:r>
    </w:p>
    <w:p w:rsidR="00481B93" w:rsidRPr="00B965F8" w:rsidRDefault="0004230E" w:rsidP="00B965F8">
      <w:pPr>
        <w:bidi/>
        <w:spacing w:line="240" w:lineRule="auto"/>
        <w:rPr>
          <w:rFonts w:cs="KFGQPC Uthman Taha Naskh"/>
          <w:color w:val="7030A0"/>
          <w:sz w:val="28"/>
          <w:szCs w:val="38"/>
        </w:rPr>
      </w:pPr>
      <w:r w:rsidRPr="00B965F8">
        <w:rPr>
          <w:rFonts w:cs="KFGQPC Uthman Taha Naskh" w:hint="cs"/>
          <w:color w:val="7030A0"/>
          <w:sz w:val="32"/>
          <w:szCs w:val="38"/>
          <w:rtl/>
          <w:lang w:val="id-ID"/>
        </w:rPr>
        <w:t>﴿</w:t>
      </w:r>
      <w:r w:rsidR="00481B93" w:rsidRPr="00B965F8">
        <w:rPr>
          <w:rFonts w:cs="KFGQPC Uthman Taha Naskh"/>
          <w:color w:val="7030A0"/>
          <w:szCs w:val="38"/>
          <w:rtl/>
          <w:lang w:val="id-ID"/>
        </w:rPr>
        <w:t xml:space="preserve">وَقَالُوا لَوْلَا نُزِّلَ هَذَا الْقُرْآنُ عَلَى رَجُلٍ مِنَ الْقَرْيَتَيْنِ عَظِيمٍ * أَهُمْ يَقْسِمُونَ رَحْمَةَ رَبِّكَ نَحْنُ قَسَمْنَا بَيْنَهُمْ مَعِيشَتَهُمْ فِي الْحَيَاةِ الدُّنْيَا وَرَفَعْنَا بَعْضَهُمْ فَوْقَ بَعْضٍ دَرَجَاتٍ </w:t>
      </w:r>
      <w:r w:rsidR="00481B93" w:rsidRPr="00B965F8">
        <w:rPr>
          <w:rFonts w:cs="KFGQPC Uthman Taha Naskh"/>
          <w:color w:val="7030A0"/>
          <w:szCs w:val="38"/>
          <w:rtl/>
          <w:lang w:val="id-ID"/>
        </w:rPr>
        <w:lastRenderedPageBreak/>
        <w:t>لِيَتَّخِذَ بَعْضُهُمْ بَعْضًا سُخْرِيًّا وَرَحْمَةُ رَبِّكَ خَيْرٌ مِمَّا يَجْمَعُونَ</w:t>
      </w:r>
      <w:r w:rsidRPr="00B965F8">
        <w:rPr>
          <w:rFonts w:cs="KFGQPC Uthman Taha Naskh" w:hint="cs"/>
          <w:color w:val="7030A0"/>
          <w:szCs w:val="38"/>
          <w:rtl/>
          <w:lang w:val="id-ID"/>
        </w:rPr>
        <w:t>﴾</w:t>
      </w:r>
    </w:p>
    <w:p w:rsidR="00481B93" w:rsidRPr="0004230E" w:rsidRDefault="00481B93" w:rsidP="0004230E">
      <w:pPr>
        <w:rPr>
          <w:lang w:val="id-ID"/>
        </w:rPr>
      </w:pPr>
      <w:r w:rsidRPr="00481B93">
        <w:t xml:space="preserve">“Mereka berkata, </w:t>
      </w:r>
      <w:r>
        <w:t>‘</w:t>
      </w:r>
      <w:r w:rsidRPr="00481B93">
        <w:t>Mengapa Al-Qur</w:t>
      </w:r>
      <w:r>
        <w:t>’</w:t>
      </w:r>
      <w:r w:rsidRPr="00481B93">
        <w:t>an ini tidak diturunkan kepada seorang laki-laki yang agung dari salah satu dua negeri (M</w:t>
      </w:r>
      <w:r w:rsidR="0004230E">
        <w:rPr>
          <w:lang w:val="id-ID"/>
        </w:rPr>
        <w:t>ak</w:t>
      </w:r>
      <w:r w:rsidRPr="00481B93">
        <w:t>kah dan Th</w:t>
      </w:r>
      <w:r w:rsidR="0004230E">
        <w:rPr>
          <w:lang w:val="id-ID"/>
        </w:rPr>
        <w:t>o</w:t>
      </w:r>
      <w:r w:rsidRPr="00481B93">
        <w:t>if) ini?</w:t>
      </w:r>
      <w:r>
        <w:t>’</w:t>
      </w:r>
      <w:r w:rsidRPr="00481B93">
        <w:t xml:space="preserve"> Apakah mereka yang membagi-bagi rohmat Robbmu? Kamilah yang menentukan penghidupan mereka dalam kehidupan dunia, dan Kami telah meninggikan sebagian mereka atas sebagian yang lain beberapa derajat, agar sebagian mereka dapat memanfaatkan sebagian yang lain. Rohmat Robbmu lebih baik dari apa yang mereka kump</w:t>
      </w:r>
      <w:r w:rsidR="0004230E">
        <w:t xml:space="preserve">ulkan.” </w:t>
      </w:r>
      <w:r w:rsidR="0004230E" w:rsidRPr="0004230E">
        <w:rPr>
          <w:b/>
          <w:bCs/>
        </w:rPr>
        <w:t>(QS. Az-Zukhruf: 31-32)</w:t>
      </w:r>
    </w:p>
    <w:p w:rsidR="00481B93" w:rsidRPr="0004230E" w:rsidRDefault="00481B93" w:rsidP="00481B93">
      <w:pPr>
        <w:rPr>
          <w:lang w:val="id-ID"/>
        </w:rPr>
      </w:pPr>
      <w:r w:rsidRPr="0004230E">
        <w:rPr>
          <w:lang w:val="id-ID"/>
        </w:rPr>
        <w:lastRenderedPageBreak/>
        <w:t xml:space="preserve">Kandungan dari hasad adalah bahwa si pendengki (merasa) lebih tahu tentang ciptaan Alloh </w:t>
      </w:r>
      <w:r w:rsidRPr="00481B93">
        <w:rPr>
          <w:rFonts w:ascii="Arial Unicode MS" w:hAnsi="Arial Unicode MS" w:cs="Arial Unicode MS" w:hint="cs"/>
          <w:rtl/>
          <w:lang w:val="id-ID"/>
        </w:rPr>
        <w:t>ﷻ</w:t>
      </w:r>
      <w:r w:rsidRPr="0004230E">
        <w:rPr>
          <w:lang w:val="id-ID"/>
        </w:rPr>
        <w:t xml:space="preserve"> dan apa yang mereka berhak dapatkan berupa kebaikan daripada Alloh </w:t>
      </w:r>
      <w:r w:rsidRPr="00481B93">
        <w:rPr>
          <w:rFonts w:ascii="Arial Unicode MS" w:hAnsi="Arial Unicode MS" w:cs="Arial Unicode MS" w:hint="cs"/>
          <w:rtl/>
          <w:lang w:val="id-ID"/>
        </w:rPr>
        <w:t>ﷻ</w:t>
      </w:r>
      <w:r w:rsidRPr="0004230E">
        <w:rPr>
          <w:lang w:val="id-ID"/>
        </w:rPr>
        <w:t>.</w:t>
      </w:r>
    </w:p>
    <w:p w:rsidR="00481B93" w:rsidRPr="00B965F8" w:rsidRDefault="0004230E" w:rsidP="00B965F8">
      <w:pPr>
        <w:bidi/>
        <w:spacing w:line="240" w:lineRule="auto"/>
        <w:rPr>
          <w:rFonts w:cs="KFGQPC Uthman Taha Naskh"/>
          <w:color w:val="7030A0"/>
          <w:szCs w:val="38"/>
        </w:rPr>
      </w:pPr>
      <w:r w:rsidRPr="00B965F8">
        <w:rPr>
          <w:rFonts w:cs="KFGQPC Uthman Taha Naskh" w:hint="cs"/>
          <w:color w:val="7030A0"/>
          <w:szCs w:val="38"/>
          <w:rtl/>
          <w:lang w:val="id-ID"/>
        </w:rPr>
        <w:t>﴿</w:t>
      </w:r>
      <w:r w:rsidR="00481B93" w:rsidRPr="00B965F8">
        <w:rPr>
          <w:rFonts w:cs="KFGQPC Uthman Taha Naskh"/>
          <w:color w:val="7030A0"/>
          <w:szCs w:val="38"/>
          <w:rtl/>
          <w:lang w:val="id-ID"/>
        </w:rPr>
        <w:t>وَإِذَا جَاءَتْهُمْ آيَةٌ قَالُوا لَنْ نُؤْمِنَ حَتَّى نُؤْتَى مِثْلَ مَا أُوتِيَ رُسُلُ اللَّهِ اللَّهُ أَعْلَمُ حَيْثُ يَجْعَلُ رِسَالَتَهُ</w:t>
      </w:r>
      <w:r w:rsidRPr="00B965F8">
        <w:rPr>
          <w:rFonts w:cs="KFGQPC Uthman Taha Naskh" w:hint="cs"/>
          <w:color w:val="7030A0"/>
          <w:szCs w:val="38"/>
          <w:rtl/>
          <w:lang w:val="id-ID"/>
        </w:rPr>
        <w:t>﴾</w:t>
      </w:r>
    </w:p>
    <w:p w:rsidR="00481B93" w:rsidRPr="0004230E" w:rsidRDefault="00481B93" w:rsidP="00481B93">
      <w:pPr>
        <w:rPr>
          <w:lang w:val="id-ID"/>
        </w:rPr>
      </w:pPr>
      <w:r w:rsidRPr="00481B93">
        <w:t xml:space="preserve">“Apabila datang suatu ayat kepada mereka, mereka berkata, </w:t>
      </w:r>
      <w:r>
        <w:t>‘</w:t>
      </w:r>
      <w:r w:rsidRPr="00481B93">
        <w:t>Kami tidak akan beriman sehingga diberikan kepada kami yang serupa dengan apa yang diberikan kepada Rosul-Rosul Alloh.</w:t>
      </w:r>
      <w:r>
        <w:t>’</w:t>
      </w:r>
      <w:r w:rsidRPr="00481B93">
        <w:t xml:space="preserve"> Alloh lebih mengetahui di mana Dia </w:t>
      </w:r>
      <w:r w:rsidRPr="00481B93">
        <w:lastRenderedPageBreak/>
        <w:t xml:space="preserve">menempatkan risalah-Nya.” </w:t>
      </w:r>
      <w:r w:rsidRPr="0004230E">
        <w:rPr>
          <w:b/>
          <w:bCs/>
        </w:rPr>
        <w:t>(QS. Al-An’</w:t>
      </w:r>
      <w:r w:rsidR="0004230E" w:rsidRPr="0004230E">
        <w:rPr>
          <w:b/>
          <w:bCs/>
        </w:rPr>
        <w:t>am: 124)</w:t>
      </w:r>
    </w:p>
    <w:p w:rsidR="00481B93" w:rsidRPr="0004230E" w:rsidRDefault="00481B93" w:rsidP="00481B93">
      <w:pPr>
        <w:rPr>
          <w:lang w:val="id-ID"/>
        </w:rPr>
      </w:pPr>
      <w:r w:rsidRPr="0004230E">
        <w:rPr>
          <w:lang w:val="id-ID"/>
        </w:rPr>
        <w:t xml:space="preserve">Termasuk hal yang seharusnya diketahui oleh siapa yang diuji dengan penyakit ini adalah bahwa ia tidak akan mengubah sedikit pun dari ketetapan Alloh </w:t>
      </w:r>
      <w:r w:rsidRPr="00481B93">
        <w:rPr>
          <w:rFonts w:ascii="Arial Unicode MS" w:hAnsi="Arial Unicode MS" w:cs="Arial Unicode MS" w:hint="cs"/>
          <w:rtl/>
          <w:lang w:val="id-ID"/>
        </w:rPr>
        <w:t>ﷻ</w:t>
      </w:r>
      <w:r w:rsidRPr="0004230E">
        <w:rPr>
          <w:lang w:val="id-ID"/>
        </w:rPr>
        <w:t xml:space="preserve">, dan tidak akan dapat menghalangi antara karunia Alloh </w:t>
      </w:r>
      <w:r w:rsidRPr="00481B93">
        <w:rPr>
          <w:rFonts w:ascii="Arial Unicode MS" w:hAnsi="Arial Unicode MS" w:cs="Arial Unicode MS" w:hint="cs"/>
          <w:rtl/>
          <w:lang w:val="id-ID"/>
        </w:rPr>
        <w:t>ﷻ</w:t>
      </w:r>
      <w:r w:rsidRPr="0004230E">
        <w:rPr>
          <w:lang w:val="id-ID"/>
        </w:rPr>
        <w:t xml:space="preserve"> dengan hamba-hamba-Nya.</w:t>
      </w:r>
    </w:p>
    <w:p w:rsidR="00481B93" w:rsidRPr="00B965F8" w:rsidRDefault="0004230E" w:rsidP="00B965F8">
      <w:pPr>
        <w:bidi/>
        <w:spacing w:line="240" w:lineRule="auto"/>
        <w:rPr>
          <w:rFonts w:cs="KFGQPC Uthman Taha Naskh"/>
          <w:color w:val="7030A0"/>
          <w:szCs w:val="38"/>
        </w:rPr>
      </w:pPr>
      <w:r w:rsidRPr="00B965F8">
        <w:rPr>
          <w:rFonts w:cs="KFGQPC Uthman Taha Naskh" w:hint="cs"/>
          <w:color w:val="7030A0"/>
          <w:szCs w:val="38"/>
          <w:rtl/>
          <w:lang w:val="id-ID"/>
        </w:rPr>
        <w:t>﴿</w:t>
      </w:r>
      <w:r w:rsidR="00481B93" w:rsidRPr="00B965F8">
        <w:rPr>
          <w:rFonts w:cs="KFGQPC Uthman Taha Naskh"/>
          <w:color w:val="7030A0"/>
          <w:szCs w:val="38"/>
          <w:rtl/>
          <w:lang w:val="id-ID"/>
        </w:rPr>
        <w:t>مَا يَفْتَحِ اللَّهُ لِلنَّاسِ مِنْ رَحْمَةٍ فَلَا مُمْسِكَ لَهَا وَمَا يُمْسِكْ فَلَا مُرْسِلَ لَهُ مِنْ بَعْدِهِ وَهُوَ الْعَزِيزُ الْحَكِيمُ</w:t>
      </w:r>
      <w:r w:rsidRPr="00B965F8">
        <w:rPr>
          <w:rFonts w:cs="KFGQPC Uthman Taha Naskh" w:hint="cs"/>
          <w:color w:val="7030A0"/>
          <w:szCs w:val="38"/>
          <w:rtl/>
          <w:lang w:val="id-ID"/>
        </w:rPr>
        <w:t>﴾</w:t>
      </w:r>
    </w:p>
    <w:p w:rsidR="00481B93" w:rsidRPr="0004230E" w:rsidRDefault="00481B93" w:rsidP="00481B93">
      <w:pPr>
        <w:rPr>
          <w:lang w:val="id-ID"/>
        </w:rPr>
      </w:pPr>
      <w:r w:rsidRPr="00481B93">
        <w:t xml:space="preserve">“Apa saja yang Alloh anugerahkan kepada manusia berupa rohmat, maka tidak ada seorang pun yang dapat </w:t>
      </w:r>
      <w:r w:rsidRPr="00481B93">
        <w:lastRenderedPageBreak/>
        <w:t>menahannya; dan apa saja yang ditahan oleh Alloh maka tidak ada seorang pun yang sanggup melepaskannya sesudah itu. Dia-lah Yang Maha Perkasa lagi Maha Bij</w:t>
      </w:r>
      <w:r w:rsidR="0004230E">
        <w:t xml:space="preserve">aksana.” </w:t>
      </w:r>
      <w:r w:rsidR="0004230E" w:rsidRPr="0004230E">
        <w:rPr>
          <w:b/>
          <w:bCs/>
        </w:rPr>
        <w:t>(QS. Fathir: 2)</w:t>
      </w:r>
    </w:p>
    <w:p w:rsidR="00481B93" w:rsidRPr="00481B93" w:rsidRDefault="00481B93" w:rsidP="00481B93">
      <w:r w:rsidRPr="00481B93">
        <w:t xml:space="preserve">Alloh </w:t>
      </w:r>
      <w:r w:rsidRPr="00481B93">
        <w:rPr>
          <w:rFonts w:ascii="Arial Unicode MS" w:hAnsi="Arial Unicode MS" w:cs="Arial Unicode MS" w:hint="cs"/>
          <w:rtl/>
          <w:lang w:val="id-ID"/>
        </w:rPr>
        <w:t>ﷻ</w:t>
      </w:r>
      <w:r w:rsidRPr="00481B93">
        <w:t xml:space="preserve"> berfirman:</w:t>
      </w:r>
    </w:p>
    <w:p w:rsidR="00481B93" w:rsidRPr="00B965F8" w:rsidRDefault="0004230E" w:rsidP="00B965F8">
      <w:pPr>
        <w:bidi/>
        <w:spacing w:line="240" w:lineRule="auto"/>
        <w:rPr>
          <w:rFonts w:cs="KFGQPC Uthman Taha Naskh"/>
          <w:color w:val="7030A0"/>
          <w:szCs w:val="38"/>
        </w:rPr>
      </w:pPr>
      <w:r w:rsidRPr="00B965F8">
        <w:rPr>
          <w:rFonts w:cs="KFGQPC Uthman Taha Naskh" w:hint="cs"/>
          <w:color w:val="7030A0"/>
          <w:szCs w:val="38"/>
          <w:rtl/>
          <w:lang w:val="id-ID"/>
        </w:rPr>
        <w:t>﴿</w:t>
      </w:r>
      <w:r w:rsidR="00481B93" w:rsidRPr="00B965F8">
        <w:rPr>
          <w:rFonts w:cs="KFGQPC Uthman Taha Naskh"/>
          <w:color w:val="7030A0"/>
          <w:szCs w:val="38"/>
          <w:rtl/>
          <w:lang w:val="id-ID"/>
        </w:rPr>
        <w:t>وَإِنْ يَمْسَسْكَ اللَّهُ بِضُرٍّ فَلَا كَاشِفَ لَهُ إِلَّا هُوَ وَإِنْ يَمْسَسْكَ بِخَيْرٍ فَهُوَ عَلَى كُلِّ شَيْءٍ قَدِيرٌ * وَهُوَ الْقَاهِرُ فَوْقَ عِبَادِهِ وَهُوَ الْحَكِيمُ الْخَبِيرُ</w:t>
      </w:r>
      <w:r w:rsidRPr="00B965F8">
        <w:rPr>
          <w:rFonts w:cs="KFGQPC Uthman Taha Naskh" w:hint="cs"/>
          <w:color w:val="7030A0"/>
          <w:szCs w:val="38"/>
          <w:rtl/>
        </w:rPr>
        <w:t>﴾</w:t>
      </w:r>
    </w:p>
    <w:p w:rsidR="00481B93" w:rsidRPr="0004230E" w:rsidRDefault="00481B93" w:rsidP="00481B93">
      <w:pPr>
        <w:rPr>
          <w:lang w:val="id-ID"/>
        </w:rPr>
      </w:pPr>
      <w:r w:rsidRPr="00481B93">
        <w:t xml:space="preserve">“Jika Alloh menimpakan suatu kemudhorotan kepadamu, maka tidak ada yang menghilangkannya melainkan Dia sendiri. Jika Dia mendatangkan </w:t>
      </w:r>
      <w:r w:rsidRPr="00481B93">
        <w:lastRenderedPageBreak/>
        <w:t xml:space="preserve">kebaikan kepadamu, maka Dia Maha Kuasa atas tiap-tiap sesuatu. Dia-lah yang berkuasa atas hamba-hamba-Nya. Dia-lah Yang Maha Bijaksana lagi Maha Mengetahui.” </w:t>
      </w:r>
      <w:r w:rsidRPr="0004230E">
        <w:rPr>
          <w:b/>
          <w:bCs/>
        </w:rPr>
        <w:t>(QS. Al-An’</w:t>
      </w:r>
      <w:r w:rsidR="0004230E" w:rsidRPr="0004230E">
        <w:rPr>
          <w:b/>
          <w:bCs/>
        </w:rPr>
        <w:t>am: 17-18)</w:t>
      </w:r>
    </w:p>
    <w:p w:rsidR="00481B93" w:rsidRPr="0004230E" w:rsidRDefault="00481B93" w:rsidP="00481B93">
      <w:pPr>
        <w:rPr>
          <w:lang w:val="id-ID"/>
        </w:rPr>
      </w:pPr>
      <w:r w:rsidRPr="0004230E">
        <w:rPr>
          <w:lang w:val="id-ID"/>
        </w:rPr>
        <w:t>Ia akan dimintai pertanggungjawaban atas apa yang menetap dari hal itu di dalam hatinya, dan akan dihisab atas apa yang di</w:t>
      </w:r>
      <w:r w:rsidR="00E979DE">
        <w:rPr>
          <w:lang w:val="id-ID"/>
        </w:rPr>
        <w:t>ni’mat</w:t>
      </w:r>
      <w:r w:rsidRPr="0004230E">
        <w:rPr>
          <w:lang w:val="id-ID"/>
        </w:rPr>
        <w:t>i oleh jiwanya yang selalu menyuruh kepada keburukan.</w:t>
      </w:r>
    </w:p>
    <w:p w:rsidR="00481B93" w:rsidRPr="00B965F8" w:rsidRDefault="0004230E" w:rsidP="00B965F8">
      <w:pPr>
        <w:bidi/>
        <w:spacing w:line="240" w:lineRule="auto"/>
        <w:rPr>
          <w:rFonts w:cs="KFGQPC Uthman Taha Naskh"/>
          <w:color w:val="7030A0"/>
          <w:szCs w:val="38"/>
        </w:rPr>
      </w:pPr>
      <w:r w:rsidRPr="00B965F8">
        <w:rPr>
          <w:rFonts w:cs="KFGQPC Uthman Taha Naskh" w:hint="cs"/>
          <w:color w:val="7030A0"/>
          <w:szCs w:val="38"/>
          <w:rtl/>
          <w:lang w:val="id-ID"/>
        </w:rPr>
        <w:t>﴿</w:t>
      </w:r>
      <w:r w:rsidR="00481B93" w:rsidRPr="00B965F8">
        <w:rPr>
          <w:rFonts w:cs="KFGQPC Uthman Taha Naskh"/>
          <w:color w:val="7030A0"/>
          <w:szCs w:val="38"/>
          <w:rtl/>
          <w:lang w:val="id-ID"/>
        </w:rPr>
        <w:t>لِلَّهِ مَا فِي السَّمَاوَاتِ وَمَا فِي الْأَرْضِ وَإِنْ تُبْدُوا مَا فِي أَنْفُسِكُمْ أَوْ تُخْفُوهُ يُحَاسِبْكُمْ بِهِ اللَّهُ فَيَغْفِرُ لِمَنْ يَشَاءُ وَيُعَذِّبُ مَنْ يَشَاءُ وَاللَّهُ عَلَى كُلِّ شَيْءٍ قَدِيرٌ</w:t>
      </w:r>
      <w:r w:rsidRPr="00B965F8">
        <w:rPr>
          <w:rFonts w:cs="KFGQPC Uthman Taha Naskh" w:hint="cs"/>
          <w:color w:val="7030A0"/>
          <w:szCs w:val="38"/>
          <w:rtl/>
          <w:lang w:val="id-ID"/>
        </w:rPr>
        <w:t>﴾</w:t>
      </w:r>
    </w:p>
    <w:p w:rsidR="00481B93" w:rsidRPr="0004230E" w:rsidRDefault="00481B93" w:rsidP="00481B93">
      <w:pPr>
        <w:rPr>
          <w:lang w:val="id-ID"/>
        </w:rPr>
      </w:pPr>
      <w:r w:rsidRPr="00481B93">
        <w:lastRenderedPageBreak/>
        <w:t xml:space="preserve">“Milik Alloh-lah segala apa yang ada di langit dan apa yang ada di bumi. Jika kamu menyatakan apa yang ada di dalam hatimu atau kamu menyembunyikannya, niscaya Alloh akan membuat perhitungan dengan kamu tentang perbuatanmu itu. Dia mengampuni siapa yang dikehendaki-Nya dan mengadzab siapa yang dikehendaki-Nya. Alloh Maha Kuasa atas segala </w:t>
      </w:r>
      <w:r w:rsidR="0004230E">
        <w:t xml:space="preserve">sesuatu.” </w:t>
      </w:r>
      <w:r w:rsidR="0004230E" w:rsidRPr="0004230E">
        <w:rPr>
          <w:b/>
          <w:bCs/>
        </w:rPr>
        <w:t>(QS. Al-Baqoroh: 284)</w:t>
      </w:r>
    </w:p>
    <w:p w:rsidR="0054303B" w:rsidRPr="0004230E" w:rsidRDefault="00615062" w:rsidP="00615062">
      <w:pPr>
        <w:rPr>
          <w:lang w:val="id-ID"/>
        </w:rPr>
      </w:pPr>
      <w:r w:rsidRPr="0004230E">
        <w:rPr>
          <w:b/>
          <w:bCs/>
          <w:lang w:val="id-ID"/>
        </w:rPr>
        <w:t>Hasad</w:t>
      </w:r>
      <w:r w:rsidRPr="0004230E">
        <w:rPr>
          <w:lang w:val="id-ID"/>
        </w:rPr>
        <w:t xml:space="preserve"> adalah salah satu pemusnah kebaikan terbesar yang dapat menghapus dan menghilangkan pahala seorang hamba. Dari Abu Huroiroh </w:t>
      </w:r>
      <w:r w:rsidRPr="0004230E">
        <w:rPr>
          <w:i/>
          <w:iCs/>
          <w:lang w:val="id-ID"/>
        </w:rPr>
        <w:t xml:space="preserve">Rodhiyallahu </w:t>
      </w:r>
      <w:r w:rsidR="00481B93" w:rsidRPr="0004230E">
        <w:rPr>
          <w:i/>
          <w:iCs/>
          <w:lang w:val="id-ID"/>
        </w:rPr>
        <w:t>‘</w:t>
      </w:r>
      <w:r w:rsidRPr="0004230E">
        <w:rPr>
          <w:i/>
          <w:iCs/>
          <w:lang w:val="id-ID"/>
        </w:rPr>
        <w:t>Anhu</w:t>
      </w:r>
      <w:r w:rsidRPr="0004230E">
        <w:rPr>
          <w:lang w:val="id-ID"/>
        </w:rPr>
        <w:t xml:space="preserve">, bahwa Nabi </w:t>
      </w:r>
      <w:r>
        <w:rPr>
          <w:rFonts w:hint="cs"/>
          <w:rtl/>
        </w:rPr>
        <w:t>ﷺ</w:t>
      </w:r>
      <w:r w:rsidRPr="0004230E">
        <w:rPr>
          <w:lang w:val="id-ID"/>
        </w:rPr>
        <w:t xml:space="preserve"> bersabda:</w:t>
      </w:r>
      <w:r w:rsidR="0054303B" w:rsidRPr="0004230E">
        <w:rPr>
          <w:lang w:val="id-ID"/>
        </w:rPr>
        <w:t>.</w:t>
      </w:r>
    </w:p>
    <w:p w:rsidR="0054303B" w:rsidRPr="00B965F8" w:rsidRDefault="00CC79D8" w:rsidP="00B965F8">
      <w:pPr>
        <w:bidi/>
        <w:spacing w:line="240" w:lineRule="auto"/>
        <w:rPr>
          <w:rFonts w:cs="KFGQPC Uthman Taha Naskh"/>
          <w:color w:val="7030A0"/>
          <w:szCs w:val="38"/>
          <w:rtl/>
        </w:rPr>
      </w:pPr>
      <w:r w:rsidRPr="00B965F8">
        <w:rPr>
          <w:rFonts w:cs="KFGQPC Uthman Taha Naskh" w:hint="cs"/>
          <w:color w:val="7030A0"/>
          <w:szCs w:val="38"/>
          <w:rtl/>
        </w:rPr>
        <w:lastRenderedPageBreak/>
        <w:t>«</w:t>
      </w:r>
      <w:r w:rsidR="00615062" w:rsidRPr="00B965F8">
        <w:rPr>
          <w:rFonts w:cs="KFGQPC Uthman Taha Naskh" w:hint="cs"/>
          <w:color w:val="7030A0"/>
          <w:szCs w:val="38"/>
          <w:rtl/>
        </w:rPr>
        <w:t>إِيَّاكُمْ</w:t>
      </w:r>
      <w:r w:rsidR="00615062" w:rsidRPr="00B965F8">
        <w:rPr>
          <w:rFonts w:cs="KFGQPC Uthman Taha Naskh"/>
          <w:color w:val="7030A0"/>
          <w:szCs w:val="38"/>
          <w:rtl/>
        </w:rPr>
        <w:t xml:space="preserve"> </w:t>
      </w:r>
      <w:r w:rsidR="00615062" w:rsidRPr="00B965F8">
        <w:rPr>
          <w:rFonts w:cs="KFGQPC Uthman Taha Naskh" w:hint="cs"/>
          <w:color w:val="7030A0"/>
          <w:szCs w:val="38"/>
          <w:rtl/>
        </w:rPr>
        <w:t>وَالْحَسَدَ؛</w:t>
      </w:r>
      <w:r w:rsidR="00615062" w:rsidRPr="00B965F8">
        <w:rPr>
          <w:rFonts w:cs="KFGQPC Uthman Taha Naskh"/>
          <w:color w:val="7030A0"/>
          <w:szCs w:val="38"/>
          <w:rtl/>
        </w:rPr>
        <w:t xml:space="preserve"> </w:t>
      </w:r>
      <w:r w:rsidR="00615062" w:rsidRPr="00B965F8">
        <w:rPr>
          <w:rFonts w:cs="KFGQPC Uthman Taha Naskh" w:hint="cs"/>
          <w:color w:val="7030A0"/>
          <w:szCs w:val="38"/>
          <w:rtl/>
        </w:rPr>
        <w:t>فَإِنَّ</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الْحَسَدَ</w:t>
      </w:r>
      <w:r w:rsidR="00615062" w:rsidRPr="00B965F8">
        <w:rPr>
          <w:rFonts w:cs="KFGQPC Uthman Taha Naskh"/>
          <w:color w:val="7030A0"/>
          <w:szCs w:val="38"/>
          <w:rtl/>
        </w:rPr>
        <w:t xml:space="preserve"> </w:t>
      </w:r>
      <w:r w:rsidR="00615062" w:rsidRPr="00B965F8">
        <w:rPr>
          <w:rFonts w:cs="KFGQPC Uthman Taha Naskh" w:hint="cs"/>
          <w:color w:val="7030A0"/>
          <w:szCs w:val="38"/>
          <w:rtl/>
        </w:rPr>
        <w:t>يَأْكُلُ</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الْحَسَنَاتِ</w:t>
      </w:r>
      <w:r w:rsidR="00615062" w:rsidRPr="00B965F8">
        <w:rPr>
          <w:rFonts w:cs="KFGQPC Uthman Taha Naskh"/>
          <w:color w:val="7030A0"/>
          <w:szCs w:val="38"/>
          <w:rtl/>
        </w:rPr>
        <w:t xml:space="preserve"> </w:t>
      </w:r>
      <w:r w:rsidR="00615062" w:rsidRPr="00B965F8">
        <w:rPr>
          <w:rFonts w:cs="KFGQPC Uthman Taha Naskh" w:hint="cs"/>
          <w:color w:val="7030A0"/>
          <w:szCs w:val="38"/>
          <w:rtl/>
        </w:rPr>
        <w:t>كَمَا</w:t>
      </w:r>
      <w:r w:rsidR="00615062" w:rsidRPr="00B965F8">
        <w:rPr>
          <w:rFonts w:cs="KFGQPC Uthman Taha Naskh"/>
          <w:color w:val="7030A0"/>
          <w:szCs w:val="38"/>
          <w:rtl/>
        </w:rPr>
        <w:t xml:space="preserve"> </w:t>
      </w:r>
      <w:r w:rsidR="00615062" w:rsidRPr="00B965F8">
        <w:rPr>
          <w:rFonts w:cs="KFGQPC Uthman Taha Naskh" w:hint="cs"/>
          <w:color w:val="7030A0"/>
          <w:szCs w:val="38"/>
          <w:rtl/>
        </w:rPr>
        <w:t>تَأْكُلُ</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النَّارُ</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الْحَطَبَ</w:t>
      </w:r>
      <w:r w:rsidRPr="00B965F8">
        <w:rPr>
          <w:rFonts w:cs="KFGQPC Uthman Taha Naskh" w:hint="cs"/>
          <w:color w:val="7030A0"/>
          <w:szCs w:val="38"/>
          <w:rtl/>
        </w:rPr>
        <w:t>»</w:t>
      </w:r>
    </w:p>
    <w:p w:rsidR="0054303B" w:rsidRDefault="006D4E34" w:rsidP="00615062">
      <w:pPr>
        <w:rPr>
          <w:b/>
          <w:bCs/>
        </w:rPr>
      </w:pPr>
      <w:r>
        <w:t>“</w:t>
      </w:r>
      <w:r w:rsidR="00615062">
        <w:t xml:space="preserve">Jauhilah oleh kalian </w:t>
      </w:r>
      <w:r w:rsidR="00615062" w:rsidRPr="00A81EFA">
        <w:rPr>
          <w:b/>
          <w:bCs/>
        </w:rPr>
        <w:t>hasad</w:t>
      </w:r>
      <w:r w:rsidR="00615062">
        <w:t xml:space="preserve">, karena sesungguhnya </w:t>
      </w:r>
      <w:r w:rsidR="00615062" w:rsidRPr="00A81EFA">
        <w:rPr>
          <w:b/>
          <w:bCs/>
        </w:rPr>
        <w:t>hasad</w:t>
      </w:r>
      <w:r w:rsidR="00615062">
        <w:t xml:space="preserve"> itu memakan kebaikan-kebaikan sebagaimana api memakan kayu bakar.</w:t>
      </w:r>
      <w:r>
        <w:t>”</w:t>
      </w:r>
      <w:r w:rsidR="00615062">
        <w:t xml:space="preserve"> </w:t>
      </w:r>
      <w:r w:rsidR="00615062" w:rsidRPr="00A5695F">
        <w:rPr>
          <w:b/>
          <w:bCs/>
        </w:rPr>
        <w:t>(Dikeluarkan oleh Abu Dawud dan selainnya</w:t>
      </w:r>
      <w:r w:rsidR="0054303B">
        <w:rPr>
          <w:b/>
          <w:bCs/>
        </w:rPr>
        <w:t>)</w:t>
      </w:r>
    </w:p>
    <w:p w:rsidR="0054303B" w:rsidRPr="0004230E" w:rsidRDefault="00615062" w:rsidP="00615062">
      <w:pPr>
        <w:pStyle w:val="Heading3"/>
        <w:rPr>
          <w:lang w:val="id-ID"/>
        </w:rPr>
      </w:pPr>
      <w:bookmarkStart w:id="7" w:name="_Toc209003879"/>
      <w:r>
        <w:t xml:space="preserve">Ghibthoh: </w:t>
      </w:r>
      <w:r w:rsidR="006D4E34">
        <w:t>“</w:t>
      </w:r>
      <w:r w:rsidRPr="00A81EFA">
        <w:t>Hasad</w:t>
      </w:r>
      <w:r w:rsidR="006D4E34">
        <w:t>”</w:t>
      </w:r>
      <w:r>
        <w:t xml:space="preserve"> yang Diperbolehkan</w:t>
      </w:r>
      <w:bookmarkEnd w:id="7"/>
    </w:p>
    <w:p w:rsidR="0054303B" w:rsidRDefault="00615062" w:rsidP="0004230E">
      <w:r w:rsidRPr="0004230E">
        <w:rPr>
          <w:lang w:val="id-ID"/>
        </w:rPr>
        <w:t xml:space="preserve">Wahai hamba Alloh </w:t>
      </w:r>
      <w:r>
        <w:rPr>
          <w:rFonts w:ascii="Arial Unicode MS" w:hAnsi="Arial Unicode MS" w:cs="Arial Unicode MS" w:hint="cs"/>
          <w:rtl/>
        </w:rPr>
        <w:t>ﷻ</w:t>
      </w:r>
      <w:r w:rsidRPr="0004230E">
        <w:rPr>
          <w:lang w:val="id-ID"/>
        </w:rPr>
        <w:t>, tidak termasuk dalam kategori ini (</w:t>
      </w:r>
      <w:r w:rsidRPr="0004230E">
        <w:rPr>
          <w:b/>
          <w:bCs/>
          <w:lang w:val="id-ID"/>
        </w:rPr>
        <w:t>hasad</w:t>
      </w:r>
      <w:r w:rsidRPr="0004230E">
        <w:rPr>
          <w:lang w:val="id-ID"/>
        </w:rPr>
        <w:t xml:space="preserve"> tercela) adalah ketika seorang hamba menginginkan kebaikan dan </w:t>
      </w:r>
      <w:r w:rsidR="00E979DE">
        <w:rPr>
          <w:lang w:val="id-ID"/>
        </w:rPr>
        <w:t>ni’mat</w:t>
      </w:r>
      <w:r w:rsidRPr="0004230E">
        <w:rPr>
          <w:lang w:val="id-ID"/>
        </w:rPr>
        <w:t xml:space="preserve"> yang dimiliki orang lain, tanpa berharap </w:t>
      </w:r>
      <w:r w:rsidR="00E979DE">
        <w:rPr>
          <w:lang w:val="id-ID"/>
        </w:rPr>
        <w:t>ni’mat</w:t>
      </w:r>
      <w:r w:rsidRPr="0004230E">
        <w:rPr>
          <w:lang w:val="id-ID"/>
        </w:rPr>
        <w:t xml:space="preserve"> itu hilang darinya. </w:t>
      </w:r>
      <w:r w:rsidRPr="0043253A">
        <w:rPr>
          <w:lang w:val="id-ID"/>
        </w:rPr>
        <w:t xml:space="preserve">Itulah yang disebut </w:t>
      </w:r>
      <w:r w:rsidR="0004230E" w:rsidRPr="0004230E">
        <w:rPr>
          <w:i/>
          <w:iCs/>
          <w:lang w:val="id-ID"/>
        </w:rPr>
        <w:t>g</w:t>
      </w:r>
      <w:r w:rsidRPr="0043253A">
        <w:rPr>
          <w:i/>
          <w:iCs/>
          <w:lang w:val="id-ID"/>
        </w:rPr>
        <w:t>hibthoh</w:t>
      </w:r>
      <w:r w:rsidRPr="0043253A">
        <w:rPr>
          <w:lang w:val="id-ID"/>
        </w:rPr>
        <w:t xml:space="preserve">, sebagaimana dikatakan oleh para </w:t>
      </w:r>
      <w:r w:rsidRPr="0043253A">
        <w:rPr>
          <w:lang w:val="id-ID"/>
        </w:rPr>
        <w:lastRenderedPageBreak/>
        <w:t xml:space="preserve">ulama. </w:t>
      </w:r>
      <w:r>
        <w:t xml:space="preserve">Inilah yang dimaksud dengan </w:t>
      </w:r>
      <w:r w:rsidR="006D4E34">
        <w:t>“</w:t>
      </w:r>
      <w:r w:rsidRPr="00A81EFA">
        <w:rPr>
          <w:b/>
          <w:bCs/>
        </w:rPr>
        <w:t>hasad</w:t>
      </w:r>
      <w:r w:rsidR="006D4E34">
        <w:t>”</w:t>
      </w:r>
      <w:r>
        <w:t xml:space="preserve"> dalam sabda Nabi </w:t>
      </w:r>
      <w:r>
        <w:rPr>
          <w:rFonts w:hint="cs"/>
          <w:rtl/>
        </w:rPr>
        <w:t>ﷺ</w:t>
      </w:r>
      <w:r>
        <w:t>:</w:t>
      </w:r>
      <w:r w:rsidR="0054303B">
        <w:t>.</w:t>
      </w:r>
    </w:p>
    <w:p w:rsidR="0054303B" w:rsidRPr="00B965F8" w:rsidRDefault="00CC79D8" w:rsidP="00B965F8">
      <w:pPr>
        <w:bidi/>
        <w:spacing w:line="240" w:lineRule="auto"/>
        <w:rPr>
          <w:rFonts w:cs="KFGQPC Uthman Taha Naskh"/>
          <w:color w:val="7030A0"/>
          <w:szCs w:val="38"/>
          <w:rtl/>
        </w:rPr>
      </w:pPr>
      <w:r w:rsidRPr="00B965F8">
        <w:rPr>
          <w:rFonts w:cs="KFGQPC Uthman Taha Naskh" w:hint="cs"/>
          <w:color w:val="7030A0"/>
          <w:szCs w:val="38"/>
          <w:rtl/>
        </w:rPr>
        <w:t>«</w:t>
      </w:r>
      <w:r w:rsidR="00615062" w:rsidRPr="00B965F8">
        <w:rPr>
          <w:rFonts w:cs="KFGQPC Uthman Taha Naskh" w:hint="cs"/>
          <w:color w:val="7030A0"/>
          <w:szCs w:val="38"/>
          <w:rtl/>
        </w:rPr>
        <w:t>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حَسَدَ</w:t>
      </w:r>
      <w:r w:rsidR="00615062" w:rsidRPr="00B965F8">
        <w:rPr>
          <w:rFonts w:cs="KFGQPC Uthman Taha Naskh"/>
          <w:color w:val="7030A0"/>
          <w:szCs w:val="38"/>
          <w:rtl/>
        </w:rPr>
        <w:t xml:space="preserve"> </w:t>
      </w:r>
      <w:r w:rsidR="00615062" w:rsidRPr="00B965F8">
        <w:rPr>
          <w:rFonts w:cs="KFGQPC Uthman Taha Naskh" w:hint="cs"/>
          <w:color w:val="7030A0"/>
          <w:szCs w:val="38"/>
          <w:rtl/>
        </w:rPr>
        <w:t>إِلَّا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فِي</w:t>
      </w:r>
      <w:r w:rsidR="00615062" w:rsidRPr="00B965F8">
        <w:rPr>
          <w:rFonts w:cs="KFGQPC Uthman Taha Naskh"/>
          <w:color w:val="7030A0"/>
          <w:szCs w:val="38"/>
          <w:rtl/>
        </w:rPr>
        <w:t xml:space="preserve"> </w:t>
      </w:r>
      <w:r w:rsidR="00615062" w:rsidRPr="00B965F8">
        <w:rPr>
          <w:rFonts w:cs="KFGQPC Uthman Taha Naskh" w:hint="cs"/>
          <w:color w:val="7030A0"/>
          <w:szCs w:val="38"/>
          <w:rtl/>
        </w:rPr>
        <w:t>اثْنَتَيْنِ</w:t>
      </w:r>
      <w:r w:rsidR="00615062" w:rsidRPr="00B965F8">
        <w:rPr>
          <w:rFonts w:cs="KFGQPC Uthman Taha Naskh"/>
          <w:color w:val="7030A0"/>
          <w:szCs w:val="38"/>
          <w:rtl/>
        </w:rPr>
        <w:t xml:space="preserve">: </w:t>
      </w:r>
      <w:r w:rsidR="00615062" w:rsidRPr="00B965F8">
        <w:rPr>
          <w:rFonts w:cs="KFGQPC Uthman Taha Naskh" w:hint="cs"/>
          <w:color w:val="7030A0"/>
          <w:szCs w:val="38"/>
          <w:rtl/>
        </w:rPr>
        <w:t>رَجُلٌ</w:t>
      </w:r>
      <w:r w:rsidR="00615062" w:rsidRPr="00B965F8">
        <w:rPr>
          <w:rFonts w:cs="KFGQPC Uthman Taha Naskh"/>
          <w:color w:val="7030A0"/>
          <w:szCs w:val="38"/>
          <w:rtl/>
        </w:rPr>
        <w:t xml:space="preserve"> </w:t>
      </w:r>
      <w:r w:rsidR="00615062" w:rsidRPr="00B965F8">
        <w:rPr>
          <w:rFonts w:cs="KFGQPC Uthman Taha Naskh" w:hint="cs"/>
          <w:color w:val="7030A0"/>
          <w:szCs w:val="38"/>
          <w:rtl/>
        </w:rPr>
        <w:t>آتَاهُ</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اللهُ</w:t>
      </w:r>
      <w:r w:rsidR="00615062" w:rsidRPr="00B965F8">
        <w:rPr>
          <w:rFonts w:cs="KFGQPC Uthman Taha Naskh"/>
          <w:color w:val="7030A0"/>
          <w:szCs w:val="38"/>
          <w:rtl/>
        </w:rPr>
        <w:t xml:space="preserve"> </w:t>
      </w:r>
      <w:r w:rsidR="00615062" w:rsidRPr="00B965F8">
        <w:rPr>
          <w:rFonts w:cs="KFGQPC Uthman Taha Naskh" w:hint="cs"/>
          <w:color w:val="7030A0"/>
          <w:szCs w:val="38"/>
          <w:rtl/>
        </w:rPr>
        <w:t>مَالًا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فَسَلَّطَهُ</w:t>
      </w:r>
      <w:r w:rsidR="00615062" w:rsidRPr="00B965F8">
        <w:rPr>
          <w:rFonts w:cs="KFGQPC Uthman Taha Naskh"/>
          <w:color w:val="7030A0"/>
          <w:szCs w:val="38"/>
          <w:rtl/>
        </w:rPr>
        <w:t xml:space="preserve"> </w:t>
      </w:r>
      <w:r w:rsidR="00615062" w:rsidRPr="00B965F8">
        <w:rPr>
          <w:rFonts w:cs="KFGQPC Uthman Taha Naskh" w:hint="cs"/>
          <w:color w:val="7030A0"/>
          <w:szCs w:val="38"/>
          <w:rtl/>
        </w:rPr>
        <w:t>عَلَى</w:t>
      </w:r>
      <w:r w:rsidR="00615062" w:rsidRPr="00B965F8">
        <w:rPr>
          <w:rFonts w:cs="KFGQPC Uthman Taha Naskh"/>
          <w:color w:val="7030A0"/>
          <w:szCs w:val="38"/>
          <w:rtl/>
        </w:rPr>
        <w:t xml:space="preserve"> </w:t>
      </w:r>
      <w:r w:rsidR="00615062" w:rsidRPr="00B965F8">
        <w:rPr>
          <w:rFonts w:cs="KFGQPC Uthman Taha Naskh" w:hint="cs"/>
          <w:color w:val="7030A0"/>
          <w:szCs w:val="38"/>
          <w:rtl/>
        </w:rPr>
        <w:t>هَلَكَتِهِ</w:t>
      </w:r>
      <w:r w:rsidR="00615062" w:rsidRPr="00B965F8">
        <w:rPr>
          <w:rFonts w:cs="KFGQPC Uthman Taha Naskh"/>
          <w:color w:val="7030A0"/>
          <w:szCs w:val="38"/>
          <w:rtl/>
        </w:rPr>
        <w:t xml:space="preserve"> </w:t>
      </w:r>
      <w:r w:rsidR="00615062" w:rsidRPr="00B965F8">
        <w:rPr>
          <w:rFonts w:cs="KFGQPC Uthman Taha Naskh" w:hint="cs"/>
          <w:color w:val="7030A0"/>
          <w:szCs w:val="38"/>
          <w:rtl/>
        </w:rPr>
        <w:t>فِي</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الْحَقِّ،</w:t>
      </w:r>
      <w:r w:rsidR="00615062" w:rsidRPr="00B965F8">
        <w:rPr>
          <w:rFonts w:cs="KFGQPC Uthman Taha Naskh"/>
          <w:color w:val="7030A0"/>
          <w:szCs w:val="38"/>
          <w:rtl/>
        </w:rPr>
        <w:t xml:space="preserve"> </w:t>
      </w:r>
      <w:r w:rsidR="00615062" w:rsidRPr="00B965F8">
        <w:rPr>
          <w:rFonts w:cs="KFGQPC Uthman Taha Naskh" w:hint="cs"/>
          <w:color w:val="7030A0"/>
          <w:szCs w:val="38"/>
          <w:rtl/>
        </w:rPr>
        <w:t>وَرَجُلٌ</w:t>
      </w:r>
      <w:r w:rsidR="00615062" w:rsidRPr="00B965F8">
        <w:rPr>
          <w:rFonts w:cs="KFGQPC Uthman Taha Naskh"/>
          <w:color w:val="7030A0"/>
          <w:szCs w:val="38"/>
          <w:rtl/>
        </w:rPr>
        <w:t xml:space="preserve"> </w:t>
      </w:r>
      <w:r w:rsidR="00615062" w:rsidRPr="00B965F8">
        <w:rPr>
          <w:rFonts w:cs="KFGQPC Uthman Taha Naskh" w:hint="cs"/>
          <w:color w:val="7030A0"/>
          <w:szCs w:val="38"/>
          <w:rtl/>
        </w:rPr>
        <w:t>آتَاهُ</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اللهُ</w:t>
      </w:r>
      <w:r w:rsidR="00615062" w:rsidRPr="00B965F8">
        <w:rPr>
          <w:rFonts w:cs="KFGQPC Uthman Taha Naskh"/>
          <w:color w:val="7030A0"/>
          <w:szCs w:val="38"/>
          <w:rtl/>
        </w:rPr>
        <w:t xml:space="preserve"> </w:t>
      </w:r>
      <w:r w:rsidR="00615062" w:rsidRPr="00B965F8">
        <w:rPr>
          <w:rFonts w:cs="KFGQPC Uthman Taha Naskh" w:hint="cs"/>
          <w:color w:val="7030A0"/>
          <w:szCs w:val="38"/>
          <w:rtl/>
        </w:rPr>
        <w:t>حِكْمَةً</w:t>
      </w:r>
      <w:r w:rsidR="00615062" w:rsidRPr="00B965F8">
        <w:rPr>
          <w:rFonts w:cs="KFGQPC Uthman Taha Naskh"/>
          <w:color w:val="7030A0"/>
          <w:szCs w:val="38"/>
          <w:rtl/>
        </w:rPr>
        <w:t xml:space="preserve"> </w:t>
      </w:r>
      <w:r w:rsidR="00615062" w:rsidRPr="00B965F8">
        <w:rPr>
          <w:rFonts w:cs="KFGQPC Uthman Taha Naskh" w:hint="cs"/>
          <w:color w:val="7030A0"/>
          <w:szCs w:val="38"/>
          <w:rtl/>
        </w:rPr>
        <w:t>فَهُوَ</w:t>
      </w:r>
      <w:r w:rsidR="00615062" w:rsidRPr="00B965F8">
        <w:rPr>
          <w:rFonts w:cs="KFGQPC Uthman Taha Naskh"/>
          <w:color w:val="7030A0"/>
          <w:szCs w:val="38"/>
          <w:rtl/>
        </w:rPr>
        <w:t xml:space="preserve"> </w:t>
      </w:r>
      <w:r w:rsidR="00615062" w:rsidRPr="00B965F8">
        <w:rPr>
          <w:rFonts w:cs="KFGQPC Uthman Taha Naskh" w:hint="cs"/>
          <w:color w:val="7030A0"/>
          <w:szCs w:val="38"/>
          <w:rtl/>
        </w:rPr>
        <w:t>يَقْضِي</w:t>
      </w:r>
      <w:r w:rsidR="00615062" w:rsidRPr="00B965F8">
        <w:rPr>
          <w:rFonts w:cs="KFGQPC Uthman Taha Naskh"/>
          <w:color w:val="7030A0"/>
          <w:szCs w:val="38"/>
          <w:rtl/>
        </w:rPr>
        <w:t xml:space="preserve"> </w:t>
      </w:r>
      <w:r w:rsidR="00615062" w:rsidRPr="00B965F8">
        <w:rPr>
          <w:rFonts w:cs="KFGQPC Uthman Taha Naskh" w:hint="cs"/>
          <w:color w:val="7030A0"/>
          <w:szCs w:val="38"/>
          <w:rtl/>
        </w:rPr>
        <w:t>بِهَا،</w:t>
      </w:r>
      <w:r w:rsidR="00615062" w:rsidRPr="00B965F8">
        <w:rPr>
          <w:rFonts w:cs="KFGQPC Uthman Taha Naskh"/>
          <w:color w:val="7030A0"/>
          <w:szCs w:val="38"/>
          <w:rtl/>
        </w:rPr>
        <w:t xml:space="preserve"> </w:t>
      </w:r>
      <w:r w:rsidR="00615062" w:rsidRPr="00B965F8">
        <w:rPr>
          <w:rFonts w:cs="KFGQPC Uthman Taha Naskh" w:hint="cs"/>
          <w:color w:val="7030A0"/>
          <w:szCs w:val="38"/>
          <w:rtl/>
        </w:rPr>
        <w:t>وَيُعَلِّمُهَا</w:t>
      </w:r>
      <w:r w:rsidRPr="00B965F8">
        <w:rPr>
          <w:rFonts w:cs="KFGQPC Uthman Taha Naskh" w:hint="cs"/>
          <w:color w:val="7030A0"/>
          <w:szCs w:val="38"/>
          <w:rtl/>
        </w:rPr>
        <w:t>»</w:t>
      </w:r>
    </w:p>
    <w:p w:rsidR="0054303B" w:rsidRDefault="006D4E34" w:rsidP="00615062">
      <w:pPr>
        <w:rPr>
          <w:b/>
          <w:bCs/>
        </w:rPr>
      </w:pPr>
      <w:r>
        <w:t>“</w:t>
      </w:r>
      <w:r w:rsidR="00615062">
        <w:t xml:space="preserve">Tidak boleh </w:t>
      </w:r>
      <w:r w:rsidR="00481B93">
        <w:t>‘</w:t>
      </w:r>
      <w:r w:rsidR="00615062" w:rsidRPr="00A81EFA">
        <w:rPr>
          <w:b/>
          <w:bCs/>
        </w:rPr>
        <w:t>hasad</w:t>
      </w:r>
      <w:r w:rsidR="00481B93">
        <w:t>’</w:t>
      </w:r>
      <w:r w:rsidR="00615062">
        <w:t xml:space="preserve"> kecuali pada dua hal: (1) Seseorang yang diberi harta oleh Alloh lalu ia membelanjakannya di jalan kebenaran, dan (2) seseorang yang diberi hikmah (ilmu) oleh Alloh lalu ia memutuskan perkara dengannya dan mengajarkannya.</w:t>
      </w:r>
      <w:r>
        <w:t>”</w:t>
      </w:r>
      <w:r w:rsidR="00615062">
        <w:t xml:space="preserve"> </w:t>
      </w:r>
      <w:r w:rsidR="00615062" w:rsidRPr="00A5695F">
        <w:rPr>
          <w:b/>
          <w:bCs/>
        </w:rPr>
        <w:t>(Dikeluarkan oleh Al-Bukhori dan Muslim</w:t>
      </w:r>
      <w:r w:rsidR="0054303B">
        <w:rPr>
          <w:b/>
          <w:bCs/>
        </w:rPr>
        <w:t>)</w:t>
      </w:r>
    </w:p>
    <w:p w:rsidR="0054303B" w:rsidRDefault="00615062" w:rsidP="00615062">
      <w:r>
        <w:t>Maka ber</w:t>
      </w:r>
      <w:r w:rsidR="00152016">
        <w:t>taqwa</w:t>
      </w:r>
      <w:r>
        <w:t xml:space="preserve">lah kepada Alloh </w:t>
      </w:r>
      <w:r>
        <w:rPr>
          <w:rFonts w:ascii="Arial Unicode MS" w:hAnsi="Arial Unicode MS" w:cs="Arial Unicode MS" w:hint="cs"/>
          <w:rtl/>
        </w:rPr>
        <w:t>ﷻ</w:t>
      </w:r>
      <w:r>
        <w:t xml:space="preserve">, wahai hamba-hamba Alloh. Hendaklah </w:t>
      </w:r>
      <w:r>
        <w:lastRenderedPageBreak/>
        <w:t xml:space="preserve">setiap kita bersemangat untuk menyucikan jiwanya dan membiasakannya untuk mencintai kebaikan bagi hamba-hamba Alloh </w:t>
      </w:r>
      <w:r>
        <w:rPr>
          <w:rFonts w:ascii="Arial Unicode MS" w:hAnsi="Arial Unicode MS" w:cs="Arial Unicode MS" w:hint="cs"/>
          <w:rtl/>
        </w:rPr>
        <w:t>ﷻ</w:t>
      </w:r>
      <w:r>
        <w:t xml:space="preserve">. Hendaklah ia waspada dari memiliki akhlak tercela dan sifat buruk ini, yang berada di balik sebagian besar permusuhan, mayoritas perselisihan, dan penyebab umum pemutusan hubungan, baik antar individu, keluarga, maupun kelompok. Aku berlindung kepada Alloh </w:t>
      </w:r>
      <w:r>
        <w:rPr>
          <w:rFonts w:ascii="Arial Unicode MS" w:hAnsi="Arial Unicode MS" w:cs="Arial Unicode MS" w:hint="cs"/>
          <w:rtl/>
        </w:rPr>
        <w:t>ﷻ</w:t>
      </w:r>
      <w:r>
        <w:t xml:space="preserve"> dari setan yang terkutuk. Dengan menyebut nama Alloh Yang Maha Pengasih lagi Maha Penyayang</w:t>
      </w:r>
      <w:r w:rsidR="0054303B">
        <w:t>.</w:t>
      </w:r>
    </w:p>
    <w:p w:rsidR="0054303B" w:rsidRPr="00B965F8" w:rsidRDefault="006D4E34" w:rsidP="00B965F8">
      <w:pPr>
        <w:bidi/>
        <w:spacing w:line="240" w:lineRule="auto"/>
        <w:rPr>
          <w:rFonts w:cs="KFGQPC Uthman Taha Naskh"/>
          <w:color w:val="7030A0"/>
          <w:szCs w:val="38"/>
        </w:rPr>
      </w:pPr>
      <w:r w:rsidRPr="00B965F8">
        <w:rPr>
          <w:rFonts w:cs="KFGQPC Uthman Taha Naskh" w:hint="cs"/>
          <w:color w:val="7030A0"/>
          <w:szCs w:val="38"/>
          <w:rtl/>
        </w:rPr>
        <w:lastRenderedPageBreak/>
        <w:t>﴿</w:t>
      </w:r>
      <w:r w:rsidR="00615062" w:rsidRPr="00B965F8">
        <w:rPr>
          <w:rFonts w:cs="KFGQPC Uthman Taha Naskh" w:hint="cs"/>
          <w:color w:val="7030A0"/>
          <w:szCs w:val="38"/>
          <w:rtl/>
        </w:rPr>
        <w:t>قُلْ</w:t>
      </w:r>
      <w:r w:rsidR="00615062" w:rsidRPr="00B965F8">
        <w:rPr>
          <w:rFonts w:cs="KFGQPC Uthman Taha Naskh"/>
          <w:color w:val="7030A0"/>
          <w:szCs w:val="38"/>
          <w:rtl/>
        </w:rPr>
        <w:t xml:space="preserve"> </w:t>
      </w:r>
      <w:r w:rsidR="00615062" w:rsidRPr="00B965F8">
        <w:rPr>
          <w:rFonts w:cs="KFGQPC Uthman Taha Naskh" w:hint="cs"/>
          <w:color w:val="7030A0"/>
          <w:szCs w:val="38"/>
          <w:rtl/>
        </w:rPr>
        <w:t>أَعُوذُ</w:t>
      </w:r>
      <w:r w:rsidR="00615062" w:rsidRPr="00B965F8">
        <w:rPr>
          <w:rFonts w:cs="KFGQPC Uthman Taha Naskh"/>
          <w:color w:val="7030A0"/>
          <w:szCs w:val="38"/>
          <w:rtl/>
        </w:rPr>
        <w:t xml:space="preserve"> </w:t>
      </w:r>
      <w:r w:rsidR="00615062" w:rsidRPr="00B965F8">
        <w:rPr>
          <w:rFonts w:cs="KFGQPC Uthman Taha Naskh" w:hint="cs"/>
          <w:color w:val="7030A0"/>
          <w:szCs w:val="38"/>
          <w:rtl/>
        </w:rPr>
        <w:t>بِرَبِّ</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الْفَلَقِ</w:t>
      </w:r>
      <w:r w:rsidR="00615062" w:rsidRPr="00B965F8">
        <w:rPr>
          <w:rFonts w:cs="KFGQPC Uthman Taha Naskh"/>
          <w:color w:val="7030A0"/>
          <w:szCs w:val="38"/>
          <w:rtl/>
        </w:rPr>
        <w:t xml:space="preserve">  </w:t>
      </w:r>
      <w:r w:rsidR="00615062" w:rsidRPr="00B965F8">
        <w:rPr>
          <w:rFonts w:cs="KFGQPC Uthman Taha Naskh" w:hint="cs"/>
          <w:color w:val="7030A0"/>
          <w:szCs w:val="38"/>
          <w:rtl/>
        </w:rPr>
        <w:t>مِنْ</w:t>
      </w:r>
      <w:r w:rsidR="00615062" w:rsidRPr="00B965F8">
        <w:rPr>
          <w:rFonts w:cs="KFGQPC Uthman Taha Naskh"/>
          <w:color w:val="7030A0"/>
          <w:szCs w:val="38"/>
          <w:rtl/>
        </w:rPr>
        <w:t xml:space="preserve"> </w:t>
      </w:r>
      <w:r w:rsidR="00615062" w:rsidRPr="00B965F8">
        <w:rPr>
          <w:rFonts w:cs="KFGQPC Uthman Taha Naskh" w:hint="cs"/>
          <w:color w:val="7030A0"/>
          <w:szCs w:val="38"/>
          <w:rtl/>
        </w:rPr>
        <w:t>شَرِّ</w:t>
      </w:r>
      <w:r w:rsidR="00615062" w:rsidRPr="00B965F8">
        <w:rPr>
          <w:rFonts w:cs="KFGQPC Uthman Taha Naskh"/>
          <w:color w:val="7030A0"/>
          <w:szCs w:val="38"/>
          <w:rtl/>
        </w:rPr>
        <w:t xml:space="preserve"> </w:t>
      </w:r>
      <w:r w:rsidR="00615062" w:rsidRPr="00B965F8">
        <w:rPr>
          <w:rFonts w:cs="KFGQPC Uthman Taha Naskh" w:hint="cs"/>
          <w:color w:val="7030A0"/>
          <w:szCs w:val="38"/>
          <w:rtl/>
        </w:rPr>
        <w:t>مَا</w:t>
      </w:r>
      <w:r w:rsidR="00615062" w:rsidRPr="00B965F8">
        <w:rPr>
          <w:rFonts w:cs="KFGQPC Uthman Taha Naskh"/>
          <w:color w:val="7030A0"/>
          <w:szCs w:val="38"/>
          <w:rtl/>
        </w:rPr>
        <w:t xml:space="preserve"> </w:t>
      </w:r>
      <w:r w:rsidR="00615062" w:rsidRPr="00B965F8">
        <w:rPr>
          <w:rFonts w:cs="KFGQPC Uthman Taha Naskh" w:hint="cs"/>
          <w:color w:val="7030A0"/>
          <w:szCs w:val="38"/>
          <w:rtl/>
        </w:rPr>
        <w:t>خَلَقَ</w:t>
      </w:r>
      <w:r w:rsidR="00615062" w:rsidRPr="00B965F8">
        <w:rPr>
          <w:rFonts w:cs="KFGQPC Uthman Taha Naskh"/>
          <w:color w:val="7030A0"/>
          <w:szCs w:val="38"/>
          <w:rtl/>
        </w:rPr>
        <w:t xml:space="preserve">  </w:t>
      </w:r>
      <w:r w:rsidR="00615062" w:rsidRPr="00B965F8">
        <w:rPr>
          <w:rFonts w:cs="KFGQPC Uthman Taha Naskh" w:hint="cs"/>
          <w:color w:val="7030A0"/>
          <w:szCs w:val="38"/>
          <w:rtl/>
        </w:rPr>
        <w:t>وَمِنْ</w:t>
      </w:r>
      <w:r w:rsidR="00615062" w:rsidRPr="00B965F8">
        <w:rPr>
          <w:rFonts w:cs="KFGQPC Uthman Taha Naskh"/>
          <w:color w:val="7030A0"/>
          <w:szCs w:val="38"/>
          <w:rtl/>
        </w:rPr>
        <w:t xml:space="preserve"> </w:t>
      </w:r>
      <w:r w:rsidR="00615062" w:rsidRPr="00B965F8">
        <w:rPr>
          <w:rFonts w:cs="KFGQPC Uthman Taha Naskh" w:hint="cs"/>
          <w:color w:val="7030A0"/>
          <w:szCs w:val="38"/>
          <w:rtl/>
        </w:rPr>
        <w:t>شَرِّ</w:t>
      </w:r>
      <w:r w:rsidR="00615062" w:rsidRPr="00B965F8">
        <w:rPr>
          <w:rFonts w:cs="KFGQPC Uthman Taha Naskh"/>
          <w:color w:val="7030A0"/>
          <w:szCs w:val="38"/>
          <w:rtl/>
        </w:rPr>
        <w:t xml:space="preserve"> </w:t>
      </w:r>
      <w:r w:rsidR="00615062" w:rsidRPr="00B965F8">
        <w:rPr>
          <w:rFonts w:cs="KFGQPC Uthman Taha Naskh" w:hint="cs"/>
          <w:color w:val="7030A0"/>
          <w:szCs w:val="38"/>
          <w:rtl/>
        </w:rPr>
        <w:t>غَاسِقٍ</w:t>
      </w:r>
      <w:r w:rsidR="00615062" w:rsidRPr="00B965F8">
        <w:rPr>
          <w:rFonts w:cs="KFGQPC Uthman Taha Naskh"/>
          <w:color w:val="7030A0"/>
          <w:szCs w:val="38"/>
          <w:rtl/>
        </w:rPr>
        <w:t xml:space="preserve"> </w:t>
      </w:r>
      <w:r w:rsidR="00615062" w:rsidRPr="00B965F8">
        <w:rPr>
          <w:rFonts w:cs="KFGQPC Uthman Taha Naskh" w:hint="cs"/>
          <w:color w:val="7030A0"/>
          <w:szCs w:val="38"/>
          <w:rtl/>
        </w:rPr>
        <w:t>إِذَا</w:t>
      </w:r>
      <w:r w:rsidR="00615062" w:rsidRPr="00B965F8">
        <w:rPr>
          <w:rFonts w:cs="KFGQPC Uthman Taha Naskh"/>
          <w:color w:val="7030A0"/>
          <w:szCs w:val="38"/>
          <w:rtl/>
        </w:rPr>
        <w:t xml:space="preserve"> </w:t>
      </w:r>
      <w:r w:rsidR="00615062" w:rsidRPr="00B965F8">
        <w:rPr>
          <w:rFonts w:cs="KFGQPC Uthman Taha Naskh" w:hint="cs"/>
          <w:color w:val="7030A0"/>
          <w:szCs w:val="38"/>
          <w:rtl/>
        </w:rPr>
        <w:t>وَقَبَ</w:t>
      </w:r>
      <w:r w:rsidR="00615062" w:rsidRPr="00B965F8">
        <w:rPr>
          <w:rFonts w:cs="KFGQPC Uthman Taha Naskh"/>
          <w:color w:val="7030A0"/>
          <w:szCs w:val="38"/>
          <w:rtl/>
        </w:rPr>
        <w:t xml:space="preserve">  </w:t>
      </w:r>
      <w:r w:rsidR="00615062" w:rsidRPr="00B965F8">
        <w:rPr>
          <w:rFonts w:cs="KFGQPC Uthman Taha Naskh" w:hint="cs"/>
          <w:color w:val="7030A0"/>
          <w:szCs w:val="38"/>
          <w:rtl/>
        </w:rPr>
        <w:t>وَمِنْ</w:t>
      </w:r>
      <w:r w:rsidR="00615062" w:rsidRPr="00B965F8">
        <w:rPr>
          <w:rFonts w:cs="KFGQPC Uthman Taha Naskh"/>
          <w:color w:val="7030A0"/>
          <w:szCs w:val="38"/>
          <w:rtl/>
        </w:rPr>
        <w:t xml:space="preserve"> </w:t>
      </w:r>
      <w:r w:rsidR="00615062" w:rsidRPr="00B965F8">
        <w:rPr>
          <w:rFonts w:cs="KFGQPC Uthman Taha Naskh" w:hint="cs"/>
          <w:color w:val="7030A0"/>
          <w:szCs w:val="38"/>
          <w:rtl/>
        </w:rPr>
        <w:t>شَرِّ</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النَّفَّاثَاتِ</w:t>
      </w:r>
      <w:r w:rsidR="00615062" w:rsidRPr="00B965F8">
        <w:rPr>
          <w:rFonts w:cs="KFGQPC Uthman Taha Naskh"/>
          <w:color w:val="7030A0"/>
          <w:szCs w:val="38"/>
          <w:rtl/>
        </w:rPr>
        <w:t xml:space="preserve"> </w:t>
      </w:r>
      <w:r w:rsidR="00615062" w:rsidRPr="00B965F8">
        <w:rPr>
          <w:rFonts w:cs="KFGQPC Uthman Taha Naskh" w:hint="cs"/>
          <w:color w:val="7030A0"/>
          <w:szCs w:val="38"/>
          <w:rtl/>
        </w:rPr>
        <w:t>فِي</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الْعُقَدِ</w:t>
      </w:r>
      <w:r w:rsidR="00615062" w:rsidRPr="00B965F8">
        <w:rPr>
          <w:rFonts w:cs="KFGQPC Uthman Taha Naskh"/>
          <w:color w:val="7030A0"/>
          <w:szCs w:val="38"/>
          <w:rtl/>
        </w:rPr>
        <w:t xml:space="preserve">  </w:t>
      </w:r>
      <w:r w:rsidR="00615062" w:rsidRPr="00B965F8">
        <w:rPr>
          <w:rFonts w:cs="KFGQPC Uthman Taha Naskh" w:hint="cs"/>
          <w:color w:val="7030A0"/>
          <w:szCs w:val="38"/>
          <w:rtl/>
        </w:rPr>
        <w:t>وَمِنْ</w:t>
      </w:r>
      <w:r w:rsidR="00615062" w:rsidRPr="00B965F8">
        <w:rPr>
          <w:rFonts w:cs="KFGQPC Uthman Taha Naskh"/>
          <w:color w:val="7030A0"/>
          <w:szCs w:val="38"/>
          <w:rtl/>
        </w:rPr>
        <w:t xml:space="preserve"> </w:t>
      </w:r>
      <w:r w:rsidR="00615062" w:rsidRPr="00B965F8">
        <w:rPr>
          <w:rFonts w:cs="KFGQPC Uthman Taha Naskh" w:hint="cs"/>
          <w:color w:val="7030A0"/>
          <w:szCs w:val="38"/>
          <w:rtl/>
        </w:rPr>
        <w:t>شَرِّ</w:t>
      </w:r>
      <w:r w:rsidR="00615062" w:rsidRPr="00B965F8">
        <w:rPr>
          <w:rFonts w:cs="KFGQPC Uthman Taha Naskh"/>
          <w:color w:val="7030A0"/>
          <w:szCs w:val="38"/>
          <w:rtl/>
        </w:rPr>
        <w:t xml:space="preserve"> </w:t>
      </w:r>
      <w:r w:rsidR="00615062" w:rsidRPr="00B965F8">
        <w:rPr>
          <w:rFonts w:cs="KFGQPC Uthman Taha Naskh" w:hint="cs"/>
          <w:color w:val="7030A0"/>
          <w:szCs w:val="38"/>
          <w:rtl/>
        </w:rPr>
        <w:t>حَاسِدٍ</w:t>
      </w:r>
      <w:r w:rsidR="00615062" w:rsidRPr="00B965F8">
        <w:rPr>
          <w:rFonts w:cs="KFGQPC Uthman Taha Naskh"/>
          <w:color w:val="7030A0"/>
          <w:szCs w:val="38"/>
          <w:rtl/>
        </w:rPr>
        <w:t xml:space="preserve"> </w:t>
      </w:r>
      <w:r w:rsidR="00615062" w:rsidRPr="00B965F8">
        <w:rPr>
          <w:rFonts w:cs="KFGQPC Uthman Taha Naskh" w:hint="cs"/>
          <w:color w:val="7030A0"/>
          <w:szCs w:val="38"/>
          <w:rtl/>
        </w:rPr>
        <w:t>إِذَا</w:t>
      </w:r>
      <w:r w:rsidR="00615062" w:rsidRPr="00B965F8">
        <w:rPr>
          <w:rFonts w:cs="KFGQPC Uthman Taha Naskh"/>
          <w:color w:val="7030A0"/>
          <w:szCs w:val="38"/>
          <w:rtl/>
        </w:rPr>
        <w:t xml:space="preserve"> </w:t>
      </w:r>
      <w:r w:rsidR="00615062" w:rsidRPr="00B965F8">
        <w:rPr>
          <w:rFonts w:cs="KFGQPC Uthman Taha Naskh" w:hint="cs"/>
          <w:color w:val="7030A0"/>
          <w:szCs w:val="38"/>
          <w:rtl/>
        </w:rPr>
        <w:t>حَسَدَ</w:t>
      </w:r>
      <w:r w:rsidRPr="00B965F8">
        <w:rPr>
          <w:rFonts w:cs="KFGQPC Uthman Taha Naskh" w:hint="cs"/>
          <w:color w:val="7030A0"/>
          <w:szCs w:val="38"/>
          <w:rtl/>
        </w:rPr>
        <w:t>﴾</w:t>
      </w:r>
    </w:p>
    <w:p w:rsidR="0054303B" w:rsidRDefault="006D4E34" w:rsidP="00615062">
      <w:pPr>
        <w:rPr>
          <w:b/>
          <w:bCs/>
          <w:lang w:val="id-ID"/>
        </w:rPr>
      </w:pPr>
      <w:r>
        <w:t>“</w:t>
      </w:r>
      <w:r w:rsidR="00615062">
        <w:t xml:space="preserve">Katakanlah: </w:t>
      </w:r>
      <w:r w:rsidR="00481B93">
        <w:t>‘</w:t>
      </w:r>
      <w:r w:rsidR="00615062">
        <w:t>Aku berlindung kepada Tuhan Yang Menguasai subuh, dari kejahatan makhluk-Nya, dan dari kejahatan malam apabila telah gelap gulita, dan dari kejahatan wanita-wanita tukang sihir yang menghembus pada buhul-buhul, dan dari kejahatan pen</w:t>
      </w:r>
      <w:r w:rsidR="00A81EFA" w:rsidRPr="00A81EFA">
        <w:rPr>
          <w:b/>
          <w:bCs/>
        </w:rPr>
        <w:t>hasad</w:t>
      </w:r>
      <w:r w:rsidR="00615062">
        <w:t xml:space="preserve"> bila ia </w:t>
      </w:r>
      <w:r w:rsidR="00A81EFA" w:rsidRPr="00A81EFA">
        <w:rPr>
          <w:b/>
          <w:bCs/>
        </w:rPr>
        <w:t>hasad</w:t>
      </w:r>
      <w:r w:rsidR="00615062">
        <w:t>.</w:t>
      </w:r>
      <w:r w:rsidR="00481B93">
        <w:t>’</w:t>
      </w:r>
      <w:r>
        <w:t>”</w:t>
      </w:r>
      <w:r w:rsidR="00615062">
        <w:t xml:space="preserve"> </w:t>
      </w:r>
      <w:r w:rsidR="00615062" w:rsidRPr="00A5695F">
        <w:rPr>
          <w:b/>
          <w:bCs/>
        </w:rPr>
        <w:t>(QS. Al-Falaq: 1-5</w:t>
      </w:r>
      <w:r w:rsidR="0054303B">
        <w:rPr>
          <w:b/>
          <w:bCs/>
        </w:rPr>
        <w:t>)</w:t>
      </w:r>
    </w:p>
    <w:p w:rsidR="0004230E" w:rsidRPr="00B965F8" w:rsidRDefault="0004230E" w:rsidP="00B965F8">
      <w:pPr>
        <w:bidi/>
        <w:spacing w:line="240" w:lineRule="auto"/>
        <w:rPr>
          <w:rFonts w:cs="KFGQPC Uthman Taha Naskh"/>
          <w:color w:val="7030A0"/>
          <w:szCs w:val="38"/>
          <w:rtl/>
          <w:lang w:val="id-ID"/>
        </w:rPr>
      </w:pPr>
      <w:r w:rsidRPr="00B965F8">
        <w:rPr>
          <w:rFonts w:cs="KFGQPC Uthman Taha Naskh"/>
          <w:color w:val="7030A0"/>
          <w:szCs w:val="38"/>
          <w:rtl/>
          <w:lang w:val="id-ID"/>
        </w:rPr>
        <w:lastRenderedPageBreak/>
        <w:t>أَقُوْلُ قَوْلِيْ هٰذَا وَأَسْتَغْفِرُ اللهَ لِيْ وَلَكُمْ، وَلِسَائِرِ الْمُسْلِمِيْنَ مِنْ كُل</w:t>
      </w:r>
      <w:r w:rsidR="00A11725">
        <w:rPr>
          <w:rFonts w:cs="KFGQPC Uthman Taha Naskh"/>
          <w:color w:val="7030A0"/>
          <w:szCs w:val="38"/>
          <w:rtl/>
          <w:lang w:val="id-ID"/>
        </w:rPr>
        <w:t>ِّ</w:t>
      </w:r>
      <w:r w:rsidRPr="00B965F8">
        <w:rPr>
          <w:rFonts w:cs="KFGQPC Uthman Taha Naskh"/>
          <w:color w:val="7030A0"/>
          <w:szCs w:val="38"/>
          <w:rtl/>
          <w:lang w:val="id-ID"/>
        </w:rPr>
        <w:t xml:space="preserve"> ذَنْبٍ فَاسْتَغْفِرُوْهُ، إِنَّهُ هُوَ الْغَفُوْرُ الرَّحِيْمُ</w:t>
      </w:r>
    </w:p>
    <w:p w:rsidR="00064496" w:rsidRDefault="00064496">
      <w:pPr>
        <w:spacing w:line="340" w:lineRule="exact"/>
        <w:rPr>
          <w:rFonts w:ascii="Agency FB" w:eastAsiaTheme="majorEastAsia" w:hAnsi="Agency FB"/>
          <w:b/>
          <w:bCs/>
          <w:color w:val="7030A0"/>
        </w:rPr>
      </w:pPr>
      <w:r>
        <w:br w:type="page"/>
      </w:r>
    </w:p>
    <w:p w:rsidR="0054303B" w:rsidRPr="00B66425" w:rsidRDefault="00615062" w:rsidP="00615062">
      <w:pPr>
        <w:pStyle w:val="Heading2"/>
        <w:rPr>
          <w:lang w:val="id-ID"/>
        </w:rPr>
      </w:pPr>
      <w:bookmarkStart w:id="8" w:name="_Toc209003880"/>
      <w:r>
        <w:lastRenderedPageBreak/>
        <w:t>Khutbah Kedua</w:t>
      </w:r>
      <w:bookmarkEnd w:id="8"/>
    </w:p>
    <w:p w:rsidR="0054303B" w:rsidRPr="00B965F8" w:rsidRDefault="0004230E" w:rsidP="00B965F8">
      <w:pPr>
        <w:bidi/>
        <w:spacing w:line="240" w:lineRule="auto"/>
        <w:rPr>
          <w:rFonts w:cs="KFGQPC Uthman Taha Naskh"/>
          <w:color w:val="7030A0"/>
          <w:szCs w:val="38"/>
        </w:rPr>
      </w:pPr>
      <w:r w:rsidRPr="00B965F8">
        <w:rPr>
          <w:rFonts w:cs="KFGQPC Uthman Taha Naskh"/>
          <w:color w:val="7030A0"/>
          <w:szCs w:val="38"/>
          <w:rtl/>
        </w:rPr>
        <w:t>اَلْحَمْدُ لِلّٰهِ الَّذِيْ هَدَانَا لِهٰذَا وَمَا كُنَّا لِنَهْتَدِيَ لَوْلَآ أَنْ هَدَانَا اللهُ، نَحْمَدُهُ سُبْحَانَهُ وَتَعَالٰى وَنَشْكُرُهُ عَلَى آلَائِهِ وَنِعَمِهِ، وَنَعُوْذُ بِهِ وَنَسْتَغْفِرُهُ مِنْ كُل</w:t>
      </w:r>
      <w:r w:rsidR="00A11725">
        <w:rPr>
          <w:rFonts w:cs="KFGQPC Uthman Taha Naskh"/>
          <w:color w:val="7030A0"/>
          <w:szCs w:val="38"/>
          <w:rtl/>
        </w:rPr>
        <w:t>ِّ</w:t>
      </w:r>
      <w:r w:rsidRPr="00B965F8">
        <w:rPr>
          <w:rFonts w:cs="KFGQPC Uthman Taha Naskh"/>
          <w:color w:val="7030A0"/>
          <w:szCs w:val="38"/>
          <w:rtl/>
        </w:rPr>
        <w:t xml:space="preserve"> ذَنْبٍ وَبَلْوَى، وَالصَّلَاةُ وَالسَّلَامُ عَلٰى نَبِي</w:t>
      </w:r>
      <w:r w:rsidR="00A11725">
        <w:rPr>
          <w:rFonts w:cs="KFGQPC Uthman Taha Naskh"/>
          <w:color w:val="7030A0"/>
          <w:szCs w:val="38"/>
          <w:rtl/>
        </w:rPr>
        <w:t>ِّ</w:t>
      </w:r>
      <w:r w:rsidRPr="00B965F8">
        <w:rPr>
          <w:rFonts w:cs="KFGQPC Uthman Taha Naskh"/>
          <w:color w:val="7030A0"/>
          <w:szCs w:val="38"/>
          <w:rtl/>
        </w:rPr>
        <w:t>هِ وَمُصْطَفَاهُ، وَعَلَى آلِهِ وَصَحْبِهِ وَمَنِ اسْتَنَّ بِسُنَّتِهِ وَاقْتَفٰى أَثَرَهُ وَاتَّبَعَ هُدَاهُ</w:t>
      </w:r>
    </w:p>
    <w:p w:rsidR="0054303B" w:rsidRPr="0004230E" w:rsidRDefault="00615062" w:rsidP="00615062">
      <w:pPr>
        <w:pStyle w:val="Heading3"/>
        <w:rPr>
          <w:lang w:val="id-ID"/>
        </w:rPr>
      </w:pPr>
      <w:bookmarkStart w:id="9" w:name="_Toc209003881"/>
      <w:r>
        <w:t xml:space="preserve">Terapi Ampuh untuk Penyakit </w:t>
      </w:r>
      <w:r w:rsidRPr="00A81EFA">
        <w:t>Hasad</w:t>
      </w:r>
      <w:bookmarkEnd w:id="9"/>
    </w:p>
    <w:p w:rsidR="0054303B" w:rsidRPr="0004230E" w:rsidRDefault="00615062" w:rsidP="00615062">
      <w:pPr>
        <w:rPr>
          <w:lang w:val="id-ID"/>
        </w:rPr>
      </w:pPr>
      <w:r w:rsidRPr="0004230E">
        <w:rPr>
          <w:b/>
          <w:bCs/>
        </w:rPr>
        <w:t>Amma ba</w:t>
      </w:r>
      <w:r w:rsidR="00481B93" w:rsidRPr="0004230E">
        <w:rPr>
          <w:b/>
          <w:bCs/>
        </w:rPr>
        <w:t>’</w:t>
      </w:r>
      <w:r w:rsidRPr="0004230E">
        <w:rPr>
          <w:b/>
          <w:bCs/>
        </w:rPr>
        <w:t>du</w:t>
      </w:r>
      <w:r>
        <w:t xml:space="preserve">, wahai hamba Alloh </w:t>
      </w:r>
      <w:r>
        <w:rPr>
          <w:rFonts w:ascii="Arial Unicode MS" w:hAnsi="Arial Unicode MS" w:cs="Arial Unicode MS" w:hint="cs"/>
          <w:rtl/>
        </w:rPr>
        <w:t>ﷻ</w:t>
      </w:r>
      <w:r>
        <w:t>. Terapi untuk penyakit ini adalah:</w:t>
      </w:r>
    </w:p>
    <w:p w:rsidR="0054303B" w:rsidRPr="0004230E" w:rsidRDefault="00615062" w:rsidP="00615062">
      <w:pPr>
        <w:rPr>
          <w:lang w:val="id-ID"/>
        </w:rPr>
      </w:pPr>
      <w:r>
        <w:lastRenderedPageBreak/>
        <w:t>1.  Seorang Mu</w:t>
      </w:r>
      <w:r w:rsidR="00481B93">
        <w:t>’</w:t>
      </w:r>
      <w:r>
        <w:t xml:space="preserve">min hendaknya berlindung dari keburukan jiwanya sendiri, sebagaimana petunjuk Nabi </w:t>
      </w:r>
      <w:r>
        <w:rPr>
          <w:rFonts w:hint="cs"/>
          <w:rtl/>
        </w:rPr>
        <w:t>ﷺ</w:t>
      </w:r>
      <w:r>
        <w:t xml:space="preserve">, dan berdoa kepada Robbnya agar ditunjukkan kepada akhlak terbaik dan dijauhkan dari akhlak terburuk. Dalam </w:t>
      </w:r>
      <w:r w:rsidRPr="0004230E">
        <w:rPr>
          <w:i/>
          <w:iCs/>
        </w:rPr>
        <w:t>Shohih Muslim</w:t>
      </w:r>
      <w:r>
        <w:t xml:space="preserve">, di antara doa beliau </w:t>
      </w:r>
      <w:r>
        <w:rPr>
          <w:rFonts w:hint="cs"/>
          <w:rtl/>
        </w:rPr>
        <w:t>ﷺ</w:t>
      </w:r>
      <w:r>
        <w:t xml:space="preserve"> adalah:</w:t>
      </w:r>
    </w:p>
    <w:p w:rsidR="0054303B" w:rsidRPr="00B965F8" w:rsidRDefault="006D4E34" w:rsidP="00B965F8">
      <w:pPr>
        <w:bidi/>
        <w:spacing w:line="240" w:lineRule="auto"/>
        <w:rPr>
          <w:rFonts w:cs="KFGQPC Uthman Taha Naskh"/>
          <w:color w:val="7030A0"/>
          <w:szCs w:val="38"/>
          <w:rtl/>
        </w:rPr>
      </w:pPr>
      <w:r w:rsidRPr="00B965F8">
        <w:rPr>
          <w:rFonts w:cs="KFGQPC Uthman Taha Naskh" w:hint="cs"/>
          <w:color w:val="7030A0"/>
          <w:szCs w:val="38"/>
          <w:rtl/>
        </w:rPr>
        <w:t>«</w:t>
      </w:r>
      <w:r w:rsidR="00615062" w:rsidRPr="00B965F8">
        <w:rPr>
          <w:rFonts w:cs="KFGQPC Uthman Taha Naskh" w:hint="cs"/>
          <w:color w:val="7030A0"/>
          <w:szCs w:val="38"/>
          <w:rtl/>
        </w:rPr>
        <w:t>وَاهْدِنِي</w:t>
      </w:r>
      <w:r w:rsidR="00615062" w:rsidRPr="00B965F8">
        <w:rPr>
          <w:rFonts w:cs="KFGQPC Uthman Taha Naskh"/>
          <w:color w:val="7030A0"/>
          <w:szCs w:val="38"/>
          <w:rtl/>
        </w:rPr>
        <w:t xml:space="preserve"> </w:t>
      </w:r>
      <w:r w:rsidR="00615062" w:rsidRPr="00B965F8">
        <w:rPr>
          <w:rFonts w:ascii="Times New Roman" w:hAnsi="Times New Roman" w:cs="KFGQPC Uthman Taha Naskh" w:hint="cs"/>
          <w:color w:val="7030A0"/>
          <w:szCs w:val="38"/>
          <w:rtl/>
        </w:rPr>
        <w:t>‌</w:t>
      </w:r>
      <w:r w:rsidR="00615062" w:rsidRPr="00B965F8">
        <w:rPr>
          <w:rFonts w:cs="KFGQPC Uthman Taha Naskh" w:hint="cs"/>
          <w:color w:val="7030A0"/>
          <w:szCs w:val="38"/>
          <w:rtl/>
        </w:rPr>
        <w:t>لِأَحْسَنِ</w:t>
      </w:r>
      <w:r w:rsidR="00615062" w:rsidRPr="00B965F8">
        <w:rPr>
          <w:rFonts w:cs="KFGQPC Uthman Taha Naskh"/>
          <w:color w:val="7030A0"/>
          <w:szCs w:val="38"/>
          <w:rtl/>
        </w:rPr>
        <w:t xml:space="preserve"> </w:t>
      </w:r>
      <w:r w:rsidR="00615062" w:rsidRPr="00B965F8">
        <w:rPr>
          <w:rFonts w:ascii="Times New Roman" w:hAnsi="Times New Roman" w:cs="KFGQPC Uthman Taha Naskh" w:hint="cs"/>
          <w:color w:val="7030A0"/>
          <w:szCs w:val="38"/>
          <w:rtl/>
        </w:rPr>
        <w:t>‌</w:t>
      </w:r>
      <w:r w:rsidR="00615062" w:rsidRPr="00B965F8">
        <w:rPr>
          <w:rFonts w:cs="KFGQPC Uthman Taha Naskh" w:hint="cs"/>
          <w:color w:val="7030A0"/>
          <w:szCs w:val="38"/>
          <w:rtl/>
        </w:rPr>
        <w:t>الْأَخْلَاقِ،</w:t>
      </w:r>
      <w:r w:rsidR="00615062" w:rsidRPr="00B965F8">
        <w:rPr>
          <w:rFonts w:cs="KFGQPC Uthman Taha Naskh"/>
          <w:color w:val="7030A0"/>
          <w:szCs w:val="38"/>
          <w:rtl/>
        </w:rPr>
        <w:t xml:space="preserve"> </w:t>
      </w:r>
      <w:r w:rsidR="00615062" w:rsidRPr="00B965F8">
        <w:rPr>
          <w:rFonts w:cs="KFGQPC Uthman Taha Naskh" w:hint="cs"/>
          <w:color w:val="7030A0"/>
          <w:szCs w:val="38"/>
          <w:rtl/>
        </w:rPr>
        <w:t>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يَهْدِي</w:t>
      </w:r>
      <w:r w:rsidR="00615062" w:rsidRPr="00B965F8">
        <w:rPr>
          <w:rFonts w:cs="KFGQPC Uthman Taha Naskh"/>
          <w:color w:val="7030A0"/>
          <w:szCs w:val="38"/>
          <w:rtl/>
        </w:rPr>
        <w:t xml:space="preserve"> </w:t>
      </w:r>
      <w:r w:rsidR="00615062" w:rsidRPr="00B965F8">
        <w:rPr>
          <w:rFonts w:cs="KFGQPC Uthman Taha Naskh" w:hint="cs"/>
          <w:color w:val="7030A0"/>
          <w:szCs w:val="38"/>
          <w:rtl/>
        </w:rPr>
        <w:t>لِأَحْسَنِهَا</w:t>
      </w:r>
      <w:r w:rsidR="00615062" w:rsidRPr="00B965F8">
        <w:rPr>
          <w:rFonts w:cs="KFGQPC Uthman Taha Naskh"/>
          <w:color w:val="7030A0"/>
          <w:szCs w:val="38"/>
          <w:rtl/>
        </w:rPr>
        <w:t xml:space="preserve"> </w:t>
      </w:r>
      <w:r w:rsidR="00615062" w:rsidRPr="00B965F8">
        <w:rPr>
          <w:rFonts w:cs="KFGQPC Uthman Taha Naskh" w:hint="cs"/>
          <w:color w:val="7030A0"/>
          <w:szCs w:val="38"/>
          <w:rtl/>
        </w:rPr>
        <w:t>إِلَّا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أَنْتَ،</w:t>
      </w:r>
      <w:r w:rsidR="00615062" w:rsidRPr="00B965F8">
        <w:rPr>
          <w:rFonts w:cs="KFGQPC Uthman Taha Naskh"/>
          <w:color w:val="7030A0"/>
          <w:szCs w:val="38"/>
          <w:rtl/>
        </w:rPr>
        <w:t xml:space="preserve"> </w:t>
      </w:r>
      <w:r w:rsidR="00615062" w:rsidRPr="00B965F8">
        <w:rPr>
          <w:rFonts w:cs="KFGQPC Uthman Taha Naskh" w:hint="cs"/>
          <w:color w:val="7030A0"/>
          <w:szCs w:val="38"/>
          <w:rtl/>
        </w:rPr>
        <w:t>وَاصْرِفْ</w:t>
      </w:r>
      <w:r w:rsidR="00615062" w:rsidRPr="00B965F8">
        <w:rPr>
          <w:rFonts w:cs="KFGQPC Uthman Taha Naskh"/>
          <w:color w:val="7030A0"/>
          <w:szCs w:val="38"/>
          <w:rtl/>
        </w:rPr>
        <w:t xml:space="preserve"> </w:t>
      </w:r>
      <w:r w:rsidR="00615062" w:rsidRPr="00B965F8">
        <w:rPr>
          <w:rFonts w:cs="KFGQPC Uthman Taha Naskh" w:hint="cs"/>
          <w:color w:val="7030A0"/>
          <w:szCs w:val="38"/>
          <w:rtl/>
        </w:rPr>
        <w:t>عَنِّي</w:t>
      </w:r>
      <w:r w:rsidR="00615062" w:rsidRPr="00B965F8">
        <w:rPr>
          <w:rFonts w:cs="KFGQPC Uthman Taha Naskh"/>
          <w:color w:val="7030A0"/>
          <w:szCs w:val="38"/>
          <w:rtl/>
        </w:rPr>
        <w:t xml:space="preserve"> </w:t>
      </w:r>
      <w:r w:rsidR="00615062" w:rsidRPr="00B965F8">
        <w:rPr>
          <w:rFonts w:cs="KFGQPC Uthman Taha Naskh" w:hint="cs"/>
          <w:color w:val="7030A0"/>
          <w:szCs w:val="38"/>
          <w:rtl/>
        </w:rPr>
        <w:t>سَيِّئَهَا،</w:t>
      </w:r>
      <w:r w:rsidR="00615062" w:rsidRPr="00B965F8">
        <w:rPr>
          <w:rFonts w:cs="KFGQPC Uthman Taha Naskh"/>
          <w:color w:val="7030A0"/>
          <w:szCs w:val="38"/>
          <w:rtl/>
        </w:rPr>
        <w:t xml:space="preserve"> </w:t>
      </w:r>
      <w:r w:rsidR="00615062" w:rsidRPr="00B965F8">
        <w:rPr>
          <w:rFonts w:cs="KFGQPC Uthman Taha Naskh" w:hint="cs"/>
          <w:color w:val="7030A0"/>
          <w:szCs w:val="38"/>
          <w:rtl/>
        </w:rPr>
        <w:t>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يَصْرِفُ</w:t>
      </w:r>
      <w:r w:rsidR="00615062" w:rsidRPr="00B965F8">
        <w:rPr>
          <w:rFonts w:cs="KFGQPC Uthman Taha Naskh"/>
          <w:color w:val="7030A0"/>
          <w:szCs w:val="38"/>
          <w:rtl/>
        </w:rPr>
        <w:t xml:space="preserve"> </w:t>
      </w:r>
      <w:r w:rsidR="00615062" w:rsidRPr="00B965F8">
        <w:rPr>
          <w:rFonts w:cs="KFGQPC Uthman Taha Naskh" w:hint="cs"/>
          <w:color w:val="7030A0"/>
          <w:szCs w:val="38"/>
          <w:rtl/>
        </w:rPr>
        <w:t>عَنِّي</w:t>
      </w:r>
      <w:r w:rsidR="00615062" w:rsidRPr="00B965F8">
        <w:rPr>
          <w:rFonts w:cs="KFGQPC Uthman Taha Naskh"/>
          <w:color w:val="7030A0"/>
          <w:szCs w:val="38"/>
          <w:rtl/>
        </w:rPr>
        <w:t xml:space="preserve"> </w:t>
      </w:r>
      <w:r w:rsidR="00615062" w:rsidRPr="00B965F8">
        <w:rPr>
          <w:rFonts w:cs="KFGQPC Uthman Taha Naskh" w:hint="cs"/>
          <w:color w:val="7030A0"/>
          <w:szCs w:val="38"/>
          <w:rtl/>
        </w:rPr>
        <w:t>سَيِّئَهَا</w:t>
      </w:r>
      <w:r w:rsidR="00615062" w:rsidRPr="00B965F8">
        <w:rPr>
          <w:rFonts w:cs="KFGQPC Uthman Taha Naskh"/>
          <w:color w:val="7030A0"/>
          <w:szCs w:val="38"/>
          <w:rtl/>
        </w:rPr>
        <w:t xml:space="preserve"> </w:t>
      </w:r>
      <w:r w:rsidR="00615062" w:rsidRPr="00B965F8">
        <w:rPr>
          <w:rFonts w:cs="KFGQPC Uthman Taha Naskh" w:hint="cs"/>
          <w:color w:val="7030A0"/>
          <w:szCs w:val="38"/>
          <w:rtl/>
        </w:rPr>
        <w:t>إِلَّا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أَنْتَ</w:t>
      </w:r>
      <w:r w:rsidRPr="00B965F8">
        <w:rPr>
          <w:rFonts w:cs="KFGQPC Uthman Taha Naskh" w:hint="cs"/>
          <w:color w:val="7030A0"/>
          <w:szCs w:val="38"/>
          <w:rtl/>
        </w:rPr>
        <w:t>»</w:t>
      </w:r>
    </w:p>
    <w:p w:rsidR="0054303B" w:rsidRPr="0004230E" w:rsidRDefault="006D4E34" w:rsidP="00615062">
      <w:pPr>
        <w:rPr>
          <w:lang w:val="id-ID"/>
        </w:rPr>
      </w:pPr>
      <w:r>
        <w:t>“</w:t>
      </w:r>
      <w:r w:rsidR="00615062">
        <w:t xml:space="preserve">Tunjukilah aku kepada akhlak yang terbaik, tidak ada yang dapat menunjuki kepada yang terbaiknya kecuali Engkau. Dan palingkanlah dariku akhlak yang </w:t>
      </w:r>
      <w:r w:rsidR="00615062">
        <w:lastRenderedPageBreak/>
        <w:t>terburuk, tidak ada yang dapat memalingkan dariku yang terburuknya kecuali Engkau.</w:t>
      </w:r>
      <w:r>
        <w:t>”</w:t>
      </w:r>
    </w:p>
    <w:p w:rsidR="0054303B" w:rsidRDefault="00615062" w:rsidP="00615062">
      <w:r>
        <w:t>2.  Seorang Mu</w:t>
      </w:r>
      <w:r w:rsidR="00481B93">
        <w:t>’</w:t>
      </w:r>
      <w:r>
        <w:t xml:space="preserve">min hendaknya memohon kepada Robbnya untuk membersihkan hatinya terhadap saudara-saudaranya sesama Muslim, sebagaimana keadaan para Salaf </w:t>
      </w:r>
      <w:r w:rsidRPr="00AC33A2">
        <w:rPr>
          <w:i/>
          <w:iCs/>
        </w:rPr>
        <w:t xml:space="preserve">Rodhiyallahu </w:t>
      </w:r>
      <w:r w:rsidR="00481B93">
        <w:rPr>
          <w:i/>
          <w:iCs/>
        </w:rPr>
        <w:t>‘</w:t>
      </w:r>
      <w:r w:rsidRPr="00AC33A2">
        <w:rPr>
          <w:i/>
          <w:iCs/>
        </w:rPr>
        <w:t>Anhu</w:t>
      </w:r>
      <w:r w:rsidRPr="0004230E">
        <w:rPr>
          <w:i/>
          <w:iCs/>
        </w:rPr>
        <w:t>m</w:t>
      </w:r>
      <w:r w:rsidR="0054303B">
        <w:t>.</w:t>
      </w:r>
    </w:p>
    <w:p w:rsidR="0054303B" w:rsidRPr="00B965F8" w:rsidRDefault="006D4E34" w:rsidP="00B965F8">
      <w:pPr>
        <w:bidi/>
        <w:spacing w:line="240" w:lineRule="auto"/>
        <w:rPr>
          <w:rFonts w:cs="KFGQPC Uthman Taha Naskh"/>
          <w:color w:val="7030A0"/>
          <w:szCs w:val="38"/>
          <w:rtl/>
        </w:rPr>
      </w:pPr>
      <w:r w:rsidRPr="00B965F8">
        <w:rPr>
          <w:rFonts w:cs="KFGQPC Uthman Taha Naskh" w:hint="cs"/>
          <w:color w:val="7030A0"/>
          <w:szCs w:val="38"/>
          <w:rtl/>
        </w:rPr>
        <w:t>﴿</w:t>
      </w:r>
      <w:r w:rsidR="00615062" w:rsidRPr="00B965F8">
        <w:rPr>
          <w:rFonts w:cs="KFGQPC Uthman Taha Naskh" w:hint="cs"/>
          <w:color w:val="7030A0"/>
          <w:szCs w:val="38"/>
          <w:rtl/>
        </w:rPr>
        <w:t>وَالَّذِيْنَ</w:t>
      </w:r>
      <w:r w:rsidR="00615062" w:rsidRPr="00B965F8">
        <w:rPr>
          <w:rFonts w:cs="KFGQPC Uthman Taha Naskh"/>
          <w:color w:val="7030A0"/>
          <w:szCs w:val="38"/>
          <w:rtl/>
        </w:rPr>
        <w:t xml:space="preserve"> </w:t>
      </w:r>
      <w:r w:rsidR="00615062" w:rsidRPr="00B965F8">
        <w:rPr>
          <w:rFonts w:cs="KFGQPC Uthman Taha Naskh" w:hint="cs"/>
          <w:color w:val="7030A0"/>
          <w:szCs w:val="38"/>
          <w:rtl/>
        </w:rPr>
        <w:t>جَا</w:t>
      </w:r>
      <w:r w:rsidR="00615062" w:rsidRPr="00B965F8">
        <w:rPr>
          <w:rFonts w:ascii="adwa-assalaf" w:hAnsi="adwa-assalaf" w:cs="KFGQPC Uthman Taha Naskh" w:hint="cs"/>
          <w:color w:val="7030A0"/>
          <w:szCs w:val="38"/>
          <w:rtl/>
        </w:rPr>
        <w:t>ءُوْ</w:t>
      </w:r>
      <w:r w:rsidR="00615062" w:rsidRPr="00B965F8">
        <w:rPr>
          <w:rFonts w:cs="KFGQPC Uthman Taha Naskh"/>
          <w:color w:val="7030A0"/>
          <w:szCs w:val="38"/>
          <w:rtl/>
        </w:rPr>
        <w:t xml:space="preserve"> </w:t>
      </w:r>
      <w:r w:rsidR="00615062" w:rsidRPr="00B965F8">
        <w:rPr>
          <w:rFonts w:cs="KFGQPC Uthman Taha Naskh" w:hint="cs"/>
          <w:color w:val="7030A0"/>
          <w:szCs w:val="38"/>
          <w:rtl/>
        </w:rPr>
        <w:t>مِنْ</w:t>
      </w:r>
      <w:r w:rsidR="00615062" w:rsidRPr="00B965F8">
        <w:rPr>
          <w:rFonts w:cs="KFGQPC Uthman Taha Naskh"/>
          <w:color w:val="7030A0"/>
          <w:szCs w:val="38"/>
          <w:rtl/>
        </w:rPr>
        <w:t xml:space="preserve"> </w:t>
      </w:r>
      <w:r w:rsidR="00615062" w:rsidRPr="00B965F8">
        <w:rPr>
          <w:rFonts w:cs="KFGQPC Uthman Taha Naskh" w:hint="cs"/>
          <w:color w:val="7030A0"/>
          <w:szCs w:val="38"/>
          <w:rtl/>
        </w:rPr>
        <w:t>بَعْدِهِمْ</w:t>
      </w:r>
      <w:r w:rsidR="00615062" w:rsidRPr="00B965F8">
        <w:rPr>
          <w:rFonts w:cs="KFGQPC Uthman Taha Naskh"/>
          <w:color w:val="7030A0"/>
          <w:szCs w:val="38"/>
          <w:rtl/>
        </w:rPr>
        <w:t xml:space="preserve"> </w:t>
      </w:r>
      <w:r w:rsidR="00615062" w:rsidRPr="00B965F8">
        <w:rPr>
          <w:rFonts w:cs="KFGQPC Uthman Taha Naskh" w:hint="cs"/>
          <w:color w:val="7030A0"/>
          <w:szCs w:val="38"/>
          <w:rtl/>
        </w:rPr>
        <w:t>يَقُوْلُوْنَ</w:t>
      </w:r>
      <w:r w:rsidR="00615062" w:rsidRPr="00B965F8">
        <w:rPr>
          <w:rFonts w:cs="KFGQPC Uthman Taha Naskh"/>
          <w:color w:val="7030A0"/>
          <w:szCs w:val="38"/>
          <w:rtl/>
        </w:rPr>
        <w:t xml:space="preserve"> </w:t>
      </w:r>
      <w:r w:rsidR="00615062" w:rsidRPr="00B965F8">
        <w:rPr>
          <w:rFonts w:cs="KFGQPC Uthman Taha Naskh" w:hint="cs"/>
          <w:color w:val="7030A0"/>
          <w:szCs w:val="38"/>
          <w:rtl/>
        </w:rPr>
        <w:t>رَبَّنَا</w:t>
      </w:r>
      <w:r w:rsidR="00615062" w:rsidRPr="00B965F8">
        <w:rPr>
          <w:rFonts w:cs="KFGQPC Uthman Taha Naskh"/>
          <w:color w:val="7030A0"/>
          <w:szCs w:val="38"/>
          <w:rtl/>
        </w:rPr>
        <w:t xml:space="preserve"> </w:t>
      </w:r>
      <w:r w:rsidR="00615062" w:rsidRPr="00B965F8">
        <w:rPr>
          <w:rFonts w:cs="KFGQPC Uthman Taha Naskh" w:hint="cs"/>
          <w:color w:val="7030A0"/>
          <w:szCs w:val="38"/>
          <w:rtl/>
        </w:rPr>
        <w:t>اغْفِرْ</w:t>
      </w:r>
      <w:r w:rsidR="00615062" w:rsidRPr="00B965F8">
        <w:rPr>
          <w:rFonts w:cs="KFGQPC Uthman Taha Naskh"/>
          <w:color w:val="7030A0"/>
          <w:szCs w:val="38"/>
          <w:rtl/>
        </w:rPr>
        <w:t xml:space="preserve"> </w:t>
      </w:r>
      <w:r w:rsidR="00615062" w:rsidRPr="00B965F8">
        <w:rPr>
          <w:rFonts w:cs="KFGQPC Uthman Taha Naskh" w:hint="cs"/>
          <w:color w:val="7030A0"/>
          <w:szCs w:val="38"/>
          <w:rtl/>
        </w:rPr>
        <w:t>لَنَا</w:t>
      </w:r>
      <w:r w:rsidR="00615062" w:rsidRPr="00B965F8">
        <w:rPr>
          <w:rFonts w:cs="KFGQPC Uthman Taha Naskh"/>
          <w:color w:val="7030A0"/>
          <w:szCs w:val="38"/>
          <w:rtl/>
        </w:rPr>
        <w:t xml:space="preserve"> </w:t>
      </w:r>
      <w:r w:rsidR="00615062" w:rsidRPr="00B965F8">
        <w:rPr>
          <w:rFonts w:cs="KFGQPC Uthman Taha Naskh" w:hint="cs"/>
          <w:color w:val="7030A0"/>
          <w:szCs w:val="38"/>
          <w:rtl/>
        </w:rPr>
        <w:t>وَلِاِخْوَانِنَا</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الَّذِيْنَ</w:t>
      </w:r>
      <w:r w:rsidR="00615062" w:rsidRPr="00B965F8">
        <w:rPr>
          <w:rFonts w:cs="KFGQPC Uthman Taha Naskh"/>
          <w:color w:val="7030A0"/>
          <w:szCs w:val="38"/>
          <w:rtl/>
        </w:rPr>
        <w:t xml:space="preserve"> </w:t>
      </w:r>
      <w:r w:rsidR="00615062" w:rsidRPr="00B965F8">
        <w:rPr>
          <w:rFonts w:cs="KFGQPC Uthman Taha Naskh" w:hint="cs"/>
          <w:color w:val="7030A0"/>
          <w:szCs w:val="38"/>
          <w:rtl/>
        </w:rPr>
        <w:t>سَبَقُوْنَا</w:t>
      </w:r>
      <w:r w:rsidR="00615062" w:rsidRPr="00B965F8">
        <w:rPr>
          <w:rFonts w:cs="KFGQPC Uthman Taha Naskh"/>
          <w:color w:val="7030A0"/>
          <w:szCs w:val="38"/>
          <w:rtl/>
        </w:rPr>
        <w:t xml:space="preserve"> </w:t>
      </w:r>
      <w:r w:rsidR="00615062" w:rsidRPr="00B965F8">
        <w:rPr>
          <w:rFonts w:cs="KFGQPC Uthman Taha Naskh" w:hint="cs"/>
          <w:color w:val="7030A0"/>
          <w:szCs w:val="38"/>
          <w:rtl/>
        </w:rPr>
        <w:t>بِالْاِيْمَانِ</w:t>
      </w:r>
      <w:r w:rsidR="00615062" w:rsidRPr="00B965F8">
        <w:rPr>
          <w:rFonts w:cs="KFGQPC Uthman Taha Naskh"/>
          <w:color w:val="7030A0"/>
          <w:szCs w:val="38"/>
          <w:rtl/>
        </w:rPr>
        <w:t xml:space="preserve"> </w:t>
      </w:r>
      <w:r w:rsidR="00615062" w:rsidRPr="00B965F8">
        <w:rPr>
          <w:rFonts w:cs="KFGQPC Uthman Taha Naskh" w:hint="cs"/>
          <w:color w:val="7030A0"/>
          <w:szCs w:val="38"/>
          <w:rtl/>
        </w:rPr>
        <w:t>وَلَا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تَجْعَلْ</w:t>
      </w:r>
      <w:r w:rsidR="00615062" w:rsidRPr="00B965F8">
        <w:rPr>
          <w:rFonts w:cs="KFGQPC Uthman Taha Naskh"/>
          <w:color w:val="7030A0"/>
          <w:szCs w:val="38"/>
          <w:rtl/>
        </w:rPr>
        <w:t xml:space="preserve"> </w:t>
      </w:r>
      <w:r w:rsidR="00615062" w:rsidRPr="00B965F8">
        <w:rPr>
          <w:rFonts w:cs="KFGQPC Uthman Taha Naskh" w:hint="cs"/>
          <w:color w:val="7030A0"/>
          <w:szCs w:val="38"/>
          <w:rtl/>
        </w:rPr>
        <w:t>فِيْ</w:t>
      </w:r>
      <w:r w:rsidR="00615062" w:rsidRPr="00B965F8">
        <w:rPr>
          <w:rFonts w:cs="KFGQPC Uthman Taha Naskh"/>
          <w:color w:val="7030A0"/>
          <w:szCs w:val="38"/>
          <w:rtl/>
        </w:rPr>
        <w:t xml:space="preserve"> </w:t>
      </w:r>
      <w:r w:rsidR="00615062" w:rsidRPr="00B965F8">
        <w:rPr>
          <w:rFonts w:cs="KFGQPC Uthman Taha Naskh" w:hint="cs"/>
          <w:color w:val="7030A0"/>
          <w:szCs w:val="38"/>
          <w:rtl/>
        </w:rPr>
        <w:t>قُلُوْبِنَا</w:t>
      </w:r>
      <w:r w:rsidR="00615062" w:rsidRPr="00B965F8">
        <w:rPr>
          <w:rFonts w:cs="KFGQPC Uthman Taha Naskh"/>
          <w:color w:val="7030A0"/>
          <w:szCs w:val="38"/>
          <w:rtl/>
        </w:rPr>
        <w:t xml:space="preserve"> </w:t>
      </w:r>
      <w:r w:rsidR="00615062" w:rsidRPr="00B965F8">
        <w:rPr>
          <w:rFonts w:cs="KFGQPC Uthman Taha Naskh" w:hint="cs"/>
          <w:color w:val="7030A0"/>
          <w:szCs w:val="38"/>
          <w:rtl/>
        </w:rPr>
        <w:t>غِلًّا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لِّلَّذِيْنَ</w:t>
      </w:r>
      <w:r w:rsidR="00615062" w:rsidRPr="00B965F8">
        <w:rPr>
          <w:rFonts w:cs="KFGQPC Uthman Taha Naskh"/>
          <w:color w:val="7030A0"/>
          <w:szCs w:val="38"/>
          <w:rtl/>
        </w:rPr>
        <w:t xml:space="preserve"> </w:t>
      </w:r>
      <w:r w:rsidR="00615062" w:rsidRPr="00B965F8">
        <w:rPr>
          <w:rFonts w:cs="KFGQPC Uthman Taha Naskh" w:hint="cs"/>
          <w:color w:val="7030A0"/>
          <w:szCs w:val="38"/>
          <w:rtl/>
        </w:rPr>
        <w:t>اٰمَنُوْا</w:t>
      </w:r>
      <w:r w:rsidR="00615062" w:rsidRPr="00B965F8">
        <w:rPr>
          <w:rFonts w:cs="KFGQPC Uthman Taha Naskh"/>
          <w:color w:val="7030A0"/>
          <w:szCs w:val="38"/>
          <w:rtl/>
        </w:rPr>
        <w:t xml:space="preserve"> </w:t>
      </w:r>
      <w:r w:rsidR="00615062" w:rsidRPr="00B965F8">
        <w:rPr>
          <w:rFonts w:cs="KFGQPC Uthman Taha Naskh" w:hint="cs"/>
          <w:color w:val="7030A0"/>
          <w:szCs w:val="38"/>
          <w:rtl/>
        </w:rPr>
        <w:t>رَبَّنَآ</w:t>
      </w:r>
      <w:r w:rsidR="00615062" w:rsidRPr="00B965F8">
        <w:rPr>
          <w:rFonts w:cs="KFGQPC Uthman Taha Naskh"/>
          <w:color w:val="7030A0"/>
          <w:szCs w:val="38"/>
          <w:rtl/>
        </w:rPr>
        <w:t xml:space="preserve"> </w:t>
      </w:r>
      <w:r w:rsidR="00615062" w:rsidRPr="00B965F8">
        <w:rPr>
          <w:rFonts w:cs="KFGQPC Uthman Taha Naskh" w:hint="cs"/>
          <w:color w:val="7030A0"/>
          <w:szCs w:val="38"/>
          <w:rtl/>
        </w:rPr>
        <w:t>اِنَّكَ</w:t>
      </w:r>
      <w:r w:rsidR="00615062" w:rsidRPr="00B965F8">
        <w:rPr>
          <w:rFonts w:cs="KFGQPC Uthman Taha Naskh"/>
          <w:color w:val="7030A0"/>
          <w:szCs w:val="38"/>
          <w:rtl/>
        </w:rPr>
        <w:t xml:space="preserve"> </w:t>
      </w:r>
      <w:r w:rsidR="00615062" w:rsidRPr="00B965F8">
        <w:rPr>
          <w:rFonts w:cs="KFGQPC Uthman Taha Naskh" w:hint="cs"/>
          <w:color w:val="7030A0"/>
          <w:szCs w:val="38"/>
          <w:rtl/>
        </w:rPr>
        <w:t>رَءُوْفٌ</w:t>
      </w:r>
      <w:r w:rsidR="00615062" w:rsidRPr="00B965F8">
        <w:rPr>
          <w:rFonts w:cs="KFGQPC Uthman Taha Naskh"/>
          <w:color w:val="7030A0"/>
          <w:szCs w:val="38"/>
          <w:rtl/>
        </w:rPr>
        <w:t xml:space="preserve"> </w:t>
      </w:r>
      <w:r w:rsidR="00615062" w:rsidRPr="00B965F8">
        <w:rPr>
          <w:rFonts w:cs="KFGQPC Uthman Taha Naskh" w:hint="cs"/>
          <w:color w:val="7030A0"/>
          <w:szCs w:val="38"/>
          <w:rtl/>
        </w:rPr>
        <w:t>رَّحِيْمٌ</w:t>
      </w:r>
      <w:r w:rsidRPr="00B965F8">
        <w:rPr>
          <w:rFonts w:cs="KFGQPC Uthman Taha Naskh" w:hint="cs"/>
          <w:color w:val="7030A0"/>
          <w:szCs w:val="38"/>
          <w:rtl/>
        </w:rPr>
        <w:t>﴾</w:t>
      </w:r>
    </w:p>
    <w:p w:rsidR="0054303B" w:rsidRDefault="006D4E34" w:rsidP="0004230E">
      <w:pPr>
        <w:rPr>
          <w:b/>
          <w:bCs/>
        </w:rPr>
      </w:pPr>
      <w:r>
        <w:t>“</w:t>
      </w:r>
      <w:r w:rsidR="00615062">
        <w:t xml:space="preserve">Dan orang-orang yang datang sesudah mereka (Muhajirin dan Anshor), </w:t>
      </w:r>
      <w:r w:rsidR="00615062">
        <w:lastRenderedPageBreak/>
        <w:t xml:space="preserve">mereka berdoa: </w:t>
      </w:r>
      <w:r w:rsidR="00481B93">
        <w:t>‘</w:t>
      </w:r>
      <w:r w:rsidR="00615062">
        <w:t xml:space="preserve">Ya Robb kami, ampunilah kami dan saudara-saudara kami yang telah beriman lebih dahulu dari kami, dan janganlah Engkau tanamkan </w:t>
      </w:r>
      <w:r w:rsidR="00A81EFA" w:rsidRPr="00A81EFA">
        <w:rPr>
          <w:b/>
          <w:bCs/>
        </w:rPr>
        <w:t>hasad</w:t>
      </w:r>
      <w:r w:rsidR="00615062">
        <w:t xml:space="preserve"> dalam hati kami terhadap orang-orang yang beriman. Ya Robb kami, sungguh Engkau Maha Penyantun, Maha Penyayang.</w:t>
      </w:r>
      <w:r w:rsidR="00481B93">
        <w:t>’</w:t>
      </w:r>
      <w:r>
        <w:t>”</w:t>
      </w:r>
      <w:r w:rsidR="00615062">
        <w:t xml:space="preserve"> </w:t>
      </w:r>
      <w:r w:rsidR="00615062" w:rsidRPr="00A5695F">
        <w:rPr>
          <w:b/>
          <w:bCs/>
        </w:rPr>
        <w:t>(QS. Al-Hasyr: 10</w:t>
      </w:r>
      <w:r w:rsidR="0054303B">
        <w:rPr>
          <w:b/>
          <w:bCs/>
        </w:rPr>
        <w:t>)</w:t>
      </w:r>
    </w:p>
    <w:p w:rsidR="0054303B" w:rsidRPr="0004230E" w:rsidRDefault="00615062" w:rsidP="00615062">
      <w:pPr>
        <w:rPr>
          <w:lang w:val="id-ID"/>
        </w:rPr>
      </w:pPr>
      <w:r>
        <w:t xml:space="preserve">3.  Melatih diri untuk mencintai kebaikan bagi orang lain, mendoakan mereka agar mendapat tambahan </w:t>
      </w:r>
      <w:r w:rsidR="00E979DE">
        <w:t>ni’mat</w:t>
      </w:r>
      <w:r>
        <w:t>, serta bersabar dan berjuang keras dalam hal itu. Jika demikian, ia pasti akan mencapainya. Dari Abu Ad-Darda</w:t>
      </w:r>
      <w:r w:rsidR="00481B93">
        <w:t>’</w:t>
      </w:r>
      <w:r>
        <w:t xml:space="preserve"> </w:t>
      </w:r>
      <w:r w:rsidRPr="00AC33A2">
        <w:rPr>
          <w:i/>
          <w:iCs/>
        </w:rPr>
        <w:t xml:space="preserve">Rodhiyallahu </w:t>
      </w:r>
      <w:r w:rsidR="00481B93">
        <w:rPr>
          <w:i/>
          <w:iCs/>
        </w:rPr>
        <w:t>‘</w:t>
      </w:r>
      <w:r w:rsidRPr="00AC33A2">
        <w:rPr>
          <w:i/>
          <w:iCs/>
        </w:rPr>
        <w:t>Anhu</w:t>
      </w:r>
      <w:r>
        <w:t xml:space="preserve">, ia berkata, Rosululloh </w:t>
      </w:r>
      <w:r>
        <w:rPr>
          <w:rFonts w:hint="cs"/>
          <w:rtl/>
        </w:rPr>
        <w:t>ﷺ</w:t>
      </w:r>
      <w:r>
        <w:t xml:space="preserve"> bersabda:</w:t>
      </w:r>
    </w:p>
    <w:p w:rsidR="0054303B" w:rsidRPr="00B965F8" w:rsidRDefault="00AC500F" w:rsidP="00B965F8">
      <w:pPr>
        <w:bidi/>
        <w:spacing w:line="240" w:lineRule="auto"/>
        <w:rPr>
          <w:rFonts w:cs="KFGQPC Uthman Taha Naskh"/>
          <w:color w:val="7030A0"/>
          <w:szCs w:val="38"/>
          <w:rtl/>
        </w:rPr>
      </w:pPr>
      <w:r w:rsidRPr="00B965F8">
        <w:rPr>
          <w:rFonts w:cs="KFGQPC Uthman Taha Naskh" w:hint="cs"/>
          <w:color w:val="7030A0"/>
          <w:szCs w:val="38"/>
          <w:rtl/>
        </w:rPr>
        <w:lastRenderedPageBreak/>
        <w:t>«</w:t>
      </w:r>
      <w:r w:rsidR="00615062" w:rsidRPr="00B965F8">
        <w:rPr>
          <w:rFonts w:cs="KFGQPC Uthman Taha Naskh" w:hint="cs"/>
          <w:color w:val="7030A0"/>
          <w:szCs w:val="38"/>
          <w:rtl/>
        </w:rPr>
        <w:t>إِنَّمَا</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الْعِلْمُ</w:t>
      </w:r>
      <w:r w:rsidR="00615062" w:rsidRPr="00B965F8">
        <w:rPr>
          <w:rFonts w:cs="KFGQPC Uthman Taha Naskh"/>
          <w:color w:val="7030A0"/>
          <w:szCs w:val="38"/>
          <w:rtl/>
        </w:rPr>
        <w:t xml:space="preserve"> </w:t>
      </w:r>
      <w:r w:rsidR="00615062" w:rsidRPr="00B965F8">
        <w:rPr>
          <w:rFonts w:cs="KFGQPC Uthman Taha Naskh" w:hint="cs"/>
          <w:color w:val="7030A0"/>
          <w:szCs w:val="38"/>
          <w:rtl/>
        </w:rPr>
        <w:t>بِالتَّعَلُّمِ</w:t>
      </w:r>
      <w:r w:rsidR="00615062" w:rsidRPr="00B965F8">
        <w:rPr>
          <w:rFonts w:cs="KFGQPC Uthman Taha Naskh"/>
          <w:color w:val="7030A0"/>
          <w:szCs w:val="38"/>
          <w:rtl/>
        </w:rPr>
        <w:t xml:space="preserve"> </w:t>
      </w:r>
      <w:r w:rsidR="00615062" w:rsidRPr="00B965F8">
        <w:rPr>
          <w:rFonts w:cs="KFGQPC Uthman Taha Naskh" w:hint="cs"/>
          <w:color w:val="7030A0"/>
          <w:szCs w:val="38"/>
          <w:rtl/>
        </w:rPr>
        <w:t>وَالْحِلْمُ</w:t>
      </w:r>
      <w:r w:rsidR="00615062" w:rsidRPr="00B965F8">
        <w:rPr>
          <w:rFonts w:cs="KFGQPC Uthman Taha Naskh"/>
          <w:color w:val="7030A0"/>
          <w:szCs w:val="38"/>
          <w:rtl/>
        </w:rPr>
        <w:t xml:space="preserve"> </w:t>
      </w:r>
      <w:r w:rsidR="00615062" w:rsidRPr="00B965F8">
        <w:rPr>
          <w:rFonts w:cs="KFGQPC Uthman Taha Naskh" w:hint="cs"/>
          <w:color w:val="7030A0"/>
          <w:szCs w:val="38"/>
          <w:rtl/>
        </w:rPr>
        <w:t>بِالتَّحَلُّمِ،</w:t>
      </w:r>
      <w:r w:rsidR="00615062" w:rsidRPr="00B965F8">
        <w:rPr>
          <w:rFonts w:cs="KFGQPC Uthman Taha Naskh"/>
          <w:color w:val="7030A0"/>
          <w:szCs w:val="38"/>
          <w:rtl/>
        </w:rPr>
        <w:t xml:space="preserve"> </w:t>
      </w:r>
      <w:r w:rsidR="00615062" w:rsidRPr="00B965F8">
        <w:rPr>
          <w:rFonts w:ascii="Times New Roman" w:hAnsi="Times New Roman" w:cs="KFGQPC Uthman Taha Naskh" w:hint="cs"/>
          <w:color w:val="7030A0"/>
          <w:szCs w:val="38"/>
          <w:rtl/>
        </w:rPr>
        <w:t>‌</w:t>
      </w:r>
      <w:r w:rsidR="00615062" w:rsidRPr="00B965F8">
        <w:rPr>
          <w:rFonts w:cs="KFGQPC Uthman Taha Naskh" w:hint="cs"/>
          <w:color w:val="7030A0"/>
          <w:szCs w:val="38"/>
          <w:rtl/>
        </w:rPr>
        <w:t>وَمَنْ</w:t>
      </w:r>
      <w:r w:rsidR="00615062" w:rsidRPr="00B965F8">
        <w:rPr>
          <w:rFonts w:cs="KFGQPC Uthman Taha Naskh"/>
          <w:color w:val="7030A0"/>
          <w:szCs w:val="38"/>
          <w:rtl/>
        </w:rPr>
        <w:t xml:space="preserve"> </w:t>
      </w:r>
      <w:r w:rsidR="00615062" w:rsidRPr="00B965F8">
        <w:rPr>
          <w:rFonts w:ascii="Times New Roman" w:hAnsi="Times New Roman" w:cs="KFGQPC Uthman Taha Naskh" w:hint="cs"/>
          <w:color w:val="7030A0"/>
          <w:szCs w:val="38"/>
          <w:rtl/>
        </w:rPr>
        <w:t>‌</w:t>
      </w:r>
      <w:r w:rsidR="00615062" w:rsidRPr="00B965F8">
        <w:rPr>
          <w:rFonts w:cs="KFGQPC Uthman Taha Naskh" w:hint="cs"/>
          <w:color w:val="7030A0"/>
          <w:szCs w:val="38"/>
          <w:rtl/>
        </w:rPr>
        <w:t>يَتَحَرَّ</w:t>
      </w:r>
      <w:r w:rsidR="00615062" w:rsidRPr="00B965F8">
        <w:rPr>
          <w:rFonts w:cs="KFGQPC Uthman Taha Naskh"/>
          <w:color w:val="7030A0"/>
          <w:szCs w:val="38"/>
          <w:rtl/>
        </w:rPr>
        <w:t xml:space="preserve"> </w:t>
      </w:r>
      <w:r w:rsidR="00615062" w:rsidRPr="00B965F8">
        <w:rPr>
          <w:rFonts w:ascii="Times New Roman" w:hAnsi="Times New Roman" w:cs="KFGQPC Uthman Taha Naskh" w:hint="cs"/>
          <w:color w:val="7030A0"/>
          <w:szCs w:val="38"/>
          <w:rtl/>
        </w:rPr>
        <w:t>‌</w:t>
      </w:r>
      <w:r w:rsidR="00615062" w:rsidRPr="00B965F8">
        <w:rPr>
          <w:rFonts w:cs="KFGQPC Uthman Taha Naskh" w:hint="cs"/>
          <w:color w:val="7030A0"/>
          <w:szCs w:val="38"/>
          <w:rtl/>
        </w:rPr>
        <w:t>الْخَيْرَ</w:t>
      </w:r>
      <w:r w:rsidR="00615062" w:rsidRPr="00B965F8">
        <w:rPr>
          <w:rFonts w:cs="KFGQPC Uthman Taha Naskh"/>
          <w:color w:val="7030A0"/>
          <w:szCs w:val="38"/>
          <w:rtl/>
        </w:rPr>
        <w:t xml:space="preserve"> </w:t>
      </w:r>
      <w:r w:rsidR="00615062" w:rsidRPr="00B965F8">
        <w:rPr>
          <w:rFonts w:ascii="Times New Roman" w:hAnsi="Times New Roman" w:cs="KFGQPC Uthman Taha Naskh" w:hint="cs"/>
          <w:color w:val="7030A0"/>
          <w:szCs w:val="38"/>
          <w:rtl/>
        </w:rPr>
        <w:t>‌</w:t>
      </w:r>
      <w:r w:rsidR="00615062" w:rsidRPr="00B965F8">
        <w:rPr>
          <w:rFonts w:cs="KFGQPC Uthman Taha Naskh" w:hint="cs"/>
          <w:color w:val="7030A0"/>
          <w:szCs w:val="38"/>
          <w:rtl/>
        </w:rPr>
        <w:t>يُعْطَهْ،</w:t>
      </w:r>
      <w:r w:rsidR="00615062" w:rsidRPr="00B965F8">
        <w:rPr>
          <w:rFonts w:cs="KFGQPC Uthman Taha Naskh"/>
          <w:color w:val="7030A0"/>
          <w:szCs w:val="38"/>
          <w:rtl/>
        </w:rPr>
        <w:t xml:space="preserve"> </w:t>
      </w:r>
      <w:r w:rsidR="00615062" w:rsidRPr="00B965F8">
        <w:rPr>
          <w:rFonts w:cs="KFGQPC Uthman Taha Naskh" w:hint="cs"/>
          <w:color w:val="7030A0"/>
          <w:szCs w:val="38"/>
          <w:rtl/>
        </w:rPr>
        <w:t>وَمَنْ</w:t>
      </w:r>
      <w:r w:rsidR="00615062" w:rsidRPr="00B965F8">
        <w:rPr>
          <w:rFonts w:cs="KFGQPC Uthman Taha Naskh"/>
          <w:color w:val="7030A0"/>
          <w:szCs w:val="38"/>
          <w:rtl/>
        </w:rPr>
        <w:t xml:space="preserve"> </w:t>
      </w:r>
      <w:r w:rsidR="00615062" w:rsidRPr="00B965F8">
        <w:rPr>
          <w:rFonts w:cs="KFGQPC Uthman Taha Naskh" w:hint="cs"/>
          <w:color w:val="7030A0"/>
          <w:szCs w:val="38"/>
          <w:rtl/>
        </w:rPr>
        <w:t>يَتَّقِ</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الشَّرَّ</w:t>
      </w:r>
      <w:r w:rsidR="00615062" w:rsidRPr="00B965F8">
        <w:rPr>
          <w:rFonts w:cs="KFGQPC Uthman Taha Naskh"/>
          <w:color w:val="7030A0"/>
          <w:szCs w:val="38"/>
          <w:rtl/>
        </w:rPr>
        <w:t xml:space="preserve"> </w:t>
      </w:r>
      <w:r w:rsidR="00615062" w:rsidRPr="00B965F8">
        <w:rPr>
          <w:rFonts w:cs="KFGQPC Uthman Taha Naskh" w:hint="cs"/>
          <w:color w:val="7030A0"/>
          <w:szCs w:val="38"/>
          <w:rtl/>
        </w:rPr>
        <w:t>يُوقَهْ</w:t>
      </w:r>
      <w:r w:rsidRPr="00B965F8">
        <w:rPr>
          <w:rFonts w:cs="KFGQPC Uthman Taha Naskh" w:hint="cs"/>
          <w:color w:val="7030A0"/>
          <w:szCs w:val="38"/>
          <w:rtl/>
        </w:rPr>
        <w:t>»</w:t>
      </w:r>
    </w:p>
    <w:p w:rsidR="0054303B" w:rsidRDefault="006D4E34" w:rsidP="00615062">
      <w:pPr>
        <w:rPr>
          <w:b/>
          <w:bCs/>
        </w:rPr>
      </w:pPr>
      <w:r>
        <w:t>“</w:t>
      </w:r>
      <w:r w:rsidR="00615062">
        <w:t>Sesungguhnya ilmu itu didapat dengan belajar, dan kesabaran itu didapat dengan berlatih sabar. Siapa yang bersungguh-sungguh mencari kebaikan, ia akan diberi. Dan siapa yang menjaga diri dari keburukan, ia akan dilindungi.</w:t>
      </w:r>
      <w:r>
        <w:t>”</w:t>
      </w:r>
      <w:r w:rsidR="00615062">
        <w:t xml:space="preserve"> </w:t>
      </w:r>
      <w:r w:rsidR="00615062" w:rsidRPr="00A5695F">
        <w:rPr>
          <w:b/>
          <w:bCs/>
        </w:rPr>
        <w:t>(Dikeluarkan oleh Ath-Thobaroni</w:t>
      </w:r>
      <w:r w:rsidR="0054303B">
        <w:rPr>
          <w:b/>
          <w:bCs/>
        </w:rPr>
        <w:t>)</w:t>
      </w:r>
    </w:p>
    <w:p w:rsidR="0054303B" w:rsidRPr="006B240F" w:rsidRDefault="00615062" w:rsidP="00615062">
      <w:pPr>
        <w:rPr>
          <w:lang w:val="id-ID"/>
        </w:rPr>
      </w:pPr>
      <w:r>
        <w:t>4.  Bersemangat untuk berteman dengan orang-orang baik, yang ber</w:t>
      </w:r>
      <w:r w:rsidR="00152016">
        <w:t>taqwa</w:t>
      </w:r>
      <w:r>
        <w:t xml:space="preserve"> dan suci, yang duduk bersama mereka adalah keuntungan</w:t>
      </w:r>
      <w:r w:rsidR="006B240F">
        <w:rPr>
          <w:lang w:val="id-ID"/>
        </w:rPr>
        <w:t>,</w:t>
      </w:r>
      <w:r>
        <w:t xml:space="preserve"> dan berteman dengan mereka adalah keberhasilan. Dan menjauh dari orang yang hobinya adalah mengintai keadaan orang lain, mencari </w:t>
      </w:r>
      <w:r>
        <w:lastRenderedPageBreak/>
        <w:t xml:space="preserve">tahu urusan mereka, dan menghitung-hitung </w:t>
      </w:r>
      <w:r w:rsidR="00E979DE">
        <w:t>ni’mat</w:t>
      </w:r>
      <w:r>
        <w:t xml:space="preserve"> mereka. Karena hal itu dapat merusak kebahagiaan seseorang, mengeruhkan kejernihan hidupnya, dan bisa jadi menjadi fitnah bagi sebagian orang tanpa ia sadari. Alloh </w:t>
      </w:r>
      <w:r>
        <w:rPr>
          <w:rFonts w:ascii="Arial Unicode MS" w:hAnsi="Arial Unicode MS" w:cs="Arial Unicode MS" w:hint="cs"/>
          <w:rtl/>
        </w:rPr>
        <w:t>ﷻ</w:t>
      </w:r>
      <w:r>
        <w:t xml:space="preserve"> berfirman:</w:t>
      </w:r>
    </w:p>
    <w:p w:rsidR="0054303B" w:rsidRPr="00B965F8" w:rsidRDefault="00AC500F" w:rsidP="00162275">
      <w:pPr>
        <w:bidi/>
        <w:spacing w:line="240" w:lineRule="auto"/>
        <w:rPr>
          <w:rFonts w:cs="KFGQPC Uthman Taha Naskh"/>
          <w:color w:val="7030A0"/>
          <w:szCs w:val="38"/>
          <w:rtl/>
        </w:rPr>
      </w:pPr>
      <w:r w:rsidRPr="00B965F8">
        <w:rPr>
          <w:rFonts w:cs="KFGQPC Uthman Taha Naskh" w:hint="cs"/>
          <w:color w:val="7030A0"/>
          <w:szCs w:val="38"/>
          <w:rtl/>
        </w:rPr>
        <w:t>﴿</w:t>
      </w:r>
      <w:r w:rsidR="00615062" w:rsidRPr="00B965F8">
        <w:rPr>
          <w:rFonts w:cs="KFGQPC Uthman Taha Naskh" w:hint="cs"/>
          <w:color w:val="7030A0"/>
          <w:szCs w:val="38"/>
          <w:rtl/>
        </w:rPr>
        <w:t>وَلَا</w:t>
      </w:r>
      <w:r w:rsidR="00615062" w:rsidRPr="00B965F8">
        <w:rPr>
          <w:rFonts w:cs="KFGQPC Uthman Taha Naskh"/>
          <w:color w:val="7030A0"/>
          <w:szCs w:val="38"/>
          <w:rtl/>
        </w:rPr>
        <w:t xml:space="preserve"> </w:t>
      </w:r>
      <w:r w:rsidR="00615062" w:rsidRPr="00B965F8">
        <w:rPr>
          <w:rFonts w:cs="KFGQPC Uthman Taha Naskh" w:hint="cs"/>
          <w:color w:val="7030A0"/>
          <w:szCs w:val="38"/>
          <w:rtl/>
        </w:rPr>
        <w:t>تَمُدَّنَّ</w:t>
      </w:r>
      <w:r w:rsidR="00615062" w:rsidRPr="00B965F8">
        <w:rPr>
          <w:rFonts w:cs="KFGQPC Uthman Taha Naskh"/>
          <w:color w:val="7030A0"/>
          <w:szCs w:val="38"/>
          <w:rtl/>
        </w:rPr>
        <w:t xml:space="preserve"> </w:t>
      </w:r>
      <w:r w:rsidR="00615062" w:rsidRPr="00B965F8">
        <w:rPr>
          <w:rFonts w:cs="KFGQPC Uthman Taha Naskh" w:hint="cs"/>
          <w:color w:val="7030A0"/>
          <w:szCs w:val="38"/>
          <w:rtl/>
        </w:rPr>
        <w:t>عَيْنَيْكَ</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اِلٰى</w:t>
      </w:r>
      <w:r w:rsidR="00615062" w:rsidRPr="00B965F8">
        <w:rPr>
          <w:rFonts w:cs="KFGQPC Uthman Taha Naskh"/>
          <w:color w:val="7030A0"/>
          <w:szCs w:val="38"/>
          <w:rtl/>
        </w:rPr>
        <w:t xml:space="preserve"> </w:t>
      </w:r>
      <w:r w:rsidR="00615062" w:rsidRPr="00B965F8">
        <w:rPr>
          <w:rFonts w:cs="KFGQPC Uthman Taha Naskh" w:hint="cs"/>
          <w:color w:val="7030A0"/>
          <w:szCs w:val="38"/>
          <w:rtl/>
        </w:rPr>
        <w:t>مَا</w:t>
      </w:r>
      <w:r w:rsidR="00615062" w:rsidRPr="00B965F8">
        <w:rPr>
          <w:rFonts w:cs="KFGQPC Uthman Taha Naskh"/>
          <w:color w:val="7030A0"/>
          <w:szCs w:val="38"/>
          <w:rtl/>
        </w:rPr>
        <w:t xml:space="preserve"> </w:t>
      </w:r>
      <w:r w:rsidR="00615062" w:rsidRPr="00B965F8">
        <w:rPr>
          <w:rFonts w:cs="KFGQPC Uthman Taha Naskh" w:hint="cs"/>
          <w:color w:val="7030A0"/>
          <w:szCs w:val="38"/>
          <w:rtl/>
        </w:rPr>
        <w:t>مَتَّعْنَا</w:t>
      </w:r>
      <w:r w:rsidR="00615062" w:rsidRPr="00B965F8">
        <w:rPr>
          <w:rFonts w:cs="KFGQPC Uthman Taha Naskh"/>
          <w:color w:val="7030A0"/>
          <w:szCs w:val="38"/>
          <w:rtl/>
        </w:rPr>
        <w:t xml:space="preserve"> </w:t>
      </w:r>
      <w:r w:rsidR="00615062" w:rsidRPr="00B965F8">
        <w:rPr>
          <w:rFonts w:cs="KFGQPC Uthman Taha Naskh" w:hint="cs"/>
          <w:color w:val="7030A0"/>
          <w:szCs w:val="38"/>
          <w:rtl/>
        </w:rPr>
        <w:t>بِه</w:t>
      </w:r>
      <w:r w:rsidR="00162275">
        <w:rPr>
          <w:rFonts w:cs="KFGQPC Uthman Taha Naskh" w:hint="cs"/>
          <w:color w:val="7030A0"/>
          <w:szCs w:val="38"/>
          <w:rtl/>
        </w:rPr>
        <w:t>ِ</w:t>
      </w:r>
      <w:r w:rsidR="00615062" w:rsidRPr="00B965F8">
        <w:rPr>
          <w:rFonts w:cs="KFGQPC Uthman Taha Naskh"/>
          <w:color w:val="7030A0"/>
          <w:szCs w:val="38"/>
          <w:rtl/>
        </w:rPr>
        <w:t xml:space="preserve"> </w:t>
      </w:r>
      <w:r w:rsidR="00615062" w:rsidRPr="00B965F8">
        <w:rPr>
          <w:rFonts w:cs="KFGQPC Uthman Taha Naskh" w:hint="cs"/>
          <w:color w:val="7030A0"/>
          <w:szCs w:val="38"/>
          <w:rtl/>
        </w:rPr>
        <w:t>اَزْوَاجًا</w:t>
      </w:r>
      <w:r w:rsidR="00615062" w:rsidRPr="00B965F8">
        <w:rPr>
          <w:rFonts w:cs="KFGQPC Uthman Taha Naskh"/>
          <w:color w:val="7030A0"/>
          <w:szCs w:val="38"/>
          <w:rtl/>
        </w:rPr>
        <w:t xml:space="preserve"> </w:t>
      </w:r>
      <w:r w:rsidR="00615062" w:rsidRPr="00B965F8">
        <w:rPr>
          <w:rFonts w:cs="KFGQPC Uthman Taha Naskh" w:hint="cs"/>
          <w:color w:val="7030A0"/>
          <w:szCs w:val="38"/>
          <w:rtl/>
        </w:rPr>
        <w:t>مِّنْهُمْ</w:t>
      </w:r>
      <w:r w:rsidR="00615062" w:rsidRPr="00B965F8">
        <w:rPr>
          <w:rFonts w:cs="KFGQPC Uthman Taha Naskh"/>
          <w:color w:val="7030A0"/>
          <w:szCs w:val="38"/>
          <w:rtl/>
        </w:rPr>
        <w:t xml:space="preserve"> </w:t>
      </w:r>
      <w:r w:rsidR="00615062" w:rsidRPr="00B965F8">
        <w:rPr>
          <w:rFonts w:cs="KFGQPC Uthman Taha Naskh" w:hint="cs"/>
          <w:color w:val="7030A0"/>
          <w:szCs w:val="38"/>
          <w:rtl/>
        </w:rPr>
        <w:t>زَهْرَةَ</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الْحَيٰوةِ</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الدُّنْيَا</w:t>
      </w:r>
      <w:r w:rsidR="00615062" w:rsidRPr="00B965F8">
        <w:rPr>
          <w:rFonts w:cs="KFGQPC Uthman Taha Naskh"/>
          <w:color w:val="7030A0"/>
          <w:szCs w:val="38"/>
          <w:rtl/>
        </w:rPr>
        <w:t xml:space="preserve"> </w:t>
      </w:r>
      <w:r w:rsidR="00615062" w:rsidRPr="00B965F8">
        <w:rPr>
          <w:rFonts w:ascii="Times New Roman" w:hAnsi="Times New Roman" w:cs="Times New Roman" w:hint="cs"/>
          <w:color w:val="7030A0"/>
          <w:szCs w:val="38"/>
          <w:rtl/>
        </w:rPr>
        <w:t>ەۙ</w:t>
      </w:r>
      <w:r w:rsidR="00615062" w:rsidRPr="00B965F8">
        <w:rPr>
          <w:rFonts w:cs="KFGQPC Uthman Taha Naskh"/>
          <w:color w:val="7030A0"/>
          <w:szCs w:val="38"/>
          <w:rtl/>
        </w:rPr>
        <w:t xml:space="preserve"> </w:t>
      </w:r>
      <w:r w:rsidR="00615062" w:rsidRPr="00B965F8">
        <w:rPr>
          <w:rFonts w:cs="KFGQPC Uthman Taha Naskh" w:hint="cs"/>
          <w:color w:val="7030A0"/>
          <w:szCs w:val="38"/>
          <w:rtl/>
        </w:rPr>
        <w:t>لِنَفْتِنَهُمْ</w:t>
      </w:r>
      <w:r w:rsidR="00615062" w:rsidRPr="00B965F8">
        <w:rPr>
          <w:rFonts w:cs="KFGQPC Uthman Taha Naskh"/>
          <w:color w:val="7030A0"/>
          <w:szCs w:val="38"/>
          <w:rtl/>
        </w:rPr>
        <w:t xml:space="preserve"> </w:t>
      </w:r>
      <w:r w:rsidR="00615062" w:rsidRPr="00B965F8">
        <w:rPr>
          <w:rFonts w:cs="KFGQPC Uthman Taha Naskh" w:hint="cs"/>
          <w:color w:val="7030A0"/>
          <w:szCs w:val="38"/>
          <w:rtl/>
        </w:rPr>
        <w:t>فِيْهِ</w:t>
      </w:r>
      <w:r w:rsidR="00615062" w:rsidRPr="00B965F8">
        <w:rPr>
          <w:rFonts w:cs="KFGQPC Uthman Taha Naskh"/>
          <w:color w:val="7030A0"/>
          <w:szCs w:val="38"/>
          <w:rtl/>
        </w:rPr>
        <w:t xml:space="preserve"> </w:t>
      </w:r>
      <w:r w:rsidR="00615062" w:rsidRPr="00B965F8">
        <w:rPr>
          <w:rFonts w:ascii="Times New Roman" w:hAnsi="Times New Roman" w:cs="Times New Roman" w:hint="cs"/>
          <w:color w:val="7030A0"/>
          <w:szCs w:val="38"/>
          <w:rtl/>
        </w:rPr>
        <w:t>ۗ</w:t>
      </w:r>
      <w:r w:rsidR="00615062" w:rsidRPr="00B965F8">
        <w:rPr>
          <w:rFonts w:cs="KFGQPC Uthman Taha Naskh" w:hint="cs"/>
          <w:color w:val="7030A0"/>
          <w:szCs w:val="38"/>
          <w:rtl/>
        </w:rPr>
        <w:t>وَرِزْقُ</w:t>
      </w:r>
      <w:r w:rsidR="00615062" w:rsidRPr="00B965F8">
        <w:rPr>
          <w:rFonts w:cs="KFGQPC Uthman Taha Naskh"/>
          <w:color w:val="7030A0"/>
          <w:szCs w:val="38"/>
          <w:rtl/>
        </w:rPr>
        <w:t xml:space="preserve"> </w:t>
      </w:r>
      <w:r w:rsidR="00615062" w:rsidRPr="00B965F8">
        <w:rPr>
          <w:rFonts w:cs="KFGQPC Uthman Taha Naskh" w:hint="cs"/>
          <w:color w:val="7030A0"/>
          <w:szCs w:val="38"/>
          <w:rtl/>
        </w:rPr>
        <w:t>رَبِّكَ</w:t>
      </w:r>
      <w:r w:rsidR="00615062" w:rsidRPr="00B965F8">
        <w:rPr>
          <w:rFonts w:cs="KFGQPC Uthman Taha Naskh"/>
          <w:color w:val="7030A0"/>
          <w:szCs w:val="38"/>
          <w:rtl/>
        </w:rPr>
        <w:t xml:space="preserve"> </w:t>
      </w:r>
      <w:r w:rsidR="00615062" w:rsidRPr="00B965F8">
        <w:rPr>
          <w:rFonts w:cs="KFGQPC Uthman Taha Naskh" w:hint="cs"/>
          <w:color w:val="7030A0"/>
          <w:szCs w:val="38"/>
          <w:rtl/>
        </w:rPr>
        <w:t>خَيْرٌ</w:t>
      </w:r>
      <w:r w:rsidR="00615062" w:rsidRPr="00B965F8">
        <w:rPr>
          <w:rFonts w:cs="KFGQPC Uthman Taha Naskh"/>
          <w:color w:val="7030A0"/>
          <w:szCs w:val="38"/>
          <w:rtl/>
        </w:rPr>
        <w:t xml:space="preserve"> </w:t>
      </w:r>
      <w:r w:rsidR="00615062" w:rsidRPr="00B965F8">
        <w:rPr>
          <w:rFonts w:cs="KFGQPC Uthman Taha Naskh" w:hint="cs"/>
          <w:color w:val="7030A0"/>
          <w:szCs w:val="38"/>
          <w:rtl/>
        </w:rPr>
        <w:t>وَّاَبْقٰى</w:t>
      </w:r>
      <w:r w:rsidRPr="00B965F8">
        <w:rPr>
          <w:rFonts w:cs="KFGQPC Uthman Taha Naskh" w:hint="cs"/>
          <w:color w:val="7030A0"/>
          <w:szCs w:val="38"/>
          <w:rtl/>
        </w:rPr>
        <w:t>﴾</w:t>
      </w:r>
    </w:p>
    <w:p w:rsidR="0054303B" w:rsidRDefault="006D4E34" w:rsidP="00615062">
      <w:pPr>
        <w:rPr>
          <w:b/>
          <w:bCs/>
        </w:rPr>
      </w:pPr>
      <w:r>
        <w:t>“</w:t>
      </w:r>
      <w:r w:rsidR="00615062">
        <w:t>Dan janganlah engkau tujukan pandangan matamu kepada ke</w:t>
      </w:r>
      <w:r w:rsidR="00E979DE">
        <w:t>ni’mat</w:t>
      </w:r>
      <w:r w:rsidR="00615062">
        <w:t xml:space="preserve">an yang telah Kami berikan kepada beberapa golongan dari mereka, sebagai bunga kehidupan dunia agar Kami uji </w:t>
      </w:r>
      <w:r w:rsidR="00615062">
        <w:lastRenderedPageBreak/>
        <w:t>mereka dengannya. Dan karunia Robbmu lebih baik dan lebih kekal.</w:t>
      </w:r>
      <w:r>
        <w:t>”</w:t>
      </w:r>
      <w:r w:rsidR="00615062">
        <w:t xml:space="preserve"> </w:t>
      </w:r>
      <w:r w:rsidR="00615062" w:rsidRPr="00A5695F">
        <w:rPr>
          <w:b/>
          <w:bCs/>
        </w:rPr>
        <w:t>(QS. Thoha: 131</w:t>
      </w:r>
      <w:r w:rsidR="0054303B">
        <w:rPr>
          <w:b/>
          <w:bCs/>
        </w:rPr>
        <w:t>)</w:t>
      </w:r>
    </w:p>
    <w:p w:rsidR="0054303B" w:rsidRPr="006B240F" w:rsidRDefault="00615062" w:rsidP="00615062">
      <w:pPr>
        <w:pStyle w:val="Heading2"/>
        <w:rPr>
          <w:lang w:val="id-ID"/>
        </w:rPr>
      </w:pPr>
      <w:bookmarkStart w:id="10" w:name="_Toc209003882"/>
      <w:r>
        <w:t>Doa Penutup</w:t>
      </w:r>
      <w:bookmarkEnd w:id="10"/>
    </w:p>
    <w:p w:rsidR="0054303B" w:rsidRDefault="00615062" w:rsidP="00615062">
      <w:r>
        <w:t xml:space="preserve">Kemudian, bersholawat dan salamlah kepada makhluk terbaik Alloh </w:t>
      </w:r>
      <w:r>
        <w:rPr>
          <w:rFonts w:ascii="Arial Unicode MS" w:hAnsi="Arial Unicode MS" w:cs="Arial Unicode MS" w:hint="cs"/>
          <w:rtl/>
        </w:rPr>
        <w:t>ﷻ</w:t>
      </w:r>
      <w:r>
        <w:t>, Muhammad bin Abdillah, sebagaimana Robb kalian perintahkan kepada kalian</w:t>
      </w:r>
      <w:r w:rsidR="0054303B">
        <w:t>.</w:t>
      </w:r>
    </w:p>
    <w:p w:rsidR="0054303B" w:rsidRPr="00B965F8" w:rsidRDefault="00AC500F" w:rsidP="00B965F8">
      <w:pPr>
        <w:bidi/>
        <w:spacing w:line="240" w:lineRule="auto"/>
        <w:rPr>
          <w:rFonts w:cs="KFGQPC Uthman Taha Naskh"/>
          <w:color w:val="7030A0"/>
          <w:szCs w:val="38"/>
          <w:rtl/>
        </w:rPr>
      </w:pPr>
      <w:r w:rsidRPr="00B965F8">
        <w:rPr>
          <w:rFonts w:cs="KFGQPC Uthman Taha Naskh" w:hint="cs"/>
          <w:color w:val="7030A0"/>
          <w:szCs w:val="38"/>
          <w:rtl/>
        </w:rPr>
        <w:t>﴿</w:t>
      </w:r>
      <w:r w:rsidR="00615062" w:rsidRPr="00B965F8">
        <w:rPr>
          <w:rFonts w:cs="KFGQPC Uthman Taha Naskh" w:hint="cs"/>
          <w:color w:val="7030A0"/>
          <w:szCs w:val="38"/>
          <w:rtl/>
        </w:rPr>
        <w:t>إِنَّ</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اللَّهَ</w:t>
      </w:r>
      <w:r w:rsidR="00615062" w:rsidRPr="00B965F8">
        <w:rPr>
          <w:rFonts w:cs="KFGQPC Uthman Taha Naskh"/>
          <w:color w:val="7030A0"/>
          <w:szCs w:val="38"/>
          <w:rtl/>
        </w:rPr>
        <w:t xml:space="preserve"> </w:t>
      </w:r>
      <w:r w:rsidR="00615062" w:rsidRPr="00B965F8">
        <w:rPr>
          <w:rFonts w:cs="KFGQPC Uthman Taha Naskh" w:hint="cs"/>
          <w:color w:val="7030A0"/>
          <w:szCs w:val="38"/>
          <w:rtl/>
        </w:rPr>
        <w:t>وَمَلَائِكَتَهُ</w:t>
      </w:r>
      <w:r w:rsidR="00615062" w:rsidRPr="00B965F8">
        <w:rPr>
          <w:rFonts w:cs="KFGQPC Uthman Taha Naskh"/>
          <w:color w:val="7030A0"/>
          <w:szCs w:val="38"/>
          <w:rtl/>
        </w:rPr>
        <w:t xml:space="preserve"> </w:t>
      </w:r>
      <w:r w:rsidR="00615062" w:rsidRPr="00B965F8">
        <w:rPr>
          <w:rFonts w:cs="KFGQPC Uthman Taha Naskh" w:hint="cs"/>
          <w:color w:val="7030A0"/>
          <w:szCs w:val="38"/>
          <w:rtl/>
        </w:rPr>
        <w:t>يُصَلُّونَ</w:t>
      </w:r>
      <w:r w:rsidR="00615062" w:rsidRPr="00B965F8">
        <w:rPr>
          <w:rFonts w:cs="KFGQPC Uthman Taha Naskh"/>
          <w:color w:val="7030A0"/>
          <w:szCs w:val="38"/>
          <w:rtl/>
        </w:rPr>
        <w:t xml:space="preserve"> </w:t>
      </w:r>
      <w:r w:rsidR="00615062" w:rsidRPr="00B965F8">
        <w:rPr>
          <w:rFonts w:cs="KFGQPC Uthman Taha Naskh" w:hint="cs"/>
          <w:color w:val="7030A0"/>
          <w:szCs w:val="38"/>
          <w:rtl/>
        </w:rPr>
        <w:t>عَلَى</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النَّبِيِّ</w:t>
      </w:r>
      <w:r w:rsidR="00615062" w:rsidRPr="00B965F8">
        <w:rPr>
          <w:rFonts w:cs="KFGQPC Uthman Taha Naskh"/>
          <w:color w:val="7030A0"/>
          <w:szCs w:val="38"/>
          <w:rtl/>
        </w:rPr>
        <w:t xml:space="preserve"> </w:t>
      </w:r>
      <w:r w:rsidR="00615062" w:rsidRPr="00B965F8">
        <w:rPr>
          <w:rFonts w:cs="KFGQPC Uthman Taha Naskh" w:hint="cs"/>
          <w:color w:val="7030A0"/>
          <w:szCs w:val="38"/>
          <w:rtl/>
        </w:rPr>
        <w:t>يَا</w:t>
      </w:r>
      <w:r w:rsidR="00615062" w:rsidRPr="00B965F8">
        <w:rPr>
          <w:rFonts w:cs="KFGQPC Uthman Taha Naskh"/>
          <w:color w:val="7030A0"/>
          <w:szCs w:val="38"/>
          <w:rtl/>
        </w:rPr>
        <w:t xml:space="preserve"> </w:t>
      </w:r>
      <w:r w:rsidR="00615062" w:rsidRPr="00B965F8">
        <w:rPr>
          <w:rFonts w:cs="KFGQPC Uthman Taha Naskh" w:hint="cs"/>
          <w:color w:val="7030A0"/>
          <w:szCs w:val="38"/>
          <w:rtl/>
        </w:rPr>
        <w:t>أَيُّهَا</w:t>
      </w:r>
      <w:r w:rsidR="00615062" w:rsidRPr="00B965F8">
        <w:rPr>
          <w:rFonts w:cs="KFGQPC Uthman Taha Naskh"/>
          <w:color w:val="7030A0"/>
          <w:szCs w:val="38"/>
          <w:rtl/>
        </w:rPr>
        <w:t xml:space="preserve"> </w:t>
      </w:r>
      <w:r w:rsidR="00615062" w:rsidRPr="00B965F8">
        <w:rPr>
          <w:rFonts w:cs="KFGQPC Uthman Taha Naskh" w:hint="cs"/>
          <w:color w:val="7030A0"/>
          <w:szCs w:val="38"/>
          <w:rtl/>
        </w:rPr>
        <w:t>الَّذِينَ</w:t>
      </w:r>
      <w:r w:rsidR="00615062" w:rsidRPr="00B965F8">
        <w:rPr>
          <w:rFonts w:cs="KFGQPC Uthman Taha Naskh"/>
          <w:color w:val="7030A0"/>
          <w:szCs w:val="38"/>
          <w:rtl/>
        </w:rPr>
        <w:t xml:space="preserve"> </w:t>
      </w:r>
      <w:r w:rsidR="00615062" w:rsidRPr="00B965F8">
        <w:rPr>
          <w:rFonts w:cs="KFGQPC Uthman Taha Naskh" w:hint="cs"/>
          <w:color w:val="7030A0"/>
          <w:szCs w:val="38"/>
          <w:rtl/>
        </w:rPr>
        <w:t>آمَنُوا</w:t>
      </w:r>
      <w:r w:rsidR="00615062" w:rsidRPr="00B965F8">
        <w:rPr>
          <w:rFonts w:cs="KFGQPC Uthman Taha Naskh"/>
          <w:color w:val="7030A0"/>
          <w:szCs w:val="38"/>
          <w:rtl/>
        </w:rPr>
        <w:t xml:space="preserve"> </w:t>
      </w:r>
      <w:r w:rsidR="00615062" w:rsidRPr="00B965F8">
        <w:rPr>
          <w:rFonts w:cs="KFGQPC Uthman Taha Naskh" w:hint="cs"/>
          <w:color w:val="7030A0"/>
          <w:szCs w:val="38"/>
          <w:rtl/>
        </w:rPr>
        <w:t>صَلُّوا</w:t>
      </w:r>
      <w:r w:rsidR="00615062" w:rsidRPr="00B965F8">
        <w:rPr>
          <w:rFonts w:cs="KFGQPC Uthman Taha Naskh"/>
          <w:color w:val="7030A0"/>
          <w:szCs w:val="38"/>
          <w:rtl/>
        </w:rPr>
        <w:t xml:space="preserve"> </w:t>
      </w:r>
      <w:r w:rsidR="00615062" w:rsidRPr="00B965F8">
        <w:rPr>
          <w:rFonts w:cs="KFGQPC Uthman Taha Naskh" w:hint="cs"/>
          <w:color w:val="7030A0"/>
          <w:szCs w:val="38"/>
          <w:rtl/>
        </w:rPr>
        <w:t>عَلَيْهِ</w:t>
      </w:r>
      <w:r w:rsidR="00615062" w:rsidRPr="00B965F8">
        <w:rPr>
          <w:rFonts w:cs="KFGQPC Uthman Taha Naskh"/>
          <w:color w:val="7030A0"/>
          <w:szCs w:val="38"/>
          <w:rtl/>
        </w:rPr>
        <w:t xml:space="preserve"> </w:t>
      </w:r>
      <w:r w:rsidR="00615062" w:rsidRPr="00B965F8">
        <w:rPr>
          <w:rFonts w:cs="KFGQPC Uthman Taha Naskh" w:hint="cs"/>
          <w:color w:val="7030A0"/>
          <w:szCs w:val="38"/>
          <w:rtl/>
        </w:rPr>
        <w:t>وَسَلِّمُوا</w:t>
      </w:r>
      <w:r w:rsidR="00615062" w:rsidRPr="00B965F8">
        <w:rPr>
          <w:rFonts w:cs="KFGQPC Uthman Taha Naskh"/>
          <w:color w:val="7030A0"/>
          <w:szCs w:val="38"/>
          <w:rtl/>
        </w:rPr>
        <w:t xml:space="preserve"> </w:t>
      </w:r>
      <w:r w:rsidR="00615062" w:rsidRPr="00B965F8">
        <w:rPr>
          <w:rFonts w:cs="KFGQPC Uthman Taha Naskh" w:hint="cs"/>
          <w:color w:val="7030A0"/>
          <w:szCs w:val="38"/>
          <w:rtl/>
        </w:rPr>
        <w:t>تَسْلِيمًا</w:t>
      </w:r>
      <w:r w:rsidRPr="00B965F8">
        <w:rPr>
          <w:rFonts w:cs="KFGQPC Uthman Taha Naskh" w:hint="cs"/>
          <w:color w:val="7030A0"/>
          <w:szCs w:val="38"/>
          <w:rtl/>
        </w:rPr>
        <w:t>﴾</w:t>
      </w:r>
    </w:p>
    <w:p w:rsidR="0054303B" w:rsidRDefault="006D4E34" w:rsidP="00615062">
      <w:pPr>
        <w:rPr>
          <w:b/>
          <w:bCs/>
        </w:rPr>
      </w:pPr>
      <w:r>
        <w:t>“</w:t>
      </w:r>
      <w:r w:rsidR="00615062">
        <w:t xml:space="preserve">Sesungguhnya Alloh dan para </w:t>
      </w:r>
      <w:r w:rsidR="006B240F">
        <w:t>Malaikat</w:t>
      </w:r>
      <w:r w:rsidR="00615062">
        <w:t xml:space="preserve">-Nya bersholawat untuk Nabi. Wahai orang-orang yang beriman, </w:t>
      </w:r>
      <w:r w:rsidR="00615062">
        <w:lastRenderedPageBreak/>
        <w:t>bersholawatlah kamu untuk Nabi dan ucapkanlah salam dengan penuh penghormatan kepadanya.</w:t>
      </w:r>
      <w:r>
        <w:t>”</w:t>
      </w:r>
      <w:r w:rsidR="00615062">
        <w:t xml:space="preserve"> </w:t>
      </w:r>
      <w:r w:rsidR="00615062" w:rsidRPr="00A5695F">
        <w:rPr>
          <w:b/>
          <w:bCs/>
        </w:rPr>
        <w:t>(QS. Al-Ahzab: 56</w:t>
      </w:r>
      <w:r w:rsidR="0054303B">
        <w:rPr>
          <w:b/>
          <w:bCs/>
        </w:rPr>
        <w:t>)</w:t>
      </w:r>
    </w:p>
    <w:p w:rsidR="0054303B" w:rsidRPr="00B965F8" w:rsidRDefault="00615062" w:rsidP="00B965F8">
      <w:pPr>
        <w:bidi/>
        <w:spacing w:line="240" w:lineRule="auto"/>
        <w:rPr>
          <w:rFonts w:cs="KFGQPC Uthman Taha Naskh"/>
          <w:color w:val="7030A0"/>
          <w:szCs w:val="38"/>
          <w:rtl/>
        </w:rPr>
      </w:pPr>
      <w:r w:rsidRPr="00B965F8">
        <w:rPr>
          <w:rFonts w:cs="KFGQPC Uthman Taha Naskh" w:hint="cs"/>
          <w:color w:val="7030A0"/>
          <w:szCs w:val="38"/>
          <w:rtl/>
        </w:rPr>
        <w:t>اللَّهُمَّ</w:t>
      </w:r>
      <w:r w:rsidRPr="00B965F8">
        <w:rPr>
          <w:rFonts w:cs="KFGQPC Uthman Taha Naskh"/>
          <w:color w:val="7030A0"/>
          <w:szCs w:val="38"/>
          <w:rtl/>
        </w:rPr>
        <w:t xml:space="preserve"> </w:t>
      </w:r>
      <w:r w:rsidRPr="00B965F8">
        <w:rPr>
          <w:rFonts w:cs="KFGQPC Uthman Taha Naskh" w:hint="cs"/>
          <w:color w:val="7030A0"/>
          <w:szCs w:val="38"/>
          <w:rtl/>
        </w:rPr>
        <w:t>صَلِّ</w:t>
      </w:r>
      <w:r w:rsidRPr="00B965F8">
        <w:rPr>
          <w:rFonts w:cs="KFGQPC Uthman Taha Naskh"/>
          <w:color w:val="7030A0"/>
          <w:szCs w:val="38"/>
          <w:rtl/>
        </w:rPr>
        <w:t xml:space="preserve"> </w:t>
      </w:r>
      <w:r w:rsidRPr="00B965F8">
        <w:rPr>
          <w:rFonts w:cs="KFGQPC Uthman Taha Naskh" w:hint="cs"/>
          <w:color w:val="7030A0"/>
          <w:szCs w:val="38"/>
          <w:rtl/>
        </w:rPr>
        <w:t>وَسَلِّمْ</w:t>
      </w:r>
      <w:r w:rsidRPr="00B965F8">
        <w:rPr>
          <w:rFonts w:cs="KFGQPC Uthman Taha Naskh"/>
          <w:color w:val="7030A0"/>
          <w:szCs w:val="38"/>
          <w:rtl/>
        </w:rPr>
        <w:t xml:space="preserve"> </w:t>
      </w:r>
      <w:r w:rsidRPr="00B965F8">
        <w:rPr>
          <w:rFonts w:cs="KFGQPC Uthman Taha Naskh" w:hint="cs"/>
          <w:color w:val="7030A0"/>
          <w:szCs w:val="38"/>
          <w:rtl/>
        </w:rPr>
        <w:t>وَزِدْ</w:t>
      </w:r>
      <w:r w:rsidRPr="00B965F8">
        <w:rPr>
          <w:rFonts w:cs="KFGQPC Uthman Taha Naskh"/>
          <w:color w:val="7030A0"/>
          <w:szCs w:val="38"/>
          <w:rtl/>
        </w:rPr>
        <w:t xml:space="preserve"> </w:t>
      </w:r>
      <w:r w:rsidRPr="00B965F8">
        <w:rPr>
          <w:rFonts w:cs="KFGQPC Uthman Taha Naskh" w:hint="cs"/>
          <w:color w:val="7030A0"/>
          <w:szCs w:val="38"/>
          <w:rtl/>
        </w:rPr>
        <w:t>وَبَارِكْ</w:t>
      </w:r>
      <w:r w:rsidRPr="00B965F8">
        <w:rPr>
          <w:rFonts w:cs="KFGQPC Uthman Taha Naskh"/>
          <w:color w:val="7030A0"/>
          <w:szCs w:val="38"/>
          <w:rtl/>
        </w:rPr>
        <w:t xml:space="preserve"> </w:t>
      </w:r>
      <w:r w:rsidRPr="00B965F8">
        <w:rPr>
          <w:rFonts w:cs="KFGQPC Uthman Taha Naskh" w:hint="cs"/>
          <w:color w:val="7030A0"/>
          <w:szCs w:val="38"/>
          <w:rtl/>
        </w:rPr>
        <w:t>عَلَى</w:t>
      </w:r>
      <w:r w:rsidRPr="00B965F8">
        <w:rPr>
          <w:rFonts w:cs="KFGQPC Uthman Taha Naskh"/>
          <w:color w:val="7030A0"/>
          <w:szCs w:val="38"/>
          <w:rtl/>
        </w:rPr>
        <w:t xml:space="preserve"> </w:t>
      </w:r>
      <w:r w:rsidRPr="00B965F8">
        <w:rPr>
          <w:rFonts w:cs="KFGQPC Uthman Taha Naskh" w:hint="cs"/>
          <w:color w:val="7030A0"/>
          <w:szCs w:val="38"/>
          <w:rtl/>
        </w:rPr>
        <w:t>عَبْدِكَ</w:t>
      </w:r>
      <w:r w:rsidRPr="00B965F8">
        <w:rPr>
          <w:rFonts w:cs="KFGQPC Uthman Taha Naskh"/>
          <w:color w:val="7030A0"/>
          <w:szCs w:val="38"/>
          <w:rtl/>
        </w:rPr>
        <w:t xml:space="preserve"> </w:t>
      </w:r>
      <w:r w:rsidRPr="00B965F8">
        <w:rPr>
          <w:rFonts w:cs="KFGQPC Uthman Taha Naskh" w:hint="cs"/>
          <w:color w:val="7030A0"/>
          <w:szCs w:val="38"/>
          <w:rtl/>
        </w:rPr>
        <w:t>وَرَسُولِكَ</w:t>
      </w:r>
      <w:r w:rsidRPr="00B965F8">
        <w:rPr>
          <w:rFonts w:cs="KFGQPC Uthman Taha Naskh"/>
          <w:color w:val="7030A0"/>
          <w:szCs w:val="38"/>
          <w:rtl/>
        </w:rPr>
        <w:t xml:space="preserve"> </w:t>
      </w:r>
      <w:r w:rsidRPr="00B965F8">
        <w:rPr>
          <w:rFonts w:cs="KFGQPC Uthman Taha Naskh" w:hint="cs"/>
          <w:color w:val="7030A0"/>
          <w:szCs w:val="38"/>
          <w:rtl/>
        </w:rPr>
        <w:t>نَبِيِّنَا</w:t>
      </w:r>
      <w:r w:rsidRPr="00B965F8">
        <w:rPr>
          <w:rFonts w:cs="KFGQPC Uthman Taha Naskh"/>
          <w:color w:val="7030A0"/>
          <w:szCs w:val="38"/>
          <w:rtl/>
        </w:rPr>
        <w:t xml:space="preserve"> </w:t>
      </w:r>
      <w:r w:rsidRPr="00B965F8">
        <w:rPr>
          <w:rFonts w:cs="KFGQPC Uthman Taha Naskh" w:hint="cs"/>
          <w:color w:val="7030A0"/>
          <w:szCs w:val="38"/>
          <w:rtl/>
        </w:rPr>
        <w:t>مُحَمَّد،</w:t>
      </w:r>
      <w:r w:rsidRPr="00B965F8">
        <w:rPr>
          <w:rFonts w:cs="KFGQPC Uthman Taha Naskh"/>
          <w:color w:val="7030A0"/>
          <w:szCs w:val="38"/>
          <w:rtl/>
        </w:rPr>
        <w:t xml:space="preserve"> </w:t>
      </w:r>
      <w:r w:rsidRPr="00B965F8">
        <w:rPr>
          <w:rFonts w:cs="KFGQPC Uthman Taha Naskh" w:hint="cs"/>
          <w:color w:val="7030A0"/>
          <w:szCs w:val="38"/>
          <w:rtl/>
        </w:rPr>
        <w:t>وَارْضَ</w:t>
      </w:r>
      <w:r w:rsidRPr="00B965F8">
        <w:rPr>
          <w:rFonts w:cs="KFGQPC Uthman Taha Naskh"/>
          <w:color w:val="7030A0"/>
          <w:szCs w:val="38"/>
          <w:rtl/>
        </w:rPr>
        <w:t xml:space="preserve"> </w:t>
      </w:r>
      <w:r w:rsidRPr="00B965F8">
        <w:rPr>
          <w:rFonts w:cs="KFGQPC Uthman Taha Naskh" w:hint="cs"/>
          <w:color w:val="7030A0"/>
          <w:szCs w:val="38"/>
          <w:rtl/>
        </w:rPr>
        <w:t>اللَّهُمَّ</w:t>
      </w:r>
      <w:r w:rsidRPr="00B965F8">
        <w:rPr>
          <w:rFonts w:cs="KFGQPC Uthman Taha Naskh"/>
          <w:color w:val="7030A0"/>
          <w:szCs w:val="38"/>
          <w:rtl/>
        </w:rPr>
        <w:t xml:space="preserve"> </w:t>
      </w:r>
      <w:r w:rsidRPr="00B965F8">
        <w:rPr>
          <w:rFonts w:cs="KFGQPC Uthman Taha Naskh" w:hint="cs"/>
          <w:color w:val="7030A0"/>
          <w:szCs w:val="38"/>
          <w:rtl/>
        </w:rPr>
        <w:t>عَنِ</w:t>
      </w:r>
      <w:r w:rsidRPr="00B965F8">
        <w:rPr>
          <w:rFonts w:cs="KFGQPC Uthman Taha Naskh"/>
          <w:color w:val="7030A0"/>
          <w:szCs w:val="38"/>
          <w:rtl/>
        </w:rPr>
        <w:t xml:space="preserve"> </w:t>
      </w:r>
      <w:r w:rsidRPr="00B965F8">
        <w:rPr>
          <w:rFonts w:cs="KFGQPC Uthman Taha Naskh" w:hint="cs"/>
          <w:color w:val="7030A0"/>
          <w:szCs w:val="38"/>
          <w:rtl/>
        </w:rPr>
        <w:t>الصَّحَابَةِ</w:t>
      </w:r>
      <w:r w:rsidRPr="00B965F8">
        <w:rPr>
          <w:rFonts w:cs="KFGQPC Uthman Taha Naskh"/>
          <w:color w:val="7030A0"/>
          <w:szCs w:val="38"/>
          <w:rtl/>
        </w:rPr>
        <w:t xml:space="preserve"> </w:t>
      </w:r>
      <w:r w:rsidRPr="00B965F8">
        <w:rPr>
          <w:rFonts w:cs="KFGQPC Uthman Taha Naskh" w:hint="cs"/>
          <w:color w:val="7030A0"/>
          <w:szCs w:val="38"/>
          <w:rtl/>
        </w:rPr>
        <w:t>أَجْمَعِين،</w:t>
      </w:r>
      <w:r w:rsidRPr="00B965F8">
        <w:rPr>
          <w:rFonts w:cs="KFGQPC Uthman Taha Naskh"/>
          <w:color w:val="7030A0"/>
          <w:szCs w:val="38"/>
          <w:rtl/>
        </w:rPr>
        <w:t xml:space="preserve"> </w:t>
      </w:r>
      <w:r w:rsidRPr="00B965F8">
        <w:rPr>
          <w:rFonts w:cs="KFGQPC Uthman Taha Naskh" w:hint="cs"/>
          <w:color w:val="7030A0"/>
          <w:szCs w:val="38"/>
          <w:rtl/>
        </w:rPr>
        <w:t>وَعَنِ</w:t>
      </w:r>
      <w:r w:rsidRPr="00B965F8">
        <w:rPr>
          <w:rFonts w:cs="KFGQPC Uthman Taha Naskh"/>
          <w:color w:val="7030A0"/>
          <w:szCs w:val="38"/>
          <w:rtl/>
        </w:rPr>
        <w:t xml:space="preserve"> </w:t>
      </w:r>
      <w:r w:rsidRPr="00B965F8">
        <w:rPr>
          <w:rFonts w:cs="KFGQPC Uthman Taha Naskh" w:hint="cs"/>
          <w:color w:val="7030A0"/>
          <w:szCs w:val="38"/>
          <w:rtl/>
        </w:rPr>
        <w:t>التَّابِعِينَ</w:t>
      </w:r>
      <w:r w:rsidRPr="00B965F8">
        <w:rPr>
          <w:rFonts w:cs="KFGQPC Uthman Taha Naskh"/>
          <w:color w:val="7030A0"/>
          <w:szCs w:val="38"/>
          <w:rtl/>
        </w:rPr>
        <w:t xml:space="preserve"> </w:t>
      </w:r>
      <w:r w:rsidRPr="00B965F8">
        <w:rPr>
          <w:rFonts w:cs="KFGQPC Uthman Taha Naskh" w:hint="cs"/>
          <w:color w:val="7030A0"/>
          <w:szCs w:val="38"/>
          <w:rtl/>
        </w:rPr>
        <w:t>وَتَابِعِيهِمْ</w:t>
      </w:r>
      <w:r w:rsidRPr="00B965F8">
        <w:rPr>
          <w:rFonts w:cs="KFGQPC Uthman Taha Naskh"/>
          <w:color w:val="7030A0"/>
          <w:szCs w:val="38"/>
          <w:rtl/>
        </w:rPr>
        <w:t xml:space="preserve"> </w:t>
      </w:r>
      <w:r w:rsidRPr="00B965F8">
        <w:rPr>
          <w:rFonts w:cs="KFGQPC Uthman Taha Naskh" w:hint="cs"/>
          <w:color w:val="7030A0"/>
          <w:szCs w:val="38"/>
          <w:rtl/>
        </w:rPr>
        <w:t>بِإِحْسَانٍ</w:t>
      </w:r>
      <w:r w:rsidRPr="00B965F8">
        <w:rPr>
          <w:rFonts w:cs="KFGQPC Uthman Taha Naskh"/>
          <w:color w:val="7030A0"/>
          <w:szCs w:val="38"/>
          <w:rtl/>
        </w:rPr>
        <w:t xml:space="preserve"> </w:t>
      </w:r>
      <w:r w:rsidRPr="00B965F8">
        <w:rPr>
          <w:rFonts w:cs="KFGQPC Uthman Taha Naskh" w:hint="cs"/>
          <w:color w:val="7030A0"/>
          <w:szCs w:val="38"/>
          <w:rtl/>
        </w:rPr>
        <w:t>إِلَى</w:t>
      </w:r>
      <w:r w:rsidRPr="00B965F8">
        <w:rPr>
          <w:rFonts w:cs="KFGQPC Uthman Taha Naskh"/>
          <w:color w:val="7030A0"/>
          <w:szCs w:val="38"/>
          <w:rtl/>
        </w:rPr>
        <w:t xml:space="preserve"> </w:t>
      </w:r>
      <w:r w:rsidRPr="00B965F8">
        <w:rPr>
          <w:rFonts w:cs="KFGQPC Uthman Taha Naskh" w:hint="cs"/>
          <w:color w:val="7030A0"/>
          <w:szCs w:val="38"/>
          <w:rtl/>
        </w:rPr>
        <w:t>يَوْمِ</w:t>
      </w:r>
      <w:r w:rsidRPr="00B965F8">
        <w:rPr>
          <w:rFonts w:cs="KFGQPC Uthman Taha Naskh"/>
          <w:color w:val="7030A0"/>
          <w:szCs w:val="38"/>
          <w:rtl/>
        </w:rPr>
        <w:t xml:space="preserve"> </w:t>
      </w:r>
      <w:r w:rsidRPr="00B965F8">
        <w:rPr>
          <w:rFonts w:cs="KFGQPC Uthman Taha Naskh" w:hint="cs"/>
          <w:color w:val="7030A0"/>
          <w:szCs w:val="38"/>
          <w:rtl/>
        </w:rPr>
        <w:t>الدِّينِ</w:t>
      </w:r>
      <w:r w:rsidR="0054303B" w:rsidRPr="00B965F8">
        <w:rPr>
          <w:rFonts w:cs="KFGQPC Uthman Taha Naskh"/>
          <w:color w:val="7030A0"/>
          <w:szCs w:val="38"/>
          <w:rtl/>
        </w:rPr>
        <w:t>.</w:t>
      </w:r>
    </w:p>
    <w:p w:rsidR="0054303B" w:rsidRDefault="00615062" w:rsidP="00615062">
      <w:r>
        <w:t>Ya Alloh, limpahkanlah sholawat, salam, tambahkanlah, dan berkahilah hamba dan Rosul-Mu, Nabi kami Muhammad. Dan ridhoilah ya Alloh, seluruh Shohabat, serta para Tabi</w:t>
      </w:r>
      <w:r w:rsidR="00481B93">
        <w:t>’</w:t>
      </w:r>
      <w:r>
        <w:t>in dan pengikut mereka dengan baik hingga hari pembalasan</w:t>
      </w:r>
      <w:r w:rsidR="0054303B">
        <w:t>.</w:t>
      </w:r>
    </w:p>
    <w:p w:rsidR="0054303B" w:rsidRPr="00B965F8" w:rsidRDefault="00615062" w:rsidP="00B965F8">
      <w:pPr>
        <w:bidi/>
        <w:spacing w:line="240" w:lineRule="auto"/>
        <w:rPr>
          <w:rFonts w:cs="KFGQPC Uthman Taha Naskh"/>
          <w:color w:val="7030A0"/>
          <w:szCs w:val="38"/>
          <w:rtl/>
        </w:rPr>
      </w:pPr>
      <w:r w:rsidRPr="00B965F8">
        <w:rPr>
          <w:rFonts w:cs="KFGQPC Uthman Taha Naskh" w:hint="cs"/>
          <w:color w:val="7030A0"/>
          <w:szCs w:val="38"/>
          <w:rtl/>
        </w:rPr>
        <w:lastRenderedPageBreak/>
        <w:t>اللَّهُمَّ</w:t>
      </w:r>
      <w:r w:rsidRPr="00B965F8">
        <w:rPr>
          <w:rFonts w:cs="KFGQPC Uthman Taha Naskh"/>
          <w:color w:val="7030A0"/>
          <w:szCs w:val="38"/>
          <w:rtl/>
        </w:rPr>
        <w:t xml:space="preserve"> </w:t>
      </w:r>
      <w:r w:rsidRPr="00B965F8">
        <w:rPr>
          <w:rFonts w:cs="KFGQPC Uthman Taha Naskh" w:hint="cs"/>
          <w:color w:val="7030A0"/>
          <w:szCs w:val="38"/>
          <w:rtl/>
        </w:rPr>
        <w:t>أَعِزَّ</w:t>
      </w:r>
      <w:r w:rsidRPr="00B965F8">
        <w:rPr>
          <w:rFonts w:cs="KFGQPC Uthman Taha Naskh"/>
          <w:color w:val="7030A0"/>
          <w:szCs w:val="38"/>
          <w:rtl/>
        </w:rPr>
        <w:t xml:space="preserve"> </w:t>
      </w:r>
      <w:r w:rsidRPr="00B965F8">
        <w:rPr>
          <w:rFonts w:cs="KFGQPC Uthman Taha Naskh" w:hint="cs"/>
          <w:color w:val="7030A0"/>
          <w:szCs w:val="38"/>
          <w:rtl/>
        </w:rPr>
        <w:t>الْإِسْلَامَ</w:t>
      </w:r>
      <w:r w:rsidRPr="00B965F8">
        <w:rPr>
          <w:rFonts w:cs="KFGQPC Uthman Taha Naskh"/>
          <w:color w:val="7030A0"/>
          <w:szCs w:val="38"/>
          <w:rtl/>
        </w:rPr>
        <w:t xml:space="preserve"> </w:t>
      </w:r>
      <w:r w:rsidRPr="00B965F8">
        <w:rPr>
          <w:rFonts w:cs="KFGQPC Uthman Taha Naskh" w:hint="cs"/>
          <w:color w:val="7030A0"/>
          <w:szCs w:val="38"/>
          <w:rtl/>
        </w:rPr>
        <w:t>وَالْمُسْلِمِينَ،</w:t>
      </w:r>
      <w:r w:rsidRPr="00B965F8">
        <w:rPr>
          <w:rFonts w:cs="KFGQPC Uthman Taha Naskh"/>
          <w:color w:val="7030A0"/>
          <w:szCs w:val="38"/>
          <w:rtl/>
        </w:rPr>
        <w:t xml:space="preserve"> </w:t>
      </w:r>
      <w:r w:rsidRPr="00B965F8">
        <w:rPr>
          <w:rFonts w:cs="KFGQPC Uthman Taha Naskh" w:hint="cs"/>
          <w:color w:val="7030A0"/>
          <w:szCs w:val="38"/>
          <w:rtl/>
        </w:rPr>
        <w:t>وَاحْمِ</w:t>
      </w:r>
      <w:r w:rsidRPr="00B965F8">
        <w:rPr>
          <w:rFonts w:cs="KFGQPC Uthman Taha Naskh"/>
          <w:color w:val="7030A0"/>
          <w:szCs w:val="38"/>
          <w:rtl/>
        </w:rPr>
        <w:t xml:space="preserve"> </w:t>
      </w:r>
      <w:r w:rsidRPr="00B965F8">
        <w:rPr>
          <w:rFonts w:cs="KFGQPC Uthman Taha Naskh" w:hint="cs"/>
          <w:color w:val="7030A0"/>
          <w:szCs w:val="38"/>
          <w:rtl/>
        </w:rPr>
        <w:t>حَوْزَةَ</w:t>
      </w:r>
      <w:r w:rsidRPr="00B965F8">
        <w:rPr>
          <w:rFonts w:cs="KFGQPC Uthman Taha Naskh"/>
          <w:color w:val="7030A0"/>
          <w:szCs w:val="38"/>
          <w:rtl/>
        </w:rPr>
        <w:t xml:space="preserve"> </w:t>
      </w:r>
      <w:r w:rsidRPr="00B965F8">
        <w:rPr>
          <w:rFonts w:cs="KFGQPC Uthman Taha Naskh" w:hint="cs"/>
          <w:color w:val="7030A0"/>
          <w:szCs w:val="38"/>
          <w:rtl/>
        </w:rPr>
        <w:t>الدِّينِ،</w:t>
      </w:r>
      <w:r w:rsidRPr="00B965F8">
        <w:rPr>
          <w:rFonts w:cs="KFGQPC Uthman Taha Naskh"/>
          <w:color w:val="7030A0"/>
          <w:szCs w:val="38"/>
          <w:rtl/>
        </w:rPr>
        <w:t xml:space="preserve"> </w:t>
      </w:r>
      <w:r w:rsidRPr="00B965F8">
        <w:rPr>
          <w:rFonts w:cs="KFGQPC Uthman Taha Naskh" w:hint="cs"/>
          <w:color w:val="7030A0"/>
          <w:szCs w:val="38"/>
          <w:rtl/>
        </w:rPr>
        <w:t>وَانْصُرْ</w:t>
      </w:r>
      <w:r w:rsidRPr="00B965F8">
        <w:rPr>
          <w:rFonts w:cs="KFGQPC Uthman Taha Naskh"/>
          <w:color w:val="7030A0"/>
          <w:szCs w:val="38"/>
          <w:rtl/>
        </w:rPr>
        <w:t xml:space="preserve"> </w:t>
      </w:r>
      <w:r w:rsidRPr="00B965F8">
        <w:rPr>
          <w:rFonts w:cs="KFGQPC Uthman Taha Naskh" w:hint="cs"/>
          <w:color w:val="7030A0"/>
          <w:szCs w:val="38"/>
          <w:rtl/>
        </w:rPr>
        <w:t>عِبَادَكَ</w:t>
      </w:r>
      <w:r w:rsidRPr="00B965F8">
        <w:rPr>
          <w:rFonts w:cs="KFGQPC Uthman Taha Naskh"/>
          <w:color w:val="7030A0"/>
          <w:szCs w:val="38"/>
          <w:rtl/>
        </w:rPr>
        <w:t xml:space="preserve"> </w:t>
      </w:r>
      <w:r w:rsidRPr="00B965F8">
        <w:rPr>
          <w:rFonts w:cs="KFGQPC Uthman Taha Naskh" w:hint="cs"/>
          <w:color w:val="7030A0"/>
          <w:szCs w:val="38"/>
          <w:rtl/>
        </w:rPr>
        <w:t>الْمُوَحِّدِينَ</w:t>
      </w:r>
      <w:r w:rsidRPr="00B965F8">
        <w:rPr>
          <w:rFonts w:cs="KFGQPC Uthman Taha Naskh"/>
          <w:color w:val="7030A0"/>
          <w:szCs w:val="38"/>
          <w:rtl/>
        </w:rPr>
        <w:t xml:space="preserve"> </w:t>
      </w:r>
      <w:r w:rsidRPr="00B965F8">
        <w:rPr>
          <w:rFonts w:cs="KFGQPC Uthman Taha Naskh" w:hint="cs"/>
          <w:color w:val="7030A0"/>
          <w:szCs w:val="38"/>
          <w:rtl/>
        </w:rPr>
        <w:t>يَا</w:t>
      </w:r>
      <w:r w:rsidRPr="00B965F8">
        <w:rPr>
          <w:rFonts w:cs="KFGQPC Uthman Taha Naskh"/>
          <w:color w:val="7030A0"/>
          <w:szCs w:val="38"/>
          <w:rtl/>
        </w:rPr>
        <w:t xml:space="preserve"> </w:t>
      </w:r>
      <w:r w:rsidRPr="00B965F8">
        <w:rPr>
          <w:rFonts w:cs="KFGQPC Uthman Taha Naskh" w:hint="cs"/>
          <w:color w:val="7030A0"/>
          <w:szCs w:val="38"/>
          <w:rtl/>
        </w:rPr>
        <w:t>رَبَّ</w:t>
      </w:r>
      <w:r w:rsidRPr="00B965F8">
        <w:rPr>
          <w:rFonts w:cs="KFGQPC Uthman Taha Naskh"/>
          <w:color w:val="7030A0"/>
          <w:szCs w:val="38"/>
          <w:rtl/>
        </w:rPr>
        <w:t xml:space="preserve"> </w:t>
      </w:r>
      <w:r w:rsidRPr="00B965F8">
        <w:rPr>
          <w:rFonts w:cs="KFGQPC Uthman Taha Naskh" w:hint="cs"/>
          <w:color w:val="7030A0"/>
          <w:szCs w:val="38"/>
          <w:rtl/>
        </w:rPr>
        <w:t>الْعَالَمِينَ</w:t>
      </w:r>
      <w:r w:rsidR="0054303B" w:rsidRPr="00B965F8">
        <w:rPr>
          <w:rFonts w:cs="KFGQPC Uthman Taha Naskh"/>
          <w:color w:val="7030A0"/>
          <w:szCs w:val="38"/>
          <w:rtl/>
        </w:rPr>
        <w:t>.</w:t>
      </w:r>
    </w:p>
    <w:p w:rsidR="0054303B" w:rsidRDefault="00615062" w:rsidP="00615062">
      <w:r>
        <w:t>Ya Alloh, muliakanlah Islam dan kaum Muslimin, lindungilah benteng Agama, dan tolonglah hamba-hamba-Mu yang bertauhid, wahai Robb semesta alam</w:t>
      </w:r>
      <w:r w:rsidR="0054303B">
        <w:t>.</w:t>
      </w:r>
    </w:p>
    <w:p w:rsidR="0054303B" w:rsidRPr="00B965F8" w:rsidRDefault="00AC500F" w:rsidP="00B965F8">
      <w:pPr>
        <w:bidi/>
        <w:spacing w:line="240" w:lineRule="auto"/>
        <w:rPr>
          <w:rFonts w:cs="KFGQPC Uthman Taha Naskh"/>
          <w:color w:val="7030A0"/>
          <w:szCs w:val="38"/>
          <w:rtl/>
        </w:rPr>
      </w:pPr>
      <w:r w:rsidRPr="00B965F8">
        <w:rPr>
          <w:rFonts w:cs="KFGQPC Uthman Taha Naskh" w:hint="cs"/>
          <w:color w:val="7030A0"/>
          <w:szCs w:val="38"/>
          <w:rtl/>
        </w:rPr>
        <w:t>اللَّهُمَّ</w:t>
      </w:r>
      <w:r w:rsidRPr="00B965F8">
        <w:rPr>
          <w:rFonts w:cs="KFGQPC Uthman Taha Naskh"/>
          <w:color w:val="7030A0"/>
          <w:szCs w:val="38"/>
          <w:rtl/>
        </w:rPr>
        <w:t xml:space="preserve"> </w:t>
      </w:r>
      <w:r w:rsidRPr="00B965F8">
        <w:rPr>
          <w:rFonts w:cs="KFGQPC Uthman Taha Naskh" w:hint="cs"/>
          <w:color w:val="7030A0"/>
          <w:szCs w:val="38"/>
          <w:rtl/>
        </w:rPr>
        <w:t>فَرِّجْ</w:t>
      </w:r>
      <w:r w:rsidRPr="00B965F8">
        <w:rPr>
          <w:rFonts w:cs="KFGQPC Uthman Taha Naskh"/>
          <w:color w:val="7030A0"/>
          <w:szCs w:val="38"/>
          <w:rtl/>
        </w:rPr>
        <w:t xml:space="preserve"> </w:t>
      </w:r>
      <w:r w:rsidRPr="00B965F8">
        <w:rPr>
          <w:rFonts w:cs="KFGQPC Uthman Taha Naskh" w:hint="cs"/>
          <w:color w:val="7030A0"/>
          <w:szCs w:val="38"/>
          <w:rtl/>
        </w:rPr>
        <w:t>هَمَّ</w:t>
      </w:r>
      <w:r w:rsidRPr="00B965F8">
        <w:rPr>
          <w:rFonts w:cs="KFGQPC Uthman Taha Naskh"/>
          <w:color w:val="7030A0"/>
          <w:szCs w:val="38"/>
          <w:rtl/>
        </w:rPr>
        <w:t xml:space="preserve"> </w:t>
      </w:r>
      <w:r w:rsidRPr="00B965F8">
        <w:rPr>
          <w:rFonts w:cs="KFGQPC Uthman Taha Naskh" w:hint="cs"/>
          <w:color w:val="7030A0"/>
          <w:szCs w:val="38"/>
          <w:rtl/>
        </w:rPr>
        <w:t>الْمَهْمُومِينَ</w:t>
      </w:r>
      <w:r w:rsidRPr="00B965F8">
        <w:rPr>
          <w:rFonts w:cs="KFGQPC Uthman Taha Naskh"/>
          <w:color w:val="7030A0"/>
          <w:szCs w:val="38"/>
          <w:rtl/>
        </w:rPr>
        <w:t xml:space="preserve"> </w:t>
      </w:r>
      <w:r w:rsidRPr="00B965F8">
        <w:rPr>
          <w:rFonts w:cs="KFGQPC Uthman Taha Naskh" w:hint="cs"/>
          <w:color w:val="7030A0"/>
          <w:szCs w:val="38"/>
          <w:rtl/>
        </w:rPr>
        <w:t>مِنَ</w:t>
      </w:r>
      <w:r w:rsidRPr="00B965F8">
        <w:rPr>
          <w:rFonts w:cs="KFGQPC Uthman Taha Naskh"/>
          <w:color w:val="7030A0"/>
          <w:szCs w:val="38"/>
          <w:rtl/>
        </w:rPr>
        <w:t xml:space="preserve"> </w:t>
      </w:r>
      <w:r w:rsidRPr="00B965F8">
        <w:rPr>
          <w:rFonts w:cs="KFGQPC Uthman Taha Naskh" w:hint="cs"/>
          <w:color w:val="7030A0"/>
          <w:szCs w:val="38"/>
          <w:rtl/>
        </w:rPr>
        <w:t>الْمُسْلِمِينَ،</w:t>
      </w:r>
      <w:r w:rsidRPr="00B965F8">
        <w:rPr>
          <w:rFonts w:cs="KFGQPC Uthman Taha Naskh"/>
          <w:color w:val="7030A0"/>
          <w:szCs w:val="38"/>
          <w:rtl/>
        </w:rPr>
        <w:t xml:space="preserve"> </w:t>
      </w:r>
      <w:r w:rsidRPr="00B965F8">
        <w:rPr>
          <w:rFonts w:cs="KFGQPC Uthman Taha Naskh" w:hint="cs"/>
          <w:color w:val="7030A0"/>
          <w:szCs w:val="38"/>
          <w:rtl/>
        </w:rPr>
        <w:t>وَنَفِّسْ</w:t>
      </w:r>
      <w:r w:rsidRPr="00B965F8">
        <w:rPr>
          <w:rFonts w:cs="KFGQPC Uthman Taha Naskh"/>
          <w:color w:val="7030A0"/>
          <w:szCs w:val="38"/>
          <w:rtl/>
        </w:rPr>
        <w:t xml:space="preserve"> </w:t>
      </w:r>
      <w:r w:rsidRPr="00B965F8">
        <w:rPr>
          <w:rFonts w:cs="KFGQPC Uthman Taha Naskh" w:hint="cs"/>
          <w:color w:val="7030A0"/>
          <w:szCs w:val="38"/>
          <w:rtl/>
        </w:rPr>
        <w:t>كَرْبَ</w:t>
      </w:r>
      <w:r w:rsidRPr="00B965F8">
        <w:rPr>
          <w:rFonts w:cs="KFGQPC Uthman Taha Naskh"/>
          <w:color w:val="7030A0"/>
          <w:szCs w:val="38"/>
          <w:rtl/>
        </w:rPr>
        <w:t xml:space="preserve"> </w:t>
      </w:r>
      <w:r w:rsidRPr="00B965F8">
        <w:rPr>
          <w:rFonts w:cs="KFGQPC Uthman Taha Naskh" w:hint="cs"/>
          <w:color w:val="7030A0"/>
          <w:szCs w:val="38"/>
          <w:rtl/>
        </w:rPr>
        <w:t>الْمَكْرُوبِينَ،</w:t>
      </w:r>
      <w:r w:rsidRPr="00B965F8">
        <w:rPr>
          <w:rFonts w:cs="KFGQPC Uthman Taha Naskh"/>
          <w:color w:val="7030A0"/>
          <w:szCs w:val="38"/>
          <w:rtl/>
        </w:rPr>
        <w:t xml:space="preserve"> </w:t>
      </w:r>
      <w:r w:rsidRPr="00B965F8">
        <w:rPr>
          <w:rFonts w:cs="KFGQPC Uthman Taha Naskh" w:hint="cs"/>
          <w:color w:val="7030A0"/>
          <w:szCs w:val="38"/>
          <w:rtl/>
        </w:rPr>
        <w:t>وَاقْضِ</w:t>
      </w:r>
      <w:r w:rsidRPr="00B965F8">
        <w:rPr>
          <w:rFonts w:cs="KFGQPC Uthman Taha Naskh"/>
          <w:color w:val="7030A0"/>
          <w:szCs w:val="38"/>
          <w:rtl/>
        </w:rPr>
        <w:t xml:space="preserve"> </w:t>
      </w:r>
      <w:r w:rsidRPr="00B965F8">
        <w:rPr>
          <w:rFonts w:cs="KFGQPC Uthman Taha Naskh" w:hint="cs"/>
          <w:color w:val="7030A0"/>
          <w:szCs w:val="38"/>
          <w:rtl/>
        </w:rPr>
        <w:t>الدَّيْنَ</w:t>
      </w:r>
      <w:r w:rsidRPr="00B965F8">
        <w:rPr>
          <w:rFonts w:cs="KFGQPC Uthman Taha Naskh"/>
          <w:color w:val="7030A0"/>
          <w:szCs w:val="38"/>
          <w:rtl/>
        </w:rPr>
        <w:t xml:space="preserve"> </w:t>
      </w:r>
      <w:r w:rsidRPr="00B965F8">
        <w:rPr>
          <w:rFonts w:cs="KFGQPC Uthman Taha Naskh" w:hint="cs"/>
          <w:color w:val="7030A0"/>
          <w:szCs w:val="38"/>
          <w:rtl/>
        </w:rPr>
        <w:t>عَنِ</w:t>
      </w:r>
      <w:r w:rsidRPr="00B965F8">
        <w:rPr>
          <w:rFonts w:cs="KFGQPC Uthman Taha Naskh"/>
          <w:color w:val="7030A0"/>
          <w:szCs w:val="38"/>
          <w:rtl/>
        </w:rPr>
        <w:t xml:space="preserve"> </w:t>
      </w:r>
      <w:r w:rsidRPr="00B965F8">
        <w:rPr>
          <w:rFonts w:cs="KFGQPC Uthman Taha Naskh" w:hint="cs"/>
          <w:color w:val="7030A0"/>
          <w:szCs w:val="38"/>
          <w:rtl/>
        </w:rPr>
        <w:t>الْمَدِينِينَ،</w:t>
      </w:r>
      <w:r w:rsidRPr="00B965F8">
        <w:rPr>
          <w:rFonts w:cs="KFGQPC Uthman Taha Naskh"/>
          <w:color w:val="7030A0"/>
          <w:szCs w:val="38"/>
          <w:rtl/>
        </w:rPr>
        <w:t xml:space="preserve"> </w:t>
      </w:r>
      <w:r w:rsidRPr="00B965F8">
        <w:rPr>
          <w:rFonts w:cs="KFGQPC Uthman Taha Naskh" w:hint="cs"/>
          <w:color w:val="7030A0"/>
          <w:szCs w:val="38"/>
          <w:rtl/>
        </w:rPr>
        <w:t>وَاشْفِ</w:t>
      </w:r>
      <w:r w:rsidRPr="00B965F8">
        <w:rPr>
          <w:rFonts w:cs="KFGQPC Uthman Taha Naskh"/>
          <w:color w:val="7030A0"/>
          <w:szCs w:val="38"/>
          <w:rtl/>
        </w:rPr>
        <w:t xml:space="preserve"> </w:t>
      </w:r>
      <w:r w:rsidRPr="00B965F8">
        <w:rPr>
          <w:rFonts w:cs="KFGQPC Uthman Taha Naskh" w:hint="cs"/>
          <w:color w:val="7030A0"/>
          <w:szCs w:val="38"/>
          <w:rtl/>
        </w:rPr>
        <w:t>مَرْضَانَا</w:t>
      </w:r>
      <w:r w:rsidRPr="00B965F8">
        <w:rPr>
          <w:rFonts w:cs="KFGQPC Uthman Taha Naskh"/>
          <w:color w:val="7030A0"/>
          <w:szCs w:val="38"/>
          <w:rtl/>
        </w:rPr>
        <w:t xml:space="preserve"> </w:t>
      </w:r>
      <w:r w:rsidRPr="00B965F8">
        <w:rPr>
          <w:rFonts w:cs="KFGQPC Uthman Taha Naskh" w:hint="cs"/>
          <w:color w:val="7030A0"/>
          <w:szCs w:val="38"/>
          <w:rtl/>
        </w:rPr>
        <w:t>وَمَرْضَى</w:t>
      </w:r>
      <w:r w:rsidRPr="00B965F8">
        <w:rPr>
          <w:rFonts w:cs="KFGQPC Uthman Taha Naskh"/>
          <w:color w:val="7030A0"/>
          <w:szCs w:val="38"/>
          <w:rtl/>
        </w:rPr>
        <w:t xml:space="preserve"> </w:t>
      </w:r>
      <w:r w:rsidRPr="00B965F8">
        <w:rPr>
          <w:rFonts w:cs="KFGQPC Uthman Taha Naskh" w:hint="cs"/>
          <w:color w:val="7030A0"/>
          <w:szCs w:val="38"/>
          <w:rtl/>
        </w:rPr>
        <w:t>الْمُسْلِمِينَ</w:t>
      </w:r>
      <w:r w:rsidR="0054303B" w:rsidRPr="00B965F8">
        <w:rPr>
          <w:rFonts w:cs="KFGQPC Uthman Taha Naskh"/>
          <w:color w:val="7030A0"/>
          <w:szCs w:val="38"/>
          <w:rtl/>
        </w:rPr>
        <w:t>.</w:t>
      </w:r>
    </w:p>
    <w:p w:rsidR="0054303B" w:rsidRDefault="00615062" w:rsidP="00615062">
      <w:pPr>
        <w:rPr>
          <w:lang w:val="id-ID"/>
        </w:rPr>
      </w:pPr>
      <w:r w:rsidRPr="00AC500F">
        <w:rPr>
          <w:lang w:val="id-ID"/>
        </w:rPr>
        <w:lastRenderedPageBreak/>
        <w:t>Ya Alloh, hilangkanlah kesusahan orang-orang yang bersusah hati dari kaum Muslimin, lapangkanlah penderitaan orang-orang yang menderita, lunaskanlah hutang orang-orang yang berhutang, dan sembuhkanlah orang-orang sakit di antara kami dan di antara kaum Muslimin</w:t>
      </w:r>
      <w:r w:rsidR="0054303B">
        <w:rPr>
          <w:lang w:val="id-ID"/>
        </w:rPr>
        <w:t>.</w:t>
      </w:r>
    </w:p>
    <w:p w:rsidR="0054303B" w:rsidRPr="00B965F8" w:rsidRDefault="00615062" w:rsidP="00B965F8">
      <w:pPr>
        <w:bidi/>
        <w:spacing w:line="240" w:lineRule="auto"/>
        <w:rPr>
          <w:rFonts w:cs="KFGQPC Uthman Taha Naskh"/>
          <w:color w:val="7030A0"/>
          <w:szCs w:val="38"/>
          <w:rtl/>
        </w:rPr>
      </w:pPr>
      <w:r w:rsidRPr="00B965F8">
        <w:rPr>
          <w:rFonts w:cs="KFGQPC Uthman Taha Naskh" w:hint="cs"/>
          <w:color w:val="7030A0"/>
          <w:szCs w:val="38"/>
          <w:rtl/>
        </w:rPr>
        <w:t>اللَّهُمَّ</w:t>
      </w:r>
      <w:r w:rsidRPr="00B965F8">
        <w:rPr>
          <w:rFonts w:cs="KFGQPC Uthman Taha Naskh"/>
          <w:color w:val="7030A0"/>
          <w:szCs w:val="38"/>
          <w:rtl/>
        </w:rPr>
        <w:t xml:space="preserve"> </w:t>
      </w:r>
      <w:r w:rsidRPr="00B965F8">
        <w:rPr>
          <w:rFonts w:cs="KFGQPC Uthman Taha Naskh" w:hint="cs"/>
          <w:color w:val="7030A0"/>
          <w:szCs w:val="38"/>
          <w:rtl/>
        </w:rPr>
        <w:t>آمِنَّا</w:t>
      </w:r>
      <w:r w:rsidRPr="00B965F8">
        <w:rPr>
          <w:rFonts w:cs="KFGQPC Uthman Taha Naskh"/>
          <w:color w:val="7030A0"/>
          <w:szCs w:val="38"/>
          <w:rtl/>
        </w:rPr>
        <w:t xml:space="preserve"> </w:t>
      </w:r>
      <w:r w:rsidRPr="00B965F8">
        <w:rPr>
          <w:rFonts w:cs="KFGQPC Uthman Taha Naskh" w:hint="cs"/>
          <w:color w:val="7030A0"/>
          <w:szCs w:val="38"/>
          <w:rtl/>
        </w:rPr>
        <w:t>فِي</w:t>
      </w:r>
      <w:r w:rsidRPr="00B965F8">
        <w:rPr>
          <w:rFonts w:cs="KFGQPC Uthman Taha Naskh"/>
          <w:color w:val="7030A0"/>
          <w:szCs w:val="38"/>
          <w:rtl/>
        </w:rPr>
        <w:t xml:space="preserve"> </w:t>
      </w:r>
      <w:r w:rsidRPr="00B965F8">
        <w:rPr>
          <w:rFonts w:cs="KFGQPC Uthman Taha Naskh" w:hint="cs"/>
          <w:color w:val="7030A0"/>
          <w:szCs w:val="38"/>
          <w:rtl/>
        </w:rPr>
        <w:t>أَوْطَانِنَا،</w:t>
      </w:r>
      <w:r w:rsidRPr="00B965F8">
        <w:rPr>
          <w:rFonts w:cs="KFGQPC Uthman Taha Naskh"/>
          <w:color w:val="7030A0"/>
          <w:szCs w:val="38"/>
          <w:rtl/>
        </w:rPr>
        <w:t xml:space="preserve"> </w:t>
      </w:r>
      <w:r w:rsidRPr="00B965F8">
        <w:rPr>
          <w:rFonts w:cs="KFGQPC Uthman Taha Naskh" w:hint="cs"/>
          <w:color w:val="7030A0"/>
          <w:szCs w:val="38"/>
          <w:rtl/>
        </w:rPr>
        <w:t>وَأَصْلِحْ</w:t>
      </w:r>
      <w:r w:rsidRPr="00B965F8">
        <w:rPr>
          <w:rFonts w:cs="KFGQPC Uthman Taha Naskh"/>
          <w:color w:val="7030A0"/>
          <w:szCs w:val="38"/>
          <w:rtl/>
        </w:rPr>
        <w:t xml:space="preserve"> </w:t>
      </w:r>
      <w:r w:rsidRPr="00B965F8">
        <w:rPr>
          <w:rFonts w:cs="KFGQPC Uthman Taha Naskh" w:hint="cs"/>
          <w:color w:val="7030A0"/>
          <w:szCs w:val="38"/>
          <w:rtl/>
        </w:rPr>
        <w:t>أَئِمَّتَنَا</w:t>
      </w:r>
      <w:r w:rsidRPr="00B965F8">
        <w:rPr>
          <w:rFonts w:cs="KFGQPC Uthman Taha Naskh"/>
          <w:color w:val="7030A0"/>
          <w:szCs w:val="38"/>
          <w:rtl/>
        </w:rPr>
        <w:t xml:space="preserve"> </w:t>
      </w:r>
      <w:r w:rsidRPr="00B965F8">
        <w:rPr>
          <w:rFonts w:cs="KFGQPC Uthman Taha Naskh" w:hint="cs"/>
          <w:color w:val="7030A0"/>
          <w:szCs w:val="38"/>
          <w:rtl/>
        </w:rPr>
        <w:t>وَوُلَاةَ</w:t>
      </w:r>
      <w:r w:rsidRPr="00B965F8">
        <w:rPr>
          <w:rFonts w:cs="KFGQPC Uthman Taha Naskh"/>
          <w:color w:val="7030A0"/>
          <w:szCs w:val="38"/>
          <w:rtl/>
        </w:rPr>
        <w:t xml:space="preserve"> </w:t>
      </w:r>
      <w:r w:rsidRPr="00B965F8">
        <w:rPr>
          <w:rFonts w:cs="KFGQPC Uthman Taha Naskh" w:hint="cs"/>
          <w:color w:val="7030A0"/>
          <w:szCs w:val="38"/>
          <w:rtl/>
        </w:rPr>
        <w:t>أُمُورِنَا،</w:t>
      </w:r>
      <w:r w:rsidRPr="00B965F8">
        <w:rPr>
          <w:rFonts w:cs="KFGQPC Uthman Taha Naskh"/>
          <w:color w:val="7030A0"/>
          <w:szCs w:val="38"/>
          <w:rtl/>
        </w:rPr>
        <w:t xml:space="preserve"> </w:t>
      </w:r>
      <w:r w:rsidRPr="00B965F8">
        <w:rPr>
          <w:rFonts w:cs="KFGQPC Uthman Taha Naskh" w:hint="cs"/>
          <w:color w:val="7030A0"/>
          <w:szCs w:val="38"/>
          <w:rtl/>
        </w:rPr>
        <w:t>وَأَيِّدْ</w:t>
      </w:r>
      <w:r w:rsidRPr="00B965F8">
        <w:rPr>
          <w:rFonts w:cs="KFGQPC Uthman Taha Naskh"/>
          <w:color w:val="7030A0"/>
          <w:szCs w:val="38"/>
          <w:rtl/>
        </w:rPr>
        <w:t xml:space="preserve"> </w:t>
      </w:r>
      <w:r w:rsidRPr="00B965F8">
        <w:rPr>
          <w:rFonts w:cs="KFGQPC Uthman Taha Naskh" w:hint="cs"/>
          <w:color w:val="7030A0"/>
          <w:szCs w:val="38"/>
          <w:rtl/>
        </w:rPr>
        <w:t>بِالْحَقِّ</w:t>
      </w:r>
      <w:r w:rsidRPr="00B965F8">
        <w:rPr>
          <w:rFonts w:cs="KFGQPC Uthman Taha Naskh"/>
          <w:color w:val="7030A0"/>
          <w:szCs w:val="38"/>
          <w:rtl/>
        </w:rPr>
        <w:t xml:space="preserve"> </w:t>
      </w:r>
      <w:r w:rsidRPr="00B965F8">
        <w:rPr>
          <w:rFonts w:cs="KFGQPC Uthman Taha Naskh" w:hint="cs"/>
          <w:color w:val="7030A0"/>
          <w:szCs w:val="38"/>
          <w:rtl/>
        </w:rPr>
        <w:t>وَالتَّوْفِيقِ</w:t>
      </w:r>
      <w:r w:rsidRPr="00B965F8">
        <w:rPr>
          <w:rFonts w:cs="KFGQPC Uthman Taha Naskh"/>
          <w:color w:val="7030A0"/>
          <w:szCs w:val="38"/>
          <w:rtl/>
        </w:rPr>
        <w:t xml:space="preserve"> </w:t>
      </w:r>
      <w:r w:rsidRPr="00B965F8">
        <w:rPr>
          <w:rFonts w:cs="KFGQPC Uthman Taha Naskh" w:hint="cs"/>
          <w:color w:val="7030A0"/>
          <w:szCs w:val="38"/>
          <w:rtl/>
        </w:rPr>
        <w:t>وَالتَّسْدِيدِ</w:t>
      </w:r>
      <w:r w:rsidRPr="00B965F8">
        <w:rPr>
          <w:rFonts w:cs="KFGQPC Uthman Taha Naskh"/>
          <w:color w:val="7030A0"/>
          <w:szCs w:val="38"/>
          <w:rtl/>
        </w:rPr>
        <w:t xml:space="preserve"> </w:t>
      </w:r>
      <w:r w:rsidRPr="00B965F8">
        <w:rPr>
          <w:rFonts w:cs="KFGQPC Uthman Taha Naskh" w:hint="cs"/>
          <w:color w:val="7030A0"/>
          <w:szCs w:val="38"/>
          <w:rtl/>
        </w:rPr>
        <w:t>إِمَامَنَا</w:t>
      </w:r>
      <w:r w:rsidRPr="00B965F8">
        <w:rPr>
          <w:rFonts w:cs="KFGQPC Uthman Taha Naskh"/>
          <w:color w:val="7030A0"/>
          <w:szCs w:val="38"/>
          <w:rtl/>
        </w:rPr>
        <w:t xml:space="preserve"> </w:t>
      </w:r>
      <w:r w:rsidRPr="00B965F8">
        <w:rPr>
          <w:rFonts w:cs="KFGQPC Uthman Taha Naskh" w:hint="cs"/>
          <w:color w:val="7030A0"/>
          <w:szCs w:val="38"/>
          <w:rtl/>
        </w:rPr>
        <w:t>وَوَلِيَّ</w:t>
      </w:r>
      <w:r w:rsidRPr="00B965F8">
        <w:rPr>
          <w:rFonts w:cs="KFGQPC Uthman Taha Naskh"/>
          <w:color w:val="7030A0"/>
          <w:szCs w:val="38"/>
          <w:rtl/>
        </w:rPr>
        <w:t xml:space="preserve"> </w:t>
      </w:r>
      <w:r w:rsidRPr="00B965F8">
        <w:rPr>
          <w:rFonts w:cs="KFGQPC Uthman Taha Naskh" w:hint="cs"/>
          <w:color w:val="7030A0"/>
          <w:szCs w:val="38"/>
          <w:rtl/>
        </w:rPr>
        <w:t>أَمْرِنَا</w:t>
      </w:r>
      <w:r w:rsidRPr="00B965F8">
        <w:rPr>
          <w:rFonts w:cs="KFGQPC Uthman Taha Naskh"/>
          <w:color w:val="7030A0"/>
          <w:szCs w:val="38"/>
          <w:rtl/>
        </w:rPr>
        <w:t xml:space="preserve"> </w:t>
      </w:r>
      <w:r w:rsidRPr="00B965F8">
        <w:rPr>
          <w:rFonts w:cs="KFGQPC Uthman Taha Naskh" w:hint="cs"/>
          <w:color w:val="7030A0"/>
          <w:szCs w:val="38"/>
          <w:rtl/>
        </w:rPr>
        <w:t>خَادِمَ</w:t>
      </w:r>
      <w:r w:rsidRPr="00B965F8">
        <w:rPr>
          <w:rFonts w:cs="KFGQPC Uthman Taha Naskh"/>
          <w:color w:val="7030A0"/>
          <w:szCs w:val="38"/>
          <w:rtl/>
        </w:rPr>
        <w:t xml:space="preserve"> </w:t>
      </w:r>
      <w:r w:rsidRPr="00B965F8">
        <w:rPr>
          <w:rFonts w:cs="KFGQPC Uthman Taha Naskh" w:hint="cs"/>
          <w:color w:val="7030A0"/>
          <w:szCs w:val="38"/>
          <w:rtl/>
        </w:rPr>
        <w:t>الْحَرَمَيْنِ</w:t>
      </w:r>
      <w:r w:rsidRPr="00B965F8">
        <w:rPr>
          <w:rFonts w:cs="KFGQPC Uthman Taha Naskh"/>
          <w:color w:val="7030A0"/>
          <w:szCs w:val="38"/>
          <w:rtl/>
        </w:rPr>
        <w:t xml:space="preserve"> </w:t>
      </w:r>
      <w:r w:rsidRPr="00B965F8">
        <w:rPr>
          <w:rFonts w:cs="KFGQPC Uthman Taha Naskh" w:hint="cs"/>
          <w:color w:val="7030A0"/>
          <w:szCs w:val="38"/>
          <w:rtl/>
        </w:rPr>
        <w:t>الشَّرِيفَيْنِ،</w:t>
      </w:r>
      <w:r w:rsidRPr="00B965F8">
        <w:rPr>
          <w:rFonts w:cs="KFGQPC Uthman Taha Naskh"/>
          <w:color w:val="7030A0"/>
          <w:szCs w:val="38"/>
          <w:rtl/>
        </w:rPr>
        <w:t xml:space="preserve"> </w:t>
      </w:r>
      <w:r w:rsidRPr="00B965F8">
        <w:rPr>
          <w:rFonts w:cs="KFGQPC Uthman Taha Naskh" w:hint="cs"/>
          <w:color w:val="7030A0"/>
          <w:szCs w:val="38"/>
          <w:rtl/>
        </w:rPr>
        <w:t>اللَّهُمَّ</w:t>
      </w:r>
      <w:r w:rsidRPr="00B965F8">
        <w:rPr>
          <w:rFonts w:cs="KFGQPC Uthman Taha Naskh"/>
          <w:color w:val="7030A0"/>
          <w:szCs w:val="38"/>
          <w:rtl/>
        </w:rPr>
        <w:t xml:space="preserve"> </w:t>
      </w:r>
      <w:r w:rsidRPr="00B965F8">
        <w:rPr>
          <w:rFonts w:cs="KFGQPC Uthman Taha Naskh" w:hint="cs"/>
          <w:color w:val="7030A0"/>
          <w:szCs w:val="38"/>
          <w:rtl/>
        </w:rPr>
        <w:t>أَطِلْ</w:t>
      </w:r>
      <w:r w:rsidRPr="00B965F8">
        <w:rPr>
          <w:rFonts w:cs="KFGQPC Uthman Taha Naskh"/>
          <w:color w:val="7030A0"/>
          <w:szCs w:val="38"/>
          <w:rtl/>
        </w:rPr>
        <w:t xml:space="preserve"> </w:t>
      </w:r>
      <w:r w:rsidRPr="00B965F8">
        <w:rPr>
          <w:rFonts w:cs="KFGQPC Uthman Taha Naskh" w:hint="cs"/>
          <w:color w:val="7030A0"/>
          <w:szCs w:val="38"/>
          <w:rtl/>
        </w:rPr>
        <w:t>عُمْرَهُ</w:t>
      </w:r>
      <w:r w:rsidRPr="00B965F8">
        <w:rPr>
          <w:rFonts w:cs="KFGQPC Uthman Taha Naskh"/>
          <w:color w:val="7030A0"/>
          <w:szCs w:val="38"/>
          <w:rtl/>
        </w:rPr>
        <w:t xml:space="preserve"> </w:t>
      </w:r>
      <w:r w:rsidRPr="00B965F8">
        <w:rPr>
          <w:rFonts w:cs="KFGQPC Uthman Taha Naskh" w:hint="cs"/>
          <w:color w:val="7030A0"/>
          <w:szCs w:val="38"/>
          <w:rtl/>
        </w:rPr>
        <w:t>فِي</w:t>
      </w:r>
      <w:r w:rsidRPr="00B965F8">
        <w:rPr>
          <w:rFonts w:cs="KFGQPC Uthman Taha Naskh"/>
          <w:color w:val="7030A0"/>
          <w:szCs w:val="38"/>
          <w:rtl/>
        </w:rPr>
        <w:t xml:space="preserve"> </w:t>
      </w:r>
      <w:r w:rsidRPr="00B965F8">
        <w:rPr>
          <w:rFonts w:cs="KFGQPC Uthman Taha Naskh" w:hint="cs"/>
          <w:color w:val="7030A0"/>
          <w:szCs w:val="38"/>
          <w:rtl/>
        </w:rPr>
        <w:t>صِحَّةٍ</w:t>
      </w:r>
      <w:r w:rsidRPr="00B965F8">
        <w:rPr>
          <w:rFonts w:cs="KFGQPC Uthman Taha Naskh"/>
          <w:color w:val="7030A0"/>
          <w:szCs w:val="38"/>
          <w:rtl/>
        </w:rPr>
        <w:t xml:space="preserve"> </w:t>
      </w:r>
      <w:r w:rsidRPr="00B965F8">
        <w:rPr>
          <w:rFonts w:cs="KFGQPC Uthman Taha Naskh" w:hint="cs"/>
          <w:color w:val="7030A0"/>
          <w:szCs w:val="38"/>
          <w:rtl/>
        </w:rPr>
        <w:t>وَعَافِيَةٍ،</w:t>
      </w:r>
      <w:r w:rsidRPr="00B965F8">
        <w:rPr>
          <w:rFonts w:cs="KFGQPC Uthman Taha Naskh"/>
          <w:color w:val="7030A0"/>
          <w:szCs w:val="38"/>
          <w:rtl/>
        </w:rPr>
        <w:t xml:space="preserve"> </w:t>
      </w:r>
      <w:r w:rsidRPr="00B965F8">
        <w:rPr>
          <w:rFonts w:cs="KFGQPC Uthman Taha Naskh" w:hint="cs"/>
          <w:color w:val="7030A0"/>
          <w:szCs w:val="38"/>
          <w:rtl/>
        </w:rPr>
        <w:t>وَنِعْمَةٍ</w:t>
      </w:r>
      <w:r w:rsidRPr="00B965F8">
        <w:rPr>
          <w:rFonts w:cs="KFGQPC Uthman Taha Naskh"/>
          <w:color w:val="7030A0"/>
          <w:szCs w:val="38"/>
          <w:rtl/>
        </w:rPr>
        <w:t xml:space="preserve"> </w:t>
      </w:r>
      <w:r w:rsidRPr="00B965F8">
        <w:rPr>
          <w:rFonts w:cs="KFGQPC Uthman Taha Naskh" w:hint="cs"/>
          <w:color w:val="7030A0"/>
          <w:szCs w:val="38"/>
          <w:rtl/>
        </w:rPr>
        <w:t>سَابِغَةٍ</w:t>
      </w:r>
      <w:r w:rsidRPr="00B965F8">
        <w:rPr>
          <w:rFonts w:cs="KFGQPC Uthman Taha Naskh"/>
          <w:color w:val="7030A0"/>
          <w:szCs w:val="38"/>
          <w:rtl/>
        </w:rPr>
        <w:t xml:space="preserve"> </w:t>
      </w:r>
      <w:r w:rsidRPr="00B965F8">
        <w:rPr>
          <w:rFonts w:cs="KFGQPC Uthman Taha Naskh" w:hint="cs"/>
          <w:color w:val="7030A0"/>
          <w:szCs w:val="38"/>
          <w:rtl/>
        </w:rPr>
        <w:t>ضَافِيَةٍ،</w:t>
      </w:r>
      <w:r w:rsidRPr="00B965F8">
        <w:rPr>
          <w:rFonts w:cs="KFGQPC Uthman Taha Naskh"/>
          <w:color w:val="7030A0"/>
          <w:szCs w:val="38"/>
          <w:rtl/>
        </w:rPr>
        <w:t xml:space="preserve"> </w:t>
      </w:r>
      <w:r w:rsidRPr="00B965F8">
        <w:rPr>
          <w:rFonts w:cs="KFGQPC Uthman Taha Naskh" w:hint="cs"/>
          <w:color w:val="7030A0"/>
          <w:szCs w:val="38"/>
          <w:rtl/>
        </w:rPr>
        <w:t>اللَّهُمَّ</w:t>
      </w:r>
      <w:r w:rsidRPr="00B965F8">
        <w:rPr>
          <w:rFonts w:cs="KFGQPC Uthman Taha Naskh"/>
          <w:color w:val="7030A0"/>
          <w:szCs w:val="38"/>
          <w:rtl/>
        </w:rPr>
        <w:t xml:space="preserve"> </w:t>
      </w:r>
      <w:r w:rsidRPr="00B965F8">
        <w:rPr>
          <w:rFonts w:cs="KFGQPC Uthman Taha Naskh" w:hint="cs"/>
          <w:color w:val="7030A0"/>
          <w:szCs w:val="38"/>
          <w:rtl/>
        </w:rPr>
        <w:t>وَفِّقْهُ</w:t>
      </w:r>
      <w:r w:rsidRPr="00B965F8">
        <w:rPr>
          <w:rFonts w:cs="KFGQPC Uthman Taha Naskh"/>
          <w:color w:val="7030A0"/>
          <w:szCs w:val="38"/>
          <w:rtl/>
        </w:rPr>
        <w:t xml:space="preserve"> </w:t>
      </w:r>
      <w:r w:rsidRPr="00B965F8">
        <w:rPr>
          <w:rFonts w:cs="KFGQPC Uthman Taha Naskh" w:hint="cs"/>
          <w:color w:val="7030A0"/>
          <w:szCs w:val="38"/>
          <w:rtl/>
        </w:rPr>
        <w:t>وَوَلِيَّ</w:t>
      </w:r>
      <w:r w:rsidRPr="00B965F8">
        <w:rPr>
          <w:rFonts w:cs="KFGQPC Uthman Taha Naskh"/>
          <w:color w:val="7030A0"/>
          <w:szCs w:val="38"/>
          <w:rtl/>
        </w:rPr>
        <w:t xml:space="preserve"> </w:t>
      </w:r>
      <w:r w:rsidRPr="00B965F8">
        <w:rPr>
          <w:rFonts w:cs="KFGQPC Uthman Taha Naskh" w:hint="cs"/>
          <w:color w:val="7030A0"/>
          <w:szCs w:val="38"/>
          <w:rtl/>
        </w:rPr>
        <w:t>عَهْدِهِ</w:t>
      </w:r>
      <w:r w:rsidRPr="00B965F8">
        <w:rPr>
          <w:rFonts w:cs="KFGQPC Uthman Taha Naskh"/>
          <w:color w:val="7030A0"/>
          <w:szCs w:val="38"/>
          <w:rtl/>
        </w:rPr>
        <w:t xml:space="preserve"> </w:t>
      </w:r>
      <w:r w:rsidRPr="00B965F8">
        <w:rPr>
          <w:rFonts w:cs="KFGQPC Uthman Taha Naskh" w:hint="cs"/>
          <w:color w:val="7030A0"/>
          <w:szCs w:val="38"/>
          <w:rtl/>
        </w:rPr>
        <w:t>الْأَمِينَ</w:t>
      </w:r>
      <w:r w:rsidRPr="00B965F8">
        <w:rPr>
          <w:rFonts w:cs="KFGQPC Uthman Taha Naskh"/>
          <w:color w:val="7030A0"/>
          <w:szCs w:val="38"/>
          <w:rtl/>
        </w:rPr>
        <w:t xml:space="preserve"> </w:t>
      </w:r>
      <w:r w:rsidRPr="00B965F8">
        <w:rPr>
          <w:rFonts w:cs="KFGQPC Uthman Taha Naskh" w:hint="cs"/>
          <w:color w:val="7030A0"/>
          <w:szCs w:val="38"/>
          <w:rtl/>
        </w:rPr>
        <w:t>لِمَا</w:t>
      </w:r>
      <w:r w:rsidRPr="00B965F8">
        <w:rPr>
          <w:rFonts w:cs="KFGQPC Uthman Taha Naskh"/>
          <w:color w:val="7030A0"/>
          <w:szCs w:val="38"/>
          <w:rtl/>
        </w:rPr>
        <w:t xml:space="preserve"> </w:t>
      </w:r>
      <w:r w:rsidRPr="00B965F8">
        <w:rPr>
          <w:rFonts w:cs="KFGQPC Uthman Taha Naskh" w:hint="cs"/>
          <w:color w:val="7030A0"/>
          <w:szCs w:val="38"/>
          <w:rtl/>
        </w:rPr>
        <w:t>فِيهِ</w:t>
      </w:r>
      <w:r w:rsidRPr="00B965F8">
        <w:rPr>
          <w:rFonts w:cs="KFGQPC Uthman Taha Naskh"/>
          <w:color w:val="7030A0"/>
          <w:szCs w:val="38"/>
          <w:rtl/>
        </w:rPr>
        <w:t xml:space="preserve"> </w:t>
      </w:r>
      <w:r w:rsidRPr="00B965F8">
        <w:rPr>
          <w:rFonts w:cs="KFGQPC Uthman Taha Naskh" w:hint="cs"/>
          <w:color w:val="7030A0"/>
          <w:szCs w:val="38"/>
          <w:rtl/>
        </w:rPr>
        <w:t>صَلَاحُ</w:t>
      </w:r>
      <w:r w:rsidRPr="00B965F8">
        <w:rPr>
          <w:rFonts w:cs="KFGQPC Uthman Taha Naskh"/>
          <w:color w:val="7030A0"/>
          <w:szCs w:val="38"/>
          <w:rtl/>
        </w:rPr>
        <w:t xml:space="preserve"> </w:t>
      </w:r>
      <w:r w:rsidRPr="00B965F8">
        <w:rPr>
          <w:rFonts w:cs="KFGQPC Uthman Taha Naskh" w:hint="cs"/>
          <w:color w:val="7030A0"/>
          <w:szCs w:val="38"/>
          <w:rtl/>
        </w:rPr>
        <w:t>الْبِلَادِ</w:t>
      </w:r>
      <w:r w:rsidRPr="00B965F8">
        <w:rPr>
          <w:rFonts w:cs="KFGQPC Uthman Taha Naskh"/>
          <w:color w:val="7030A0"/>
          <w:szCs w:val="38"/>
          <w:rtl/>
        </w:rPr>
        <w:t xml:space="preserve"> </w:t>
      </w:r>
      <w:r w:rsidRPr="00B965F8">
        <w:rPr>
          <w:rFonts w:cs="KFGQPC Uthman Taha Naskh" w:hint="cs"/>
          <w:color w:val="7030A0"/>
          <w:szCs w:val="38"/>
          <w:rtl/>
        </w:rPr>
        <w:lastRenderedPageBreak/>
        <w:t>وَالْعِبَادِ،</w:t>
      </w:r>
      <w:r w:rsidRPr="00B965F8">
        <w:rPr>
          <w:rFonts w:cs="KFGQPC Uthman Taha Naskh"/>
          <w:color w:val="7030A0"/>
          <w:szCs w:val="38"/>
          <w:rtl/>
        </w:rPr>
        <w:t xml:space="preserve"> </w:t>
      </w:r>
      <w:r w:rsidRPr="00B965F8">
        <w:rPr>
          <w:rFonts w:cs="KFGQPC Uthman Taha Naskh" w:hint="cs"/>
          <w:color w:val="7030A0"/>
          <w:szCs w:val="38"/>
          <w:rtl/>
        </w:rPr>
        <w:t>وَعِزٌّ</w:t>
      </w:r>
      <w:r w:rsidRPr="00B965F8">
        <w:rPr>
          <w:rFonts w:cs="KFGQPC Uthman Taha Naskh"/>
          <w:color w:val="7030A0"/>
          <w:szCs w:val="38"/>
          <w:rtl/>
        </w:rPr>
        <w:t xml:space="preserve"> </w:t>
      </w:r>
      <w:r w:rsidRPr="00B965F8">
        <w:rPr>
          <w:rFonts w:cs="KFGQPC Uthman Taha Naskh" w:hint="cs"/>
          <w:color w:val="7030A0"/>
          <w:szCs w:val="38"/>
          <w:rtl/>
        </w:rPr>
        <w:t>لِلْإِسْلَامِ</w:t>
      </w:r>
      <w:r w:rsidRPr="00B965F8">
        <w:rPr>
          <w:rFonts w:cs="KFGQPC Uthman Taha Naskh"/>
          <w:color w:val="7030A0"/>
          <w:szCs w:val="38"/>
          <w:rtl/>
        </w:rPr>
        <w:t xml:space="preserve"> </w:t>
      </w:r>
      <w:r w:rsidRPr="00B965F8">
        <w:rPr>
          <w:rFonts w:cs="KFGQPC Uthman Taha Naskh" w:hint="cs"/>
          <w:color w:val="7030A0"/>
          <w:szCs w:val="38"/>
          <w:rtl/>
        </w:rPr>
        <w:t>وَالْمُسْلِمِينَ</w:t>
      </w:r>
      <w:r w:rsidRPr="00B965F8">
        <w:rPr>
          <w:rFonts w:cs="KFGQPC Uthman Taha Naskh"/>
          <w:color w:val="7030A0"/>
          <w:szCs w:val="38"/>
          <w:rtl/>
        </w:rPr>
        <w:t xml:space="preserve"> </w:t>
      </w:r>
      <w:r w:rsidRPr="00B965F8">
        <w:rPr>
          <w:rFonts w:cs="KFGQPC Uthman Taha Naskh" w:hint="cs"/>
          <w:color w:val="7030A0"/>
          <w:szCs w:val="38"/>
          <w:rtl/>
        </w:rPr>
        <w:t>يَا</w:t>
      </w:r>
      <w:r w:rsidRPr="00B965F8">
        <w:rPr>
          <w:rFonts w:cs="KFGQPC Uthman Taha Naskh"/>
          <w:color w:val="7030A0"/>
          <w:szCs w:val="38"/>
          <w:rtl/>
        </w:rPr>
        <w:t xml:space="preserve"> </w:t>
      </w:r>
      <w:r w:rsidRPr="00B965F8">
        <w:rPr>
          <w:rFonts w:cs="KFGQPC Uthman Taha Naskh" w:hint="cs"/>
          <w:color w:val="7030A0"/>
          <w:szCs w:val="38"/>
          <w:rtl/>
        </w:rPr>
        <w:t>رَبَّ</w:t>
      </w:r>
      <w:r w:rsidRPr="00B965F8">
        <w:rPr>
          <w:rFonts w:cs="KFGQPC Uthman Taha Naskh"/>
          <w:color w:val="7030A0"/>
          <w:szCs w:val="38"/>
          <w:rtl/>
        </w:rPr>
        <w:t xml:space="preserve"> </w:t>
      </w:r>
      <w:r w:rsidRPr="00B965F8">
        <w:rPr>
          <w:rFonts w:cs="KFGQPC Uthman Taha Naskh" w:hint="cs"/>
          <w:color w:val="7030A0"/>
          <w:szCs w:val="38"/>
          <w:rtl/>
        </w:rPr>
        <w:t>الْعَالَمِينَ</w:t>
      </w:r>
      <w:r w:rsidR="0054303B" w:rsidRPr="00B965F8">
        <w:rPr>
          <w:rFonts w:cs="KFGQPC Uthman Taha Naskh"/>
          <w:color w:val="7030A0"/>
          <w:szCs w:val="38"/>
          <w:rtl/>
        </w:rPr>
        <w:t>.</w:t>
      </w:r>
    </w:p>
    <w:p w:rsidR="0054303B" w:rsidRDefault="00615062" w:rsidP="00615062">
      <w:r>
        <w:t xml:space="preserve">Ya Alloh, berilah kami rasa aman di negeri kami, perbaikilah para pemimpin dan pemegang urusan kami. Dukunglah dengan kebenaran, taufik, dan bimbingan, imam kami dan pemimpin kami, Khodimul Haromain Asy-Syarifain. Ya Alloh, panjangkanlah umurnya dalam kesehatan dan kesejahteraan, serta </w:t>
      </w:r>
      <w:r w:rsidR="00E979DE">
        <w:t>ni’mat</w:t>
      </w:r>
      <w:r>
        <w:t xml:space="preserve"> yang melimpah ruah. Ya Alloh, berilah taufik kepadanya dan putra mahkotanya yang terpercaya untuk melakukan apa yang membawa kebaikan bagi negara dan rakyat, serta kemuliaan bagi Islam dan </w:t>
      </w:r>
      <w:r>
        <w:lastRenderedPageBreak/>
        <w:t>kaum Muslimin, wahai Robb semesta alam</w:t>
      </w:r>
      <w:r w:rsidR="0054303B">
        <w:t>.</w:t>
      </w:r>
    </w:p>
    <w:p w:rsidR="0054303B" w:rsidRPr="00B965F8" w:rsidRDefault="00615062" w:rsidP="00B965F8">
      <w:pPr>
        <w:bidi/>
        <w:spacing w:line="240" w:lineRule="auto"/>
        <w:rPr>
          <w:rFonts w:cs="KFGQPC Uthman Taha Naskh"/>
          <w:color w:val="7030A0"/>
          <w:szCs w:val="38"/>
          <w:rtl/>
        </w:rPr>
      </w:pPr>
      <w:r w:rsidRPr="00B965F8">
        <w:rPr>
          <w:rFonts w:cs="KFGQPC Uthman Taha Naskh" w:hint="cs"/>
          <w:color w:val="7030A0"/>
          <w:szCs w:val="38"/>
          <w:rtl/>
        </w:rPr>
        <w:t>اللَّهُمَّ</w:t>
      </w:r>
      <w:r w:rsidRPr="00B965F8">
        <w:rPr>
          <w:rFonts w:cs="KFGQPC Uthman Taha Naskh"/>
          <w:color w:val="7030A0"/>
          <w:szCs w:val="38"/>
          <w:rtl/>
        </w:rPr>
        <w:t xml:space="preserve"> </w:t>
      </w:r>
      <w:r w:rsidRPr="00B965F8">
        <w:rPr>
          <w:rFonts w:cs="KFGQPC Uthman Taha Naskh" w:hint="cs"/>
          <w:color w:val="7030A0"/>
          <w:szCs w:val="38"/>
          <w:rtl/>
        </w:rPr>
        <w:t>اح</w:t>
      </w:r>
      <w:r w:rsidR="00AC500F" w:rsidRPr="00B965F8">
        <w:rPr>
          <w:rFonts w:cs="KFGQPC Uthman Taha Naskh" w:hint="cs"/>
          <w:color w:val="7030A0"/>
          <w:szCs w:val="38"/>
          <w:rtl/>
        </w:rPr>
        <w:t>ْ</w:t>
      </w:r>
      <w:r w:rsidRPr="00B965F8">
        <w:rPr>
          <w:rFonts w:cs="KFGQPC Uthman Taha Naskh" w:hint="cs"/>
          <w:color w:val="7030A0"/>
          <w:szCs w:val="38"/>
          <w:rtl/>
        </w:rPr>
        <w:t>فَظ</w:t>
      </w:r>
      <w:r w:rsidR="00AC500F"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ج</w:t>
      </w:r>
      <w:r w:rsidR="00AC500F" w:rsidRPr="00B965F8">
        <w:rPr>
          <w:rFonts w:cs="KFGQPC Uthman Taha Naskh" w:hint="cs"/>
          <w:color w:val="7030A0"/>
          <w:szCs w:val="38"/>
          <w:rtl/>
        </w:rPr>
        <w:t>ُ</w:t>
      </w:r>
      <w:r w:rsidRPr="00B965F8">
        <w:rPr>
          <w:rFonts w:cs="KFGQPC Uthman Taha Naskh" w:hint="cs"/>
          <w:color w:val="7030A0"/>
          <w:szCs w:val="38"/>
          <w:rtl/>
        </w:rPr>
        <w:t>ن</w:t>
      </w:r>
      <w:r w:rsidR="00AC500F" w:rsidRPr="00B965F8">
        <w:rPr>
          <w:rFonts w:cs="KFGQPC Uthman Taha Naskh" w:hint="cs"/>
          <w:color w:val="7030A0"/>
          <w:szCs w:val="38"/>
          <w:rtl/>
        </w:rPr>
        <w:t>ْ</w:t>
      </w:r>
      <w:r w:rsidRPr="00B965F8">
        <w:rPr>
          <w:rFonts w:cs="KFGQPC Uthman Taha Naskh" w:hint="cs"/>
          <w:color w:val="7030A0"/>
          <w:szCs w:val="38"/>
          <w:rtl/>
        </w:rPr>
        <w:t>دَن</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الم</w:t>
      </w:r>
      <w:r w:rsidR="00AC500F" w:rsidRPr="00B965F8">
        <w:rPr>
          <w:rFonts w:cs="KFGQPC Uthman Taha Naskh" w:hint="cs"/>
          <w:color w:val="7030A0"/>
          <w:szCs w:val="38"/>
          <w:rtl/>
        </w:rPr>
        <w:t>ُ</w:t>
      </w:r>
      <w:r w:rsidRPr="00B965F8">
        <w:rPr>
          <w:rFonts w:cs="KFGQPC Uthman Taha Naskh" w:hint="cs"/>
          <w:color w:val="7030A0"/>
          <w:szCs w:val="38"/>
          <w:rtl/>
        </w:rPr>
        <w:t>ر</w:t>
      </w:r>
      <w:r w:rsidR="00AC500F" w:rsidRPr="00B965F8">
        <w:rPr>
          <w:rFonts w:cs="KFGQPC Uthman Taha Naskh" w:hint="cs"/>
          <w:color w:val="7030A0"/>
          <w:szCs w:val="38"/>
          <w:rtl/>
        </w:rPr>
        <w:t>َ</w:t>
      </w:r>
      <w:r w:rsidRPr="00B965F8">
        <w:rPr>
          <w:rFonts w:cs="KFGQPC Uthman Taha Naskh" w:hint="cs"/>
          <w:color w:val="7030A0"/>
          <w:szCs w:val="38"/>
          <w:rtl/>
        </w:rPr>
        <w:t>اب</w:t>
      </w:r>
      <w:r w:rsidR="00AC500F" w:rsidRPr="00B965F8">
        <w:rPr>
          <w:rFonts w:cs="KFGQPC Uthman Taha Naskh" w:hint="cs"/>
          <w:color w:val="7030A0"/>
          <w:szCs w:val="38"/>
          <w:rtl/>
        </w:rPr>
        <w:t>ِ</w:t>
      </w:r>
      <w:r w:rsidRPr="00B965F8">
        <w:rPr>
          <w:rFonts w:cs="KFGQPC Uthman Taha Naskh" w:hint="cs"/>
          <w:color w:val="7030A0"/>
          <w:szCs w:val="38"/>
          <w:rtl/>
        </w:rPr>
        <w:t>ط</w:t>
      </w:r>
      <w:r w:rsidR="00AC500F" w:rsidRPr="00B965F8">
        <w:rPr>
          <w:rFonts w:cs="KFGQPC Uthman Taha Naskh" w:hint="cs"/>
          <w:color w:val="7030A0"/>
          <w:szCs w:val="38"/>
          <w:rtl/>
        </w:rPr>
        <w:t>ِ</w:t>
      </w:r>
      <w:r w:rsidRPr="00B965F8">
        <w:rPr>
          <w:rFonts w:cs="KFGQPC Uthman Taha Naskh" w:hint="cs"/>
          <w:color w:val="7030A0"/>
          <w:szCs w:val="38"/>
          <w:rtl/>
        </w:rPr>
        <w:t>ين</w:t>
      </w:r>
      <w:r w:rsidR="00AC500F"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ع</w:t>
      </w:r>
      <w:r w:rsidR="00AC500F" w:rsidRPr="00B965F8">
        <w:rPr>
          <w:rFonts w:cs="KFGQPC Uthman Taha Naskh" w:hint="cs"/>
          <w:color w:val="7030A0"/>
          <w:szCs w:val="38"/>
          <w:rtl/>
        </w:rPr>
        <w:t>َ</w:t>
      </w:r>
      <w:r w:rsidRPr="00B965F8">
        <w:rPr>
          <w:rFonts w:cs="KFGQPC Uthman Taha Naskh" w:hint="cs"/>
          <w:color w:val="7030A0"/>
          <w:szCs w:val="38"/>
          <w:rtl/>
        </w:rPr>
        <w:t>ل</w:t>
      </w:r>
      <w:r w:rsidR="00AC500F" w:rsidRPr="00B965F8">
        <w:rPr>
          <w:rFonts w:cs="KFGQPC Uthman Taha Naskh" w:hint="cs"/>
          <w:color w:val="7030A0"/>
          <w:szCs w:val="38"/>
          <w:rtl/>
        </w:rPr>
        <w:t>َ</w:t>
      </w:r>
      <w:r w:rsidRPr="00B965F8">
        <w:rPr>
          <w:rFonts w:cs="KFGQPC Uthman Taha Naskh" w:hint="cs"/>
          <w:color w:val="7030A0"/>
          <w:szCs w:val="38"/>
          <w:rtl/>
        </w:rPr>
        <w:t>ى</w:t>
      </w:r>
      <w:r w:rsidRPr="00B965F8">
        <w:rPr>
          <w:rFonts w:cs="KFGQPC Uthman Taha Naskh"/>
          <w:color w:val="7030A0"/>
          <w:szCs w:val="38"/>
          <w:rtl/>
        </w:rPr>
        <w:t xml:space="preserve"> </w:t>
      </w:r>
      <w:r w:rsidRPr="00B965F8">
        <w:rPr>
          <w:rFonts w:cs="KFGQPC Uthman Taha Naskh" w:hint="cs"/>
          <w:color w:val="7030A0"/>
          <w:szCs w:val="38"/>
          <w:rtl/>
        </w:rPr>
        <w:t>الح</w:t>
      </w:r>
      <w:r w:rsidR="00AC500F" w:rsidRPr="00B965F8">
        <w:rPr>
          <w:rFonts w:cs="KFGQPC Uthman Taha Naskh" w:hint="cs"/>
          <w:color w:val="7030A0"/>
          <w:szCs w:val="38"/>
          <w:rtl/>
        </w:rPr>
        <w:t>ُ</w:t>
      </w:r>
      <w:r w:rsidRPr="00B965F8">
        <w:rPr>
          <w:rFonts w:cs="KFGQPC Uthman Taha Naskh" w:hint="cs"/>
          <w:color w:val="7030A0"/>
          <w:szCs w:val="38"/>
          <w:rtl/>
        </w:rPr>
        <w:t>د</w:t>
      </w:r>
      <w:r w:rsidR="00AC500F" w:rsidRPr="00B965F8">
        <w:rPr>
          <w:rFonts w:cs="KFGQPC Uthman Taha Naskh" w:hint="cs"/>
          <w:color w:val="7030A0"/>
          <w:szCs w:val="38"/>
          <w:rtl/>
        </w:rPr>
        <w:t>ُ</w:t>
      </w:r>
      <w:r w:rsidRPr="00B965F8">
        <w:rPr>
          <w:rFonts w:cs="KFGQPC Uthman Taha Naskh" w:hint="cs"/>
          <w:color w:val="7030A0"/>
          <w:szCs w:val="38"/>
          <w:rtl/>
        </w:rPr>
        <w:t>ودِ</w:t>
      </w:r>
      <w:r w:rsidRPr="00B965F8">
        <w:rPr>
          <w:rFonts w:cs="KFGQPC Uthman Taha Naskh"/>
          <w:color w:val="7030A0"/>
          <w:szCs w:val="38"/>
          <w:rtl/>
        </w:rPr>
        <w:t xml:space="preserve"> </w:t>
      </w:r>
      <w:r w:rsidRPr="00B965F8">
        <w:rPr>
          <w:rFonts w:cs="KFGQPC Uthman Taha Naskh" w:hint="cs"/>
          <w:color w:val="7030A0"/>
          <w:szCs w:val="38"/>
          <w:rtl/>
        </w:rPr>
        <w:t>و</w:t>
      </w:r>
      <w:r w:rsidR="00AC500F" w:rsidRPr="00B965F8">
        <w:rPr>
          <w:rFonts w:cs="KFGQPC Uthman Taha Naskh" w:hint="cs"/>
          <w:color w:val="7030A0"/>
          <w:szCs w:val="38"/>
          <w:rtl/>
        </w:rPr>
        <w:t>َ</w:t>
      </w:r>
      <w:r w:rsidRPr="00B965F8">
        <w:rPr>
          <w:rFonts w:cs="KFGQPC Uthman Taha Naskh" w:hint="cs"/>
          <w:color w:val="7030A0"/>
          <w:szCs w:val="38"/>
          <w:rtl/>
        </w:rPr>
        <w:t>الث</w:t>
      </w:r>
      <w:r w:rsidR="00AC500F" w:rsidRPr="00B965F8">
        <w:rPr>
          <w:rFonts w:cs="KFGQPC Uthman Taha Naskh" w:hint="cs"/>
          <w:color w:val="7030A0"/>
          <w:szCs w:val="38"/>
          <w:rtl/>
        </w:rPr>
        <w:t>ُّ</w:t>
      </w:r>
      <w:r w:rsidRPr="00B965F8">
        <w:rPr>
          <w:rFonts w:cs="KFGQPC Uthman Taha Naskh" w:hint="cs"/>
          <w:color w:val="7030A0"/>
          <w:szCs w:val="38"/>
          <w:rtl/>
        </w:rPr>
        <w:t>غ</w:t>
      </w:r>
      <w:r w:rsidR="00AC500F" w:rsidRPr="00B965F8">
        <w:rPr>
          <w:rFonts w:cs="KFGQPC Uthman Taha Naskh" w:hint="cs"/>
          <w:color w:val="7030A0"/>
          <w:szCs w:val="38"/>
          <w:rtl/>
        </w:rPr>
        <w:t>ُ</w:t>
      </w:r>
      <w:r w:rsidRPr="00B965F8">
        <w:rPr>
          <w:rFonts w:cs="KFGQPC Uthman Taha Naskh" w:hint="cs"/>
          <w:color w:val="7030A0"/>
          <w:szCs w:val="38"/>
          <w:rtl/>
        </w:rPr>
        <w:t>ور</w:t>
      </w:r>
      <w:r w:rsidR="00AC500F" w:rsidRPr="00B965F8">
        <w:rPr>
          <w:rFonts w:cs="KFGQPC Uthman Taha Naskh" w:hint="cs"/>
          <w:color w:val="7030A0"/>
          <w:szCs w:val="38"/>
          <w:rtl/>
        </w:rPr>
        <w:t>ِ</w:t>
      </w:r>
      <w:r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اللَّهُمَّ</w:t>
      </w:r>
      <w:r w:rsidRPr="00B965F8">
        <w:rPr>
          <w:rFonts w:cs="KFGQPC Uthman Taha Naskh"/>
          <w:color w:val="7030A0"/>
          <w:szCs w:val="38"/>
          <w:rtl/>
        </w:rPr>
        <w:t xml:space="preserve"> </w:t>
      </w:r>
      <w:r w:rsidRPr="00B965F8">
        <w:rPr>
          <w:rFonts w:cs="KFGQPC Uthman Taha Naskh" w:hint="cs"/>
          <w:color w:val="7030A0"/>
          <w:szCs w:val="38"/>
          <w:rtl/>
        </w:rPr>
        <w:t>اح</w:t>
      </w:r>
      <w:r w:rsidR="00AC500F" w:rsidRPr="00B965F8">
        <w:rPr>
          <w:rFonts w:cs="KFGQPC Uthman Taha Naskh" w:hint="cs"/>
          <w:color w:val="7030A0"/>
          <w:szCs w:val="38"/>
          <w:rtl/>
        </w:rPr>
        <w:t>ْ</w:t>
      </w:r>
      <w:r w:rsidRPr="00B965F8">
        <w:rPr>
          <w:rFonts w:cs="KFGQPC Uthman Taha Naskh" w:hint="cs"/>
          <w:color w:val="7030A0"/>
          <w:szCs w:val="38"/>
          <w:rtl/>
        </w:rPr>
        <w:t>رُسْه</w:t>
      </w:r>
      <w:r w:rsidR="00AC500F" w:rsidRPr="00B965F8">
        <w:rPr>
          <w:rFonts w:cs="KFGQPC Uthman Taha Naskh" w:hint="cs"/>
          <w:color w:val="7030A0"/>
          <w:szCs w:val="38"/>
          <w:rtl/>
        </w:rPr>
        <w:t>ُ</w:t>
      </w:r>
      <w:r w:rsidRPr="00B965F8">
        <w:rPr>
          <w:rFonts w:cs="KFGQPC Uthman Taha Naskh" w:hint="cs"/>
          <w:color w:val="7030A0"/>
          <w:szCs w:val="38"/>
          <w:rtl/>
        </w:rPr>
        <w:t>م</w:t>
      </w:r>
      <w:r w:rsidR="00AC500F"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ب</w:t>
      </w:r>
      <w:r w:rsidR="00AC500F" w:rsidRPr="00B965F8">
        <w:rPr>
          <w:rFonts w:cs="KFGQPC Uthman Taha Naskh" w:hint="cs"/>
          <w:color w:val="7030A0"/>
          <w:szCs w:val="38"/>
          <w:rtl/>
        </w:rPr>
        <w:t>ِ</w:t>
      </w:r>
      <w:r w:rsidRPr="00B965F8">
        <w:rPr>
          <w:rFonts w:cs="KFGQPC Uthman Taha Naskh" w:hint="cs"/>
          <w:color w:val="7030A0"/>
          <w:szCs w:val="38"/>
          <w:rtl/>
        </w:rPr>
        <w:t>ع</w:t>
      </w:r>
      <w:r w:rsidR="00AC500F" w:rsidRPr="00B965F8">
        <w:rPr>
          <w:rFonts w:cs="KFGQPC Uthman Taha Naskh" w:hint="cs"/>
          <w:color w:val="7030A0"/>
          <w:szCs w:val="38"/>
          <w:rtl/>
        </w:rPr>
        <w:t>َ</w:t>
      </w:r>
      <w:r w:rsidRPr="00B965F8">
        <w:rPr>
          <w:rFonts w:cs="KFGQPC Uthman Taha Naskh" w:hint="cs"/>
          <w:color w:val="7030A0"/>
          <w:szCs w:val="38"/>
          <w:rtl/>
        </w:rPr>
        <w:t>ي</w:t>
      </w:r>
      <w:r w:rsidR="00AC500F" w:rsidRPr="00B965F8">
        <w:rPr>
          <w:rFonts w:cs="KFGQPC Uthman Taha Naskh" w:hint="cs"/>
          <w:color w:val="7030A0"/>
          <w:szCs w:val="38"/>
          <w:rtl/>
        </w:rPr>
        <w:t>ْ</w:t>
      </w:r>
      <w:r w:rsidRPr="00B965F8">
        <w:rPr>
          <w:rFonts w:cs="KFGQPC Uthman Taha Naskh" w:hint="cs"/>
          <w:color w:val="7030A0"/>
          <w:szCs w:val="38"/>
          <w:rtl/>
        </w:rPr>
        <w:t>نِك</w:t>
      </w:r>
      <w:r w:rsidR="00AC500F"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ال</w:t>
      </w:r>
      <w:r w:rsidR="00AC500F" w:rsidRPr="00B965F8">
        <w:rPr>
          <w:rFonts w:cs="KFGQPC Uthman Taha Naskh" w:hint="cs"/>
          <w:color w:val="7030A0"/>
          <w:szCs w:val="38"/>
          <w:rtl/>
        </w:rPr>
        <w:t>َّ</w:t>
      </w:r>
      <w:r w:rsidRPr="00B965F8">
        <w:rPr>
          <w:rFonts w:cs="KFGQPC Uthman Taha Naskh" w:hint="cs"/>
          <w:color w:val="7030A0"/>
          <w:szCs w:val="38"/>
          <w:rtl/>
        </w:rPr>
        <w:t>ت</w:t>
      </w:r>
      <w:r w:rsidR="00AC500F" w:rsidRPr="00B965F8">
        <w:rPr>
          <w:rFonts w:cs="KFGQPC Uthman Taha Naskh" w:hint="cs"/>
          <w:color w:val="7030A0"/>
          <w:szCs w:val="38"/>
          <w:rtl/>
        </w:rPr>
        <w:t>ِ</w:t>
      </w:r>
      <w:r w:rsidRPr="00B965F8">
        <w:rPr>
          <w:rFonts w:cs="KFGQPC Uthman Taha Naskh" w:hint="cs"/>
          <w:color w:val="7030A0"/>
          <w:szCs w:val="38"/>
          <w:rtl/>
        </w:rPr>
        <w:t>ي</w:t>
      </w:r>
      <w:r w:rsidRPr="00B965F8">
        <w:rPr>
          <w:rFonts w:cs="KFGQPC Uthman Taha Naskh"/>
          <w:color w:val="7030A0"/>
          <w:szCs w:val="38"/>
          <w:rtl/>
        </w:rPr>
        <w:t xml:space="preserve"> </w:t>
      </w:r>
      <w:r w:rsidRPr="00B965F8">
        <w:rPr>
          <w:rFonts w:cs="KFGQPC Uthman Taha Naskh" w:hint="cs"/>
          <w:color w:val="7030A0"/>
          <w:szCs w:val="38"/>
          <w:rtl/>
        </w:rPr>
        <w:t>ل</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ت</w:t>
      </w:r>
      <w:r w:rsidR="00AC500F" w:rsidRPr="00B965F8">
        <w:rPr>
          <w:rFonts w:cs="KFGQPC Uthman Taha Naskh" w:hint="cs"/>
          <w:color w:val="7030A0"/>
          <w:szCs w:val="38"/>
          <w:rtl/>
        </w:rPr>
        <w:t>َ</w:t>
      </w:r>
      <w:r w:rsidRPr="00B965F8">
        <w:rPr>
          <w:rFonts w:cs="KFGQPC Uthman Taha Naskh" w:hint="cs"/>
          <w:color w:val="7030A0"/>
          <w:szCs w:val="38"/>
          <w:rtl/>
        </w:rPr>
        <w:t>ن</w:t>
      </w:r>
      <w:r w:rsidR="00AC500F" w:rsidRPr="00B965F8">
        <w:rPr>
          <w:rFonts w:cs="KFGQPC Uthman Taha Naskh" w:hint="cs"/>
          <w:color w:val="7030A0"/>
          <w:szCs w:val="38"/>
          <w:rtl/>
        </w:rPr>
        <w:t>َ</w:t>
      </w:r>
      <w:r w:rsidRPr="00B965F8">
        <w:rPr>
          <w:rFonts w:cs="KFGQPC Uthman Taha Naskh" w:hint="cs"/>
          <w:color w:val="7030A0"/>
          <w:szCs w:val="38"/>
          <w:rtl/>
        </w:rPr>
        <w:t>ام</w:t>
      </w:r>
      <w:r w:rsidR="00AC500F" w:rsidRPr="00B965F8">
        <w:rPr>
          <w:rFonts w:cs="KFGQPC Uthman Taha Naskh" w:hint="cs"/>
          <w:color w:val="7030A0"/>
          <w:szCs w:val="38"/>
          <w:rtl/>
        </w:rPr>
        <w:t>ُ</w:t>
      </w:r>
      <w:r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و</w:t>
      </w:r>
      <w:r w:rsidR="00AC500F" w:rsidRPr="00B965F8">
        <w:rPr>
          <w:rFonts w:cs="KFGQPC Uthman Taha Naskh" w:hint="cs"/>
          <w:color w:val="7030A0"/>
          <w:szCs w:val="38"/>
          <w:rtl/>
        </w:rPr>
        <w:t>َ</w:t>
      </w:r>
      <w:r w:rsidRPr="00B965F8">
        <w:rPr>
          <w:rFonts w:cs="KFGQPC Uthman Taha Naskh" w:hint="cs"/>
          <w:color w:val="7030A0"/>
          <w:szCs w:val="38"/>
          <w:rtl/>
        </w:rPr>
        <w:t>اك</w:t>
      </w:r>
      <w:r w:rsidR="00AC500F" w:rsidRPr="00B965F8">
        <w:rPr>
          <w:rFonts w:cs="KFGQPC Uthman Taha Naskh" w:hint="cs"/>
          <w:color w:val="7030A0"/>
          <w:szCs w:val="38"/>
          <w:rtl/>
        </w:rPr>
        <w:t>ْ</w:t>
      </w:r>
      <w:r w:rsidRPr="00B965F8">
        <w:rPr>
          <w:rFonts w:cs="KFGQPC Uthman Taha Naskh" w:hint="cs"/>
          <w:color w:val="7030A0"/>
          <w:szCs w:val="38"/>
          <w:rtl/>
        </w:rPr>
        <w:t>نُفْه</w:t>
      </w:r>
      <w:r w:rsidR="00AC500F" w:rsidRPr="00B965F8">
        <w:rPr>
          <w:rFonts w:cs="KFGQPC Uthman Taha Naskh" w:hint="cs"/>
          <w:color w:val="7030A0"/>
          <w:szCs w:val="38"/>
          <w:rtl/>
        </w:rPr>
        <w:t>ُ</w:t>
      </w:r>
      <w:r w:rsidRPr="00B965F8">
        <w:rPr>
          <w:rFonts w:cs="KFGQPC Uthman Taha Naskh" w:hint="cs"/>
          <w:color w:val="7030A0"/>
          <w:szCs w:val="38"/>
          <w:rtl/>
        </w:rPr>
        <w:t>م</w:t>
      </w:r>
      <w:r w:rsidR="00AC500F"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ب</w:t>
      </w:r>
      <w:r w:rsidR="00AC500F" w:rsidRPr="00B965F8">
        <w:rPr>
          <w:rFonts w:cs="KFGQPC Uthman Taha Naskh" w:hint="cs"/>
          <w:color w:val="7030A0"/>
          <w:szCs w:val="38"/>
          <w:rtl/>
        </w:rPr>
        <w:t>ِ</w:t>
      </w:r>
      <w:r w:rsidRPr="00B965F8">
        <w:rPr>
          <w:rFonts w:cs="KFGQPC Uthman Taha Naskh" w:hint="cs"/>
          <w:color w:val="7030A0"/>
          <w:szCs w:val="38"/>
          <w:rtl/>
        </w:rPr>
        <w:t>ر</w:t>
      </w:r>
      <w:r w:rsidR="00AC500F" w:rsidRPr="00B965F8">
        <w:rPr>
          <w:rFonts w:cs="KFGQPC Uthman Taha Naskh" w:hint="cs"/>
          <w:color w:val="7030A0"/>
          <w:szCs w:val="38"/>
          <w:rtl/>
        </w:rPr>
        <w:t>ُ</w:t>
      </w:r>
      <w:r w:rsidRPr="00B965F8">
        <w:rPr>
          <w:rFonts w:cs="KFGQPC Uthman Taha Naskh" w:hint="cs"/>
          <w:color w:val="7030A0"/>
          <w:szCs w:val="38"/>
          <w:rtl/>
        </w:rPr>
        <w:t>ك</w:t>
      </w:r>
      <w:r w:rsidR="00AC500F" w:rsidRPr="00B965F8">
        <w:rPr>
          <w:rFonts w:cs="KFGQPC Uthman Taha Naskh" w:hint="cs"/>
          <w:color w:val="7030A0"/>
          <w:szCs w:val="38"/>
          <w:rtl/>
        </w:rPr>
        <w:t>ْ</w:t>
      </w:r>
      <w:r w:rsidRPr="00B965F8">
        <w:rPr>
          <w:rFonts w:cs="KFGQPC Uthman Taha Naskh" w:hint="cs"/>
          <w:color w:val="7030A0"/>
          <w:szCs w:val="38"/>
          <w:rtl/>
        </w:rPr>
        <w:t>نِك</w:t>
      </w:r>
      <w:r w:rsidR="00AC500F"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ال</w:t>
      </w:r>
      <w:r w:rsidR="00AC500F" w:rsidRPr="00B965F8">
        <w:rPr>
          <w:rFonts w:cs="KFGQPC Uthman Taha Naskh" w:hint="cs"/>
          <w:color w:val="7030A0"/>
          <w:szCs w:val="38"/>
          <w:rtl/>
        </w:rPr>
        <w:t>َّ</w:t>
      </w:r>
      <w:r w:rsidRPr="00B965F8">
        <w:rPr>
          <w:rFonts w:cs="KFGQPC Uthman Taha Naskh" w:hint="cs"/>
          <w:color w:val="7030A0"/>
          <w:szCs w:val="38"/>
          <w:rtl/>
        </w:rPr>
        <w:t>ذ</w:t>
      </w:r>
      <w:r w:rsidR="00AC500F" w:rsidRPr="00B965F8">
        <w:rPr>
          <w:rFonts w:cs="KFGQPC Uthman Taha Naskh" w:hint="cs"/>
          <w:color w:val="7030A0"/>
          <w:szCs w:val="38"/>
          <w:rtl/>
        </w:rPr>
        <w:t>ِ</w:t>
      </w:r>
      <w:r w:rsidRPr="00B965F8">
        <w:rPr>
          <w:rFonts w:cs="KFGQPC Uthman Taha Naskh" w:hint="cs"/>
          <w:color w:val="7030A0"/>
          <w:szCs w:val="38"/>
          <w:rtl/>
        </w:rPr>
        <w:t>ي</w:t>
      </w:r>
      <w:r w:rsidRPr="00B965F8">
        <w:rPr>
          <w:rFonts w:cs="KFGQPC Uthman Taha Naskh"/>
          <w:color w:val="7030A0"/>
          <w:szCs w:val="38"/>
          <w:rtl/>
        </w:rPr>
        <w:t xml:space="preserve"> </w:t>
      </w:r>
      <w:r w:rsidRPr="00B965F8">
        <w:rPr>
          <w:rFonts w:cs="KFGQPC Uthman Taha Naskh" w:hint="cs"/>
          <w:color w:val="7030A0"/>
          <w:szCs w:val="38"/>
          <w:rtl/>
        </w:rPr>
        <w:t>ل</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يُر</w:t>
      </w:r>
      <w:r w:rsidR="00AC500F" w:rsidRPr="00B965F8">
        <w:rPr>
          <w:rFonts w:cs="KFGQPC Uthman Taha Naskh" w:hint="cs"/>
          <w:color w:val="7030A0"/>
          <w:szCs w:val="38"/>
          <w:rtl/>
        </w:rPr>
        <w:t>َ</w:t>
      </w:r>
      <w:r w:rsidRPr="00B965F8">
        <w:rPr>
          <w:rFonts w:cs="KFGQPC Uthman Taha Naskh" w:hint="cs"/>
          <w:color w:val="7030A0"/>
          <w:szCs w:val="38"/>
          <w:rtl/>
        </w:rPr>
        <w:t>ام</w:t>
      </w:r>
      <w:r w:rsidR="00AC500F" w:rsidRPr="00B965F8">
        <w:rPr>
          <w:rFonts w:cs="KFGQPC Uthman Taha Naskh" w:hint="cs"/>
          <w:color w:val="7030A0"/>
          <w:szCs w:val="38"/>
          <w:rtl/>
        </w:rPr>
        <w:t>ُ</w:t>
      </w:r>
      <w:r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ي</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ذ</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الج</w:t>
      </w:r>
      <w:r w:rsidR="00AC500F" w:rsidRPr="00B965F8">
        <w:rPr>
          <w:rFonts w:cs="KFGQPC Uthman Taha Naskh" w:hint="cs"/>
          <w:color w:val="7030A0"/>
          <w:szCs w:val="38"/>
          <w:rtl/>
        </w:rPr>
        <w:t>َ</w:t>
      </w:r>
      <w:r w:rsidRPr="00B965F8">
        <w:rPr>
          <w:rFonts w:cs="KFGQPC Uthman Taha Naskh" w:hint="cs"/>
          <w:color w:val="7030A0"/>
          <w:szCs w:val="38"/>
          <w:rtl/>
        </w:rPr>
        <w:t>ل</w:t>
      </w:r>
      <w:r w:rsidR="00AC500F" w:rsidRPr="00B965F8">
        <w:rPr>
          <w:rFonts w:cs="KFGQPC Uthman Taha Naskh" w:hint="cs"/>
          <w:color w:val="7030A0"/>
          <w:szCs w:val="38"/>
          <w:rtl/>
        </w:rPr>
        <w:t>َ</w:t>
      </w:r>
      <w:r w:rsidRPr="00B965F8">
        <w:rPr>
          <w:rFonts w:cs="KFGQPC Uthman Taha Naskh" w:hint="cs"/>
          <w:color w:val="7030A0"/>
          <w:szCs w:val="38"/>
          <w:rtl/>
        </w:rPr>
        <w:t>الِ</w:t>
      </w:r>
      <w:r w:rsidRPr="00B965F8">
        <w:rPr>
          <w:rFonts w:cs="KFGQPC Uthman Taha Naskh"/>
          <w:color w:val="7030A0"/>
          <w:szCs w:val="38"/>
          <w:rtl/>
        </w:rPr>
        <w:t xml:space="preserve"> </w:t>
      </w:r>
      <w:r w:rsidRPr="00B965F8">
        <w:rPr>
          <w:rFonts w:cs="KFGQPC Uthman Taha Naskh" w:hint="cs"/>
          <w:color w:val="7030A0"/>
          <w:szCs w:val="38"/>
          <w:rtl/>
        </w:rPr>
        <w:t>و</w:t>
      </w:r>
      <w:r w:rsidR="00AC500F" w:rsidRPr="00B965F8">
        <w:rPr>
          <w:rFonts w:cs="KFGQPC Uthman Taha Naskh" w:hint="cs"/>
          <w:color w:val="7030A0"/>
          <w:szCs w:val="38"/>
          <w:rtl/>
        </w:rPr>
        <w:t>َ</w:t>
      </w:r>
      <w:r w:rsidRPr="00B965F8">
        <w:rPr>
          <w:rFonts w:cs="KFGQPC Uthman Taha Naskh" w:hint="cs"/>
          <w:color w:val="7030A0"/>
          <w:szCs w:val="38"/>
          <w:rtl/>
        </w:rPr>
        <w:t>الإ</w:t>
      </w:r>
      <w:r w:rsidR="00AC500F" w:rsidRPr="00B965F8">
        <w:rPr>
          <w:rFonts w:cs="KFGQPC Uthman Taha Naskh" w:hint="cs"/>
          <w:color w:val="7030A0"/>
          <w:szCs w:val="38"/>
          <w:rtl/>
        </w:rPr>
        <w:t>ِ</w:t>
      </w:r>
      <w:r w:rsidRPr="00B965F8">
        <w:rPr>
          <w:rFonts w:cs="KFGQPC Uthman Taha Naskh" w:hint="cs"/>
          <w:color w:val="7030A0"/>
          <w:szCs w:val="38"/>
          <w:rtl/>
        </w:rPr>
        <w:t>ك</w:t>
      </w:r>
      <w:r w:rsidR="00AC500F" w:rsidRPr="00B965F8">
        <w:rPr>
          <w:rFonts w:cs="KFGQPC Uthman Taha Naskh" w:hint="cs"/>
          <w:color w:val="7030A0"/>
          <w:szCs w:val="38"/>
          <w:rtl/>
        </w:rPr>
        <w:t>ْ</w:t>
      </w:r>
      <w:r w:rsidRPr="00B965F8">
        <w:rPr>
          <w:rFonts w:cs="KFGQPC Uthman Taha Naskh" w:hint="cs"/>
          <w:color w:val="7030A0"/>
          <w:szCs w:val="38"/>
          <w:rtl/>
        </w:rPr>
        <w:t>ر</w:t>
      </w:r>
      <w:r w:rsidR="00AC500F" w:rsidRPr="00B965F8">
        <w:rPr>
          <w:rFonts w:cs="KFGQPC Uthman Taha Naskh" w:hint="cs"/>
          <w:color w:val="7030A0"/>
          <w:szCs w:val="38"/>
          <w:rtl/>
        </w:rPr>
        <w:t>َ</w:t>
      </w:r>
      <w:r w:rsidRPr="00B965F8">
        <w:rPr>
          <w:rFonts w:cs="KFGQPC Uthman Taha Naskh" w:hint="cs"/>
          <w:color w:val="7030A0"/>
          <w:szCs w:val="38"/>
          <w:rtl/>
        </w:rPr>
        <w:t>ام</w:t>
      </w:r>
      <w:r w:rsidR="00AC500F" w:rsidRPr="00B965F8">
        <w:rPr>
          <w:rFonts w:cs="KFGQPC Uthman Taha Naskh" w:hint="cs"/>
          <w:color w:val="7030A0"/>
          <w:szCs w:val="38"/>
          <w:rtl/>
        </w:rPr>
        <w:t>ِ</w:t>
      </w:r>
      <w:r w:rsidR="0054303B" w:rsidRPr="00B965F8">
        <w:rPr>
          <w:rFonts w:cs="KFGQPC Uthman Taha Naskh"/>
          <w:color w:val="7030A0"/>
          <w:szCs w:val="38"/>
          <w:rtl/>
        </w:rPr>
        <w:t>.</w:t>
      </w:r>
    </w:p>
    <w:p w:rsidR="0054303B" w:rsidRDefault="00615062" w:rsidP="00615062">
      <w:r>
        <w:t xml:space="preserve">Ya Alloh, jagalah tentara kami yang berjaga di perbatasan. Ya Alloh, lindungilah mereka dengan </w:t>
      </w:r>
      <w:r w:rsidR="0043253A">
        <w:t>Mata</w:t>
      </w:r>
      <w:r>
        <w:t>-Mu yang tidak pernah tidur, dan naungilah mereka dengan perlindungan-Mu yang tidak terkalahkan, wahai Dzat Yang Maha Agung dan Mulia</w:t>
      </w:r>
      <w:r w:rsidR="0054303B">
        <w:t>.</w:t>
      </w:r>
    </w:p>
    <w:p w:rsidR="0054303B" w:rsidRPr="00B965F8" w:rsidRDefault="00615062" w:rsidP="00B965F8">
      <w:pPr>
        <w:bidi/>
        <w:spacing w:line="240" w:lineRule="auto"/>
        <w:rPr>
          <w:rFonts w:cs="KFGQPC Uthman Taha Naskh"/>
          <w:color w:val="7030A0"/>
          <w:szCs w:val="38"/>
          <w:rtl/>
        </w:rPr>
      </w:pPr>
      <w:r w:rsidRPr="00B965F8">
        <w:rPr>
          <w:rFonts w:cs="KFGQPC Uthman Taha Naskh" w:hint="cs"/>
          <w:color w:val="7030A0"/>
          <w:szCs w:val="38"/>
          <w:rtl/>
        </w:rPr>
        <w:lastRenderedPageBreak/>
        <w:t>اللَّهُمَّ</w:t>
      </w:r>
      <w:r w:rsidRPr="00B965F8">
        <w:rPr>
          <w:rFonts w:cs="KFGQPC Uthman Taha Naskh"/>
          <w:color w:val="7030A0"/>
          <w:szCs w:val="38"/>
          <w:rtl/>
        </w:rPr>
        <w:t xml:space="preserve"> </w:t>
      </w:r>
      <w:r w:rsidRPr="00B965F8">
        <w:rPr>
          <w:rFonts w:cs="KFGQPC Uthman Taha Naskh" w:hint="cs"/>
          <w:color w:val="7030A0"/>
          <w:szCs w:val="38"/>
          <w:rtl/>
        </w:rPr>
        <w:t>ع</w:t>
      </w:r>
      <w:r w:rsidR="00AC500F" w:rsidRPr="00B965F8">
        <w:rPr>
          <w:rFonts w:cs="KFGQPC Uthman Taha Naskh" w:hint="cs"/>
          <w:color w:val="7030A0"/>
          <w:szCs w:val="38"/>
          <w:rtl/>
        </w:rPr>
        <w:t>َ</w:t>
      </w:r>
      <w:r w:rsidRPr="00B965F8">
        <w:rPr>
          <w:rFonts w:cs="KFGQPC Uthman Taha Naskh" w:hint="cs"/>
          <w:color w:val="7030A0"/>
          <w:szCs w:val="38"/>
          <w:rtl/>
        </w:rPr>
        <w:t>ل</w:t>
      </w:r>
      <w:r w:rsidR="00AC500F" w:rsidRPr="00B965F8">
        <w:rPr>
          <w:rFonts w:cs="KFGQPC Uthman Taha Naskh" w:hint="cs"/>
          <w:color w:val="7030A0"/>
          <w:szCs w:val="38"/>
          <w:rtl/>
        </w:rPr>
        <w:t>َ</w:t>
      </w:r>
      <w:r w:rsidRPr="00B965F8">
        <w:rPr>
          <w:rFonts w:cs="KFGQPC Uthman Taha Naskh" w:hint="cs"/>
          <w:color w:val="7030A0"/>
          <w:szCs w:val="38"/>
          <w:rtl/>
        </w:rPr>
        <w:t>ي</w:t>
      </w:r>
      <w:r w:rsidR="00AC500F" w:rsidRPr="00B965F8">
        <w:rPr>
          <w:rFonts w:cs="KFGQPC Uthman Taha Naskh" w:hint="cs"/>
          <w:color w:val="7030A0"/>
          <w:szCs w:val="38"/>
          <w:rtl/>
        </w:rPr>
        <w:t>ْ</w:t>
      </w:r>
      <w:r w:rsidRPr="00B965F8">
        <w:rPr>
          <w:rFonts w:cs="KFGQPC Uthman Taha Naskh" w:hint="cs"/>
          <w:color w:val="7030A0"/>
          <w:szCs w:val="38"/>
          <w:rtl/>
        </w:rPr>
        <w:t>ك</w:t>
      </w:r>
      <w:r w:rsidR="00AC500F"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ب</w:t>
      </w:r>
      <w:r w:rsidR="00AC500F" w:rsidRPr="00B965F8">
        <w:rPr>
          <w:rFonts w:cs="KFGQPC Uthman Taha Naskh" w:hint="cs"/>
          <w:color w:val="7030A0"/>
          <w:szCs w:val="38"/>
          <w:rtl/>
        </w:rPr>
        <w:t>ِ</w:t>
      </w:r>
      <w:r w:rsidRPr="00B965F8">
        <w:rPr>
          <w:rFonts w:cs="KFGQPC Uthman Taha Naskh" w:hint="cs"/>
          <w:color w:val="7030A0"/>
          <w:szCs w:val="38"/>
          <w:rtl/>
        </w:rPr>
        <w:t>الي</w:t>
      </w:r>
      <w:r w:rsidR="00AC500F" w:rsidRPr="00B965F8">
        <w:rPr>
          <w:rFonts w:cs="KFGQPC Uthman Taha Naskh" w:hint="cs"/>
          <w:color w:val="7030A0"/>
          <w:szCs w:val="38"/>
          <w:rtl/>
        </w:rPr>
        <w:t>َ</w:t>
      </w:r>
      <w:r w:rsidRPr="00B965F8">
        <w:rPr>
          <w:rFonts w:cs="KFGQPC Uthman Taha Naskh" w:hint="cs"/>
          <w:color w:val="7030A0"/>
          <w:szCs w:val="38"/>
          <w:rtl/>
        </w:rPr>
        <w:t>ه</w:t>
      </w:r>
      <w:r w:rsidR="00AC500F" w:rsidRPr="00B965F8">
        <w:rPr>
          <w:rFonts w:cs="KFGQPC Uthman Taha Naskh" w:hint="cs"/>
          <w:color w:val="7030A0"/>
          <w:szCs w:val="38"/>
          <w:rtl/>
        </w:rPr>
        <w:t>ُ</w:t>
      </w:r>
      <w:r w:rsidRPr="00B965F8">
        <w:rPr>
          <w:rFonts w:cs="KFGQPC Uthman Taha Naskh" w:hint="cs"/>
          <w:color w:val="7030A0"/>
          <w:szCs w:val="38"/>
          <w:rtl/>
        </w:rPr>
        <w:t>ود</w:t>
      </w:r>
      <w:r w:rsidR="00AC500F"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الغ</w:t>
      </w:r>
      <w:r w:rsidR="00AC500F" w:rsidRPr="00B965F8">
        <w:rPr>
          <w:rFonts w:cs="KFGQPC Uthman Taha Naskh" w:hint="cs"/>
          <w:color w:val="7030A0"/>
          <w:szCs w:val="38"/>
          <w:rtl/>
        </w:rPr>
        <w:t>َ</w:t>
      </w:r>
      <w:r w:rsidRPr="00B965F8">
        <w:rPr>
          <w:rFonts w:cs="KFGQPC Uthman Taha Naskh" w:hint="cs"/>
          <w:color w:val="7030A0"/>
          <w:szCs w:val="38"/>
          <w:rtl/>
        </w:rPr>
        <w:t>اص</w:t>
      </w:r>
      <w:r w:rsidR="00AC500F" w:rsidRPr="00B965F8">
        <w:rPr>
          <w:rFonts w:cs="KFGQPC Uthman Taha Naskh" w:hint="cs"/>
          <w:color w:val="7030A0"/>
          <w:szCs w:val="38"/>
          <w:rtl/>
        </w:rPr>
        <w:t>ِ</w:t>
      </w:r>
      <w:r w:rsidRPr="00B965F8">
        <w:rPr>
          <w:rFonts w:cs="KFGQPC Uthman Taha Naskh" w:hint="cs"/>
          <w:color w:val="7030A0"/>
          <w:szCs w:val="38"/>
          <w:rtl/>
        </w:rPr>
        <w:t>ب</w:t>
      </w:r>
      <w:r w:rsidR="00AC500F" w:rsidRPr="00B965F8">
        <w:rPr>
          <w:rFonts w:cs="KFGQPC Uthman Taha Naskh" w:hint="cs"/>
          <w:color w:val="7030A0"/>
          <w:szCs w:val="38"/>
          <w:rtl/>
        </w:rPr>
        <w:t>ِ</w:t>
      </w:r>
      <w:r w:rsidRPr="00B965F8">
        <w:rPr>
          <w:rFonts w:cs="KFGQPC Uthman Taha Naskh" w:hint="cs"/>
          <w:color w:val="7030A0"/>
          <w:szCs w:val="38"/>
          <w:rtl/>
        </w:rPr>
        <w:t>ين</w:t>
      </w:r>
      <w:r w:rsidR="00AC500F" w:rsidRPr="00B965F8">
        <w:rPr>
          <w:rFonts w:cs="KFGQPC Uthman Taha Naskh" w:hint="cs"/>
          <w:color w:val="7030A0"/>
          <w:szCs w:val="38"/>
          <w:rtl/>
        </w:rPr>
        <w:t>َ</w:t>
      </w:r>
      <w:r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الصه</w:t>
      </w:r>
      <w:r w:rsidR="00AC500F" w:rsidRPr="00B965F8">
        <w:rPr>
          <w:rFonts w:cs="KFGQPC Uthman Taha Naskh" w:hint="cs"/>
          <w:color w:val="7030A0"/>
          <w:szCs w:val="38"/>
          <w:rtl/>
        </w:rPr>
        <w:t>َ</w:t>
      </w:r>
      <w:r w:rsidRPr="00B965F8">
        <w:rPr>
          <w:rFonts w:cs="KFGQPC Uthman Taha Naskh" w:hint="cs"/>
          <w:color w:val="7030A0"/>
          <w:szCs w:val="38"/>
          <w:rtl/>
        </w:rPr>
        <w:t>اي</w:t>
      </w:r>
      <w:r w:rsidR="00AC500F" w:rsidRPr="00B965F8">
        <w:rPr>
          <w:rFonts w:cs="KFGQPC Uthman Taha Naskh" w:hint="cs"/>
          <w:color w:val="7030A0"/>
          <w:szCs w:val="38"/>
          <w:rtl/>
        </w:rPr>
        <w:t>َ</w:t>
      </w:r>
      <w:r w:rsidRPr="00B965F8">
        <w:rPr>
          <w:rFonts w:cs="KFGQPC Uthman Taha Naskh" w:hint="cs"/>
          <w:color w:val="7030A0"/>
          <w:szCs w:val="38"/>
          <w:rtl/>
        </w:rPr>
        <w:t>ن</w:t>
      </w:r>
      <w:r w:rsidR="00AC500F" w:rsidRPr="00B965F8">
        <w:rPr>
          <w:rFonts w:cs="KFGQPC Uthman Taha Naskh" w:hint="cs"/>
          <w:color w:val="7030A0"/>
          <w:szCs w:val="38"/>
          <w:rtl/>
        </w:rPr>
        <w:t>َ</w:t>
      </w:r>
      <w:r w:rsidRPr="00B965F8">
        <w:rPr>
          <w:rFonts w:cs="KFGQPC Uthman Taha Naskh" w:hint="cs"/>
          <w:color w:val="7030A0"/>
          <w:szCs w:val="38"/>
          <w:rtl/>
        </w:rPr>
        <w:t>ةِ</w:t>
      </w:r>
      <w:r w:rsidRPr="00B965F8">
        <w:rPr>
          <w:rFonts w:cs="KFGQPC Uthman Taha Naskh"/>
          <w:color w:val="7030A0"/>
          <w:szCs w:val="38"/>
          <w:rtl/>
        </w:rPr>
        <w:t xml:space="preserve"> </w:t>
      </w:r>
      <w:r w:rsidRPr="00B965F8">
        <w:rPr>
          <w:rFonts w:cs="KFGQPC Uthman Taha Naskh" w:hint="cs"/>
          <w:color w:val="7030A0"/>
          <w:szCs w:val="38"/>
          <w:rtl/>
        </w:rPr>
        <w:t>الم</w:t>
      </w:r>
      <w:r w:rsidR="00AC500F" w:rsidRPr="00B965F8">
        <w:rPr>
          <w:rFonts w:cs="KFGQPC Uthman Taha Naskh" w:hint="cs"/>
          <w:color w:val="7030A0"/>
          <w:szCs w:val="38"/>
          <w:rtl/>
        </w:rPr>
        <w:t>ُ</w:t>
      </w:r>
      <w:r w:rsidRPr="00B965F8">
        <w:rPr>
          <w:rFonts w:cs="KFGQPC Uthman Taha Naskh" w:hint="cs"/>
          <w:color w:val="7030A0"/>
          <w:szCs w:val="38"/>
          <w:rtl/>
        </w:rPr>
        <w:t>ع</w:t>
      </w:r>
      <w:r w:rsidR="00AC500F" w:rsidRPr="00B965F8">
        <w:rPr>
          <w:rFonts w:cs="KFGQPC Uthman Taha Naskh" w:hint="cs"/>
          <w:color w:val="7030A0"/>
          <w:szCs w:val="38"/>
          <w:rtl/>
        </w:rPr>
        <w:t>ْ</w:t>
      </w:r>
      <w:r w:rsidRPr="00B965F8">
        <w:rPr>
          <w:rFonts w:cs="KFGQPC Uthman Taha Naskh" w:hint="cs"/>
          <w:color w:val="7030A0"/>
          <w:szCs w:val="38"/>
          <w:rtl/>
        </w:rPr>
        <w:t>ت</w:t>
      </w:r>
      <w:r w:rsidR="00AC500F" w:rsidRPr="00B965F8">
        <w:rPr>
          <w:rFonts w:cs="KFGQPC Uthman Taha Naskh" w:hint="cs"/>
          <w:color w:val="7030A0"/>
          <w:szCs w:val="38"/>
          <w:rtl/>
        </w:rPr>
        <w:t>َ</w:t>
      </w:r>
      <w:r w:rsidRPr="00B965F8">
        <w:rPr>
          <w:rFonts w:cs="KFGQPC Uthman Taha Naskh" w:hint="cs"/>
          <w:color w:val="7030A0"/>
          <w:szCs w:val="38"/>
          <w:rtl/>
        </w:rPr>
        <w:t>د</w:t>
      </w:r>
      <w:r w:rsidR="00AC500F" w:rsidRPr="00B965F8">
        <w:rPr>
          <w:rFonts w:cs="KFGQPC Uthman Taha Naskh" w:hint="cs"/>
          <w:color w:val="7030A0"/>
          <w:szCs w:val="38"/>
          <w:rtl/>
        </w:rPr>
        <w:t>ِ</w:t>
      </w:r>
      <w:r w:rsidRPr="00B965F8">
        <w:rPr>
          <w:rFonts w:cs="KFGQPC Uthman Taha Naskh" w:hint="cs"/>
          <w:color w:val="7030A0"/>
          <w:szCs w:val="38"/>
          <w:rtl/>
        </w:rPr>
        <w:t>ين</w:t>
      </w:r>
      <w:r w:rsidR="00AC500F" w:rsidRPr="00B965F8">
        <w:rPr>
          <w:rFonts w:cs="KFGQPC Uthman Taha Naskh" w:hint="cs"/>
          <w:color w:val="7030A0"/>
          <w:szCs w:val="38"/>
          <w:rtl/>
        </w:rPr>
        <w:t>َ</w:t>
      </w:r>
      <w:r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ي</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ر</w:t>
      </w:r>
      <w:r w:rsidR="00AC500F" w:rsidRPr="00B965F8">
        <w:rPr>
          <w:rFonts w:cs="KFGQPC Uthman Taha Naskh" w:hint="cs"/>
          <w:color w:val="7030A0"/>
          <w:szCs w:val="38"/>
          <w:rtl/>
        </w:rPr>
        <w:t>َ</w:t>
      </w:r>
      <w:r w:rsidRPr="00B965F8">
        <w:rPr>
          <w:rFonts w:cs="KFGQPC Uthman Taha Naskh" w:hint="cs"/>
          <w:color w:val="7030A0"/>
          <w:szCs w:val="38"/>
          <w:rtl/>
        </w:rPr>
        <w:t>بَّ</w:t>
      </w:r>
      <w:r w:rsidRPr="00B965F8">
        <w:rPr>
          <w:rFonts w:cs="KFGQPC Uthman Taha Naskh"/>
          <w:color w:val="7030A0"/>
          <w:szCs w:val="38"/>
          <w:rtl/>
        </w:rPr>
        <w:t xml:space="preserve"> </w:t>
      </w:r>
      <w:r w:rsidRPr="00B965F8">
        <w:rPr>
          <w:rFonts w:cs="KFGQPC Uthman Taha Naskh" w:hint="cs"/>
          <w:color w:val="7030A0"/>
          <w:szCs w:val="38"/>
          <w:rtl/>
        </w:rPr>
        <w:t>الع</w:t>
      </w:r>
      <w:r w:rsidR="00AC500F" w:rsidRPr="00B965F8">
        <w:rPr>
          <w:rFonts w:cs="KFGQPC Uthman Taha Naskh" w:hint="cs"/>
          <w:color w:val="7030A0"/>
          <w:szCs w:val="38"/>
          <w:rtl/>
        </w:rPr>
        <w:t>َ</w:t>
      </w:r>
      <w:r w:rsidRPr="00B965F8">
        <w:rPr>
          <w:rFonts w:cs="KFGQPC Uthman Taha Naskh" w:hint="cs"/>
          <w:color w:val="7030A0"/>
          <w:szCs w:val="38"/>
          <w:rtl/>
        </w:rPr>
        <w:t>ال</w:t>
      </w:r>
      <w:r w:rsidR="00AC500F" w:rsidRPr="00B965F8">
        <w:rPr>
          <w:rFonts w:cs="KFGQPC Uthman Taha Naskh" w:hint="cs"/>
          <w:color w:val="7030A0"/>
          <w:szCs w:val="38"/>
          <w:rtl/>
        </w:rPr>
        <w:t>َ</w:t>
      </w:r>
      <w:r w:rsidRPr="00B965F8">
        <w:rPr>
          <w:rFonts w:cs="KFGQPC Uthman Taha Naskh" w:hint="cs"/>
          <w:color w:val="7030A0"/>
          <w:szCs w:val="38"/>
          <w:rtl/>
        </w:rPr>
        <w:t>م</w:t>
      </w:r>
      <w:r w:rsidR="00AC500F" w:rsidRPr="00B965F8">
        <w:rPr>
          <w:rFonts w:cs="KFGQPC Uthman Taha Naskh" w:hint="cs"/>
          <w:color w:val="7030A0"/>
          <w:szCs w:val="38"/>
          <w:rtl/>
        </w:rPr>
        <w:t>ِ</w:t>
      </w:r>
      <w:r w:rsidRPr="00B965F8">
        <w:rPr>
          <w:rFonts w:cs="KFGQPC Uthman Taha Naskh" w:hint="cs"/>
          <w:color w:val="7030A0"/>
          <w:szCs w:val="38"/>
          <w:rtl/>
        </w:rPr>
        <w:t>ين</w:t>
      </w:r>
      <w:r w:rsidR="00AC500F"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اللَّهُمَّ</w:t>
      </w:r>
      <w:r w:rsidRPr="00B965F8">
        <w:rPr>
          <w:rFonts w:cs="KFGQPC Uthman Taha Naskh"/>
          <w:color w:val="7030A0"/>
          <w:szCs w:val="38"/>
          <w:rtl/>
        </w:rPr>
        <w:t xml:space="preserve"> </w:t>
      </w:r>
      <w:r w:rsidRPr="00B965F8">
        <w:rPr>
          <w:rFonts w:cs="KFGQPC Uthman Taha Naskh" w:hint="cs"/>
          <w:color w:val="7030A0"/>
          <w:szCs w:val="38"/>
          <w:rtl/>
        </w:rPr>
        <w:t>اه</w:t>
      </w:r>
      <w:r w:rsidR="00AC500F" w:rsidRPr="00B965F8">
        <w:rPr>
          <w:rFonts w:cs="KFGQPC Uthman Taha Naskh" w:hint="cs"/>
          <w:color w:val="7030A0"/>
          <w:szCs w:val="38"/>
          <w:rtl/>
        </w:rPr>
        <w:t>ْ</w:t>
      </w:r>
      <w:r w:rsidRPr="00B965F8">
        <w:rPr>
          <w:rFonts w:cs="KFGQPC Uthman Taha Naskh" w:hint="cs"/>
          <w:color w:val="7030A0"/>
          <w:szCs w:val="38"/>
          <w:rtl/>
        </w:rPr>
        <w:t>دِن</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ل</w:t>
      </w:r>
      <w:r w:rsidR="00AC500F" w:rsidRPr="00B965F8">
        <w:rPr>
          <w:rFonts w:cs="KFGQPC Uthman Taha Naskh" w:hint="cs"/>
          <w:color w:val="7030A0"/>
          <w:szCs w:val="38"/>
          <w:rtl/>
        </w:rPr>
        <w:t>ِ</w:t>
      </w:r>
      <w:r w:rsidRPr="00B965F8">
        <w:rPr>
          <w:rFonts w:cs="KFGQPC Uthman Taha Naskh" w:hint="cs"/>
          <w:color w:val="7030A0"/>
          <w:szCs w:val="38"/>
          <w:rtl/>
        </w:rPr>
        <w:t>أ</w:t>
      </w:r>
      <w:r w:rsidR="00AC500F" w:rsidRPr="00B965F8">
        <w:rPr>
          <w:rFonts w:cs="KFGQPC Uthman Taha Naskh" w:hint="cs"/>
          <w:color w:val="7030A0"/>
          <w:szCs w:val="38"/>
          <w:rtl/>
        </w:rPr>
        <w:t>َ</w:t>
      </w:r>
      <w:r w:rsidRPr="00B965F8">
        <w:rPr>
          <w:rFonts w:cs="KFGQPC Uthman Taha Naskh" w:hint="cs"/>
          <w:color w:val="7030A0"/>
          <w:szCs w:val="38"/>
          <w:rtl/>
        </w:rPr>
        <w:t>ح</w:t>
      </w:r>
      <w:r w:rsidR="00AC500F" w:rsidRPr="00B965F8">
        <w:rPr>
          <w:rFonts w:cs="KFGQPC Uthman Taha Naskh" w:hint="cs"/>
          <w:color w:val="7030A0"/>
          <w:szCs w:val="38"/>
          <w:rtl/>
        </w:rPr>
        <w:t>ْ</w:t>
      </w:r>
      <w:r w:rsidRPr="00B965F8">
        <w:rPr>
          <w:rFonts w:cs="KFGQPC Uthman Taha Naskh" w:hint="cs"/>
          <w:color w:val="7030A0"/>
          <w:szCs w:val="38"/>
          <w:rtl/>
        </w:rPr>
        <w:t>س</w:t>
      </w:r>
      <w:r w:rsidR="00AC500F" w:rsidRPr="00B965F8">
        <w:rPr>
          <w:rFonts w:cs="KFGQPC Uthman Taha Naskh" w:hint="cs"/>
          <w:color w:val="7030A0"/>
          <w:szCs w:val="38"/>
          <w:rtl/>
        </w:rPr>
        <w:t>َ</w:t>
      </w:r>
      <w:r w:rsidRPr="00B965F8">
        <w:rPr>
          <w:rFonts w:cs="KFGQPC Uthman Taha Naskh" w:hint="cs"/>
          <w:color w:val="7030A0"/>
          <w:szCs w:val="38"/>
          <w:rtl/>
        </w:rPr>
        <w:t>نِ</w:t>
      </w:r>
      <w:r w:rsidRPr="00B965F8">
        <w:rPr>
          <w:rFonts w:cs="KFGQPC Uthman Taha Naskh"/>
          <w:color w:val="7030A0"/>
          <w:szCs w:val="38"/>
          <w:rtl/>
        </w:rPr>
        <w:t xml:space="preserve"> </w:t>
      </w:r>
      <w:r w:rsidRPr="00B965F8">
        <w:rPr>
          <w:rFonts w:cs="KFGQPC Uthman Taha Naskh" w:hint="cs"/>
          <w:color w:val="7030A0"/>
          <w:szCs w:val="38"/>
          <w:rtl/>
        </w:rPr>
        <w:t>الأ</w:t>
      </w:r>
      <w:r w:rsidR="00AC500F" w:rsidRPr="00B965F8">
        <w:rPr>
          <w:rFonts w:cs="KFGQPC Uthman Taha Naskh" w:hint="cs"/>
          <w:color w:val="7030A0"/>
          <w:szCs w:val="38"/>
          <w:rtl/>
        </w:rPr>
        <w:t>َ</w:t>
      </w:r>
      <w:r w:rsidRPr="00B965F8">
        <w:rPr>
          <w:rFonts w:cs="KFGQPC Uthman Taha Naskh" w:hint="cs"/>
          <w:color w:val="7030A0"/>
          <w:szCs w:val="38"/>
          <w:rtl/>
        </w:rPr>
        <w:t>خ</w:t>
      </w:r>
      <w:r w:rsidR="00AC500F" w:rsidRPr="00B965F8">
        <w:rPr>
          <w:rFonts w:cs="KFGQPC Uthman Taha Naskh" w:hint="cs"/>
          <w:color w:val="7030A0"/>
          <w:szCs w:val="38"/>
          <w:rtl/>
        </w:rPr>
        <w:t>ْ</w:t>
      </w:r>
      <w:r w:rsidRPr="00B965F8">
        <w:rPr>
          <w:rFonts w:cs="KFGQPC Uthman Taha Naskh" w:hint="cs"/>
          <w:color w:val="7030A0"/>
          <w:szCs w:val="38"/>
          <w:rtl/>
        </w:rPr>
        <w:t>ل</w:t>
      </w:r>
      <w:r w:rsidR="00AC500F" w:rsidRPr="00B965F8">
        <w:rPr>
          <w:rFonts w:cs="KFGQPC Uthman Taha Naskh" w:hint="cs"/>
          <w:color w:val="7030A0"/>
          <w:szCs w:val="38"/>
          <w:rtl/>
        </w:rPr>
        <w:t>َ</w:t>
      </w:r>
      <w:r w:rsidRPr="00B965F8">
        <w:rPr>
          <w:rFonts w:cs="KFGQPC Uthman Taha Naskh" w:hint="cs"/>
          <w:color w:val="7030A0"/>
          <w:szCs w:val="38"/>
          <w:rtl/>
        </w:rPr>
        <w:t>اق</w:t>
      </w:r>
      <w:r w:rsidR="00AC500F" w:rsidRPr="00B965F8">
        <w:rPr>
          <w:rFonts w:cs="KFGQPC Uthman Taha Naskh" w:hint="cs"/>
          <w:color w:val="7030A0"/>
          <w:szCs w:val="38"/>
          <w:rtl/>
        </w:rPr>
        <w:t>ِ</w:t>
      </w:r>
      <w:r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ل</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يَه</w:t>
      </w:r>
      <w:r w:rsidR="00AC500F" w:rsidRPr="00B965F8">
        <w:rPr>
          <w:rFonts w:cs="KFGQPC Uthman Taha Naskh" w:hint="cs"/>
          <w:color w:val="7030A0"/>
          <w:szCs w:val="38"/>
          <w:rtl/>
        </w:rPr>
        <w:t>ْ</w:t>
      </w:r>
      <w:r w:rsidRPr="00B965F8">
        <w:rPr>
          <w:rFonts w:cs="KFGQPC Uthman Taha Naskh" w:hint="cs"/>
          <w:color w:val="7030A0"/>
          <w:szCs w:val="38"/>
          <w:rtl/>
        </w:rPr>
        <w:t>د</w:t>
      </w:r>
      <w:r w:rsidR="00AC500F" w:rsidRPr="00B965F8">
        <w:rPr>
          <w:rFonts w:cs="KFGQPC Uthman Taha Naskh" w:hint="cs"/>
          <w:color w:val="7030A0"/>
          <w:szCs w:val="38"/>
          <w:rtl/>
        </w:rPr>
        <w:t>ِ</w:t>
      </w:r>
      <w:r w:rsidRPr="00B965F8">
        <w:rPr>
          <w:rFonts w:cs="KFGQPC Uthman Taha Naskh" w:hint="cs"/>
          <w:color w:val="7030A0"/>
          <w:szCs w:val="38"/>
          <w:rtl/>
        </w:rPr>
        <w:t>ي</w:t>
      </w:r>
      <w:r w:rsidRPr="00B965F8">
        <w:rPr>
          <w:rFonts w:cs="KFGQPC Uthman Taha Naskh"/>
          <w:color w:val="7030A0"/>
          <w:szCs w:val="38"/>
          <w:rtl/>
        </w:rPr>
        <w:t xml:space="preserve"> </w:t>
      </w:r>
      <w:r w:rsidRPr="00B965F8">
        <w:rPr>
          <w:rFonts w:cs="KFGQPC Uthman Taha Naskh" w:hint="cs"/>
          <w:color w:val="7030A0"/>
          <w:szCs w:val="38"/>
          <w:rtl/>
        </w:rPr>
        <w:t>ل</w:t>
      </w:r>
      <w:r w:rsidR="00AC500F" w:rsidRPr="00B965F8">
        <w:rPr>
          <w:rFonts w:cs="KFGQPC Uthman Taha Naskh" w:hint="cs"/>
          <w:color w:val="7030A0"/>
          <w:szCs w:val="38"/>
          <w:rtl/>
        </w:rPr>
        <w:t>ِ</w:t>
      </w:r>
      <w:r w:rsidRPr="00B965F8">
        <w:rPr>
          <w:rFonts w:cs="KFGQPC Uthman Taha Naskh" w:hint="cs"/>
          <w:color w:val="7030A0"/>
          <w:szCs w:val="38"/>
          <w:rtl/>
        </w:rPr>
        <w:t>أ</w:t>
      </w:r>
      <w:r w:rsidR="00AC500F" w:rsidRPr="00B965F8">
        <w:rPr>
          <w:rFonts w:cs="KFGQPC Uthman Taha Naskh" w:hint="cs"/>
          <w:color w:val="7030A0"/>
          <w:szCs w:val="38"/>
          <w:rtl/>
        </w:rPr>
        <w:t>َ</w:t>
      </w:r>
      <w:r w:rsidRPr="00B965F8">
        <w:rPr>
          <w:rFonts w:cs="KFGQPC Uthman Taha Naskh" w:hint="cs"/>
          <w:color w:val="7030A0"/>
          <w:szCs w:val="38"/>
          <w:rtl/>
        </w:rPr>
        <w:t>ح</w:t>
      </w:r>
      <w:r w:rsidR="00AC500F" w:rsidRPr="00B965F8">
        <w:rPr>
          <w:rFonts w:cs="KFGQPC Uthman Taha Naskh" w:hint="cs"/>
          <w:color w:val="7030A0"/>
          <w:szCs w:val="38"/>
          <w:rtl/>
        </w:rPr>
        <w:t>ْ</w:t>
      </w:r>
      <w:r w:rsidRPr="00B965F8">
        <w:rPr>
          <w:rFonts w:cs="KFGQPC Uthman Taha Naskh" w:hint="cs"/>
          <w:color w:val="7030A0"/>
          <w:szCs w:val="38"/>
          <w:rtl/>
        </w:rPr>
        <w:t>س</w:t>
      </w:r>
      <w:r w:rsidR="00AC500F" w:rsidRPr="00B965F8">
        <w:rPr>
          <w:rFonts w:cs="KFGQPC Uthman Taha Naskh" w:hint="cs"/>
          <w:color w:val="7030A0"/>
          <w:szCs w:val="38"/>
          <w:rtl/>
        </w:rPr>
        <w:t>َ</w:t>
      </w:r>
      <w:r w:rsidRPr="00B965F8">
        <w:rPr>
          <w:rFonts w:cs="KFGQPC Uthman Taha Naskh" w:hint="cs"/>
          <w:color w:val="7030A0"/>
          <w:szCs w:val="38"/>
          <w:rtl/>
        </w:rPr>
        <w:t>نِه</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إ</w:t>
      </w:r>
      <w:r w:rsidR="00AC500F" w:rsidRPr="00B965F8">
        <w:rPr>
          <w:rFonts w:cs="KFGQPC Uthman Taha Naskh" w:hint="cs"/>
          <w:color w:val="7030A0"/>
          <w:szCs w:val="38"/>
          <w:rtl/>
        </w:rPr>
        <w:t>ِ</w:t>
      </w:r>
      <w:r w:rsidRPr="00B965F8">
        <w:rPr>
          <w:rFonts w:cs="KFGQPC Uthman Taha Naskh" w:hint="cs"/>
          <w:color w:val="7030A0"/>
          <w:szCs w:val="38"/>
          <w:rtl/>
        </w:rPr>
        <w:t>لَّا</w:t>
      </w:r>
      <w:r w:rsidRPr="00B965F8">
        <w:rPr>
          <w:rFonts w:cs="KFGQPC Uthman Taha Naskh"/>
          <w:color w:val="7030A0"/>
          <w:szCs w:val="38"/>
          <w:rtl/>
        </w:rPr>
        <w:t xml:space="preserve"> </w:t>
      </w:r>
      <w:r w:rsidRPr="00B965F8">
        <w:rPr>
          <w:rFonts w:cs="KFGQPC Uthman Taha Naskh" w:hint="cs"/>
          <w:color w:val="7030A0"/>
          <w:szCs w:val="38"/>
          <w:rtl/>
        </w:rPr>
        <w:t>أ</w:t>
      </w:r>
      <w:r w:rsidR="00AC500F" w:rsidRPr="00B965F8">
        <w:rPr>
          <w:rFonts w:cs="KFGQPC Uthman Taha Naskh" w:hint="cs"/>
          <w:color w:val="7030A0"/>
          <w:szCs w:val="38"/>
          <w:rtl/>
        </w:rPr>
        <w:t>َ</w:t>
      </w:r>
      <w:r w:rsidRPr="00B965F8">
        <w:rPr>
          <w:rFonts w:cs="KFGQPC Uthman Taha Naskh" w:hint="cs"/>
          <w:color w:val="7030A0"/>
          <w:szCs w:val="38"/>
          <w:rtl/>
        </w:rPr>
        <w:t>ن</w:t>
      </w:r>
      <w:r w:rsidR="00AC500F" w:rsidRPr="00B965F8">
        <w:rPr>
          <w:rFonts w:cs="KFGQPC Uthman Taha Naskh" w:hint="cs"/>
          <w:color w:val="7030A0"/>
          <w:szCs w:val="38"/>
          <w:rtl/>
        </w:rPr>
        <w:t>ْ</w:t>
      </w:r>
      <w:r w:rsidRPr="00B965F8">
        <w:rPr>
          <w:rFonts w:cs="KFGQPC Uthman Taha Naskh" w:hint="cs"/>
          <w:color w:val="7030A0"/>
          <w:szCs w:val="38"/>
          <w:rtl/>
        </w:rPr>
        <w:t>ت</w:t>
      </w:r>
      <w:r w:rsidR="00AC500F" w:rsidRPr="00B965F8">
        <w:rPr>
          <w:rFonts w:cs="KFGQPC Uthman Taha Naskh" w:hint="cs"/>
          <w:color w:val="7030A0"/>
          <w:szCs w:val="38"/>
          <w:rtl/>
        </w:rPr>
        <w:t>َ</w:t>
      </w:r>
      <w:r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و</w:t>
      </w:r>
      <w:r w:rsidR="00AC500F" w:rsidRPr="00B965F8">
        <w:rPr>
          <w:rFonts w:cs="KFGQPC Uthman Taha Naskh" w:hint="cs"/>
          <w:color w:val="7030A0"/>
          <w:szCs w:val="38"/>
          <w:rtl/>
        </w:rPr>
        <w:t>َ</w:t>
      </w:r>
      <w:r w:rsidRPr="00B965F8">
        <w:rPr>
          <w:rFonts w:cs="KFGQPC Uthman Taha Naskh" w:hint="cs"/>
          <w:color w:val="7030A0"/>
          <w:szCs w:val="38"/>
          <w:rtl/>
        </w:rPr>
        <w:t>اص</w:t>
      </w:r>
      <w:r w:rsidR="00AC500F" w:rsidRPr="00B965F8">
        <w:rPr>
          <w:rFonts w:cs="KFGQPC Uthman Taha Naskh" w:hint="cs"/>
          <w:color w:val="7030A0"/>
          <w:szCs w:val="38"/>
          <w:rtl/>
        </w:rPr>
        <w:t>ْ</w:t>
      </w:r>
      <w:r w:rsidRPr="00B965F8">
        <w:rPr>
          <w:rFonts w:cs="KFGQPC Uthman Taha Naskh" w:hint="cs"/>
          <w:color w:val="7030A0"/>
          <w:szCs w:val="38"/>
          <w:rtl/>
        </w:rPr>
        <w:t>رِفْ</w:t>
      </w:r>
      <w:r w:rsidRPr="00B965F8">
        <w:rPr>
          <w:rFonts w:cs="KFGQPC Uthman Taha Naskh"/>
          <w:color w:val="7030A0"/>
          <w:szCs w:val="38"/>
          <w:rtl/>
        </w:rPr>
        <w:t xml:space="preserve"> </w:t>
      </w:r>
      <w:r w:rsidRPr="00B965F8">
        <w:rPr>
          <w:rFonts w:cs="KFGQPC Uthman Taha Naskh" w:hint="cs"/>
          <w:color w:val="7030A0"/>
          <w:szCs w:val="38"/>
          <w:rtl/>
        </w:rPr>
        <w:t>ع</w:t>
      </w:r>
      <w:r w:rsidR="00AC500F" w:rsidRPr="00B965F8">
        <w:rPr>
          <w:rFonts w:cs="KFGQPC Uthman Taha Naskh" w:hint="cs"/>
          <w:color w:val="7030A0"/>
          <w:szCs w:val="38"/>
          <w:rtl/>
        </w:rPr>
        <w:t>َ</w:t>
      </w:r>
      <w:r w:rsidRPr="00B965F8">
        <w:rPr>
          <w:rFonts w:cs="KFGQPC Uthman Taha Naskh" w:hint="cs"/>
          <w:color w:val="7030A0"/>
          <w:szCs w:val="38"/>
          <w:rtl/>
        </w:rPr>
        <w:t>نَّا</w:t>
      </w:r>
      <w:r w:rsidRPr="00B965F8">
        <w:rPr>
          <w:rFonts w:cs="KFGQPC Uthman Taha Naskh"/>
          <w:color w:val="7030A0"/>
          <w:szCs w:val="38"/>
          <w:rtl/>
        </w:rPr>
        <w:t xml:space="preserve"> </w:t>
      </w:r>
      <w:r w:rsidRPr="00B965F8">
        <w:rPr>
          <w:rFonts w:cs="KFGQPC Uthman Taha Naskh" w:hint="cs"/>
          <w:color w:val="7030A0"/>
          <w:szCs w:val="38"/>
          <w:rtl/>
        </w:rPr>
        <w:t>س</w:t>
      </w:r>
      <w:r w:rsidR="00AC500F" w:rsidRPr="00B965F8">
        <w:rPr>
          <w:rFonts w:cs="KFGQPC Uthman Taha Naskh" w:hint="cs"/>
          <w:color w:val="7030A0"/>
          <w:szCs w:val="38"/>
          <w:rtl/>
        </w:rPr>
        <w:t>َ</w:t>
      </w:r>
      <w:r w:rsidRPr="00B965F8">
        <w:rPr>
          <w:rFonts w:cs="KFGQPC Uthman Taha Naskh" w:hint="cs"/>
          <w:color w:val="7030A0"/>
          <w:szCs w:val="38"/>
          <w:rtl/>
        </w:rPr>
        <w:t>يِّئَه</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ل</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ي</w:t>
      </w:r>
      <w:r w:rsidR="00AC500F" w:rsidRPr="00B965F8">
        <w:rPr>
          <w:rFonts w:cs="KFGQPC Uthman Taha Naskh" w:hint="cs"/>
          <w:color w:val="7030A0"/>
          <w:szCs w:val="38"/>
          <w:rtl/>
        </w:rPr>
        <w:t>َ</w:t>
      </w:r>
      <w:r w:rsidRPr="00B965F8">
        <w:rPr>
          <w:rFonts w:cs="KFGQPC Uthman Taha Naskh" w:hint="cs"/>
          <w:color w:val="7030A0"/>
          <w:szCs w:val="38"/>
          <w:rtl/>
        </w:rPr>
        <w:t>ص</w:t>
      </w:r>
      <w:r w:rsidR="00AC500F" w:rsidRPr="00B965F8">
        <w:rPr>
          <w:rFonts w:cs="KFGQPC Uthman Taha Naskh" w:hint="cs"/>
          <w:color w:val="7030A0"/>
          <w:szCs w:val="38"/>
          <w:rtl/>
        </w:rPr>
        <w:t>ْ</w:t>
      </w:r>
      <w:r w:rsidRPr="00B965F8">
        <w:rPr>
          <w:rFonts w:cs="KFGQPC Uthman Taha Naskh" w:hint="cs"/>
          <w:color w:val="7030A0"/>
          <w:szCs w:val="38"/>
          <w:rtl/>
        </w:rPr>
        <w:t>رِف</w:t>
      </w:r>
      <w:r w:rsidR="00AC500F"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ع</w:t>
      </w:r>
      <w:r w:rsidR="00AC500F" w:rsidRPr="00B965F8">
        <w:rPr>
          <w:rFonts w:cs="KFGQPC Uthman Taha Naskh" w:hint="cs"/>
          <w:color w:val="7030A0"/>
          <w:szCs w:val="38"/>
          <w:rtl/>
        </w:rPr>
        <w:t>َ</w:t>
      </w:r>
      <w:r w:rsidRPr="00B965F8">
        <w:rPr>
          <w:rFonts w:cs="KFGQPC Uthman Taha Naskh" w:hint="cs"/>
          <w:color w:val="7030A0"/>
          <w:szCs w:val="38"/>
          <w:rtl/>
        </w:rPr>
        <w:t>نَّا</w:t>
      </w:r>
      <w:r w:rsidRPr="00B965F8">
        <w:rPr>
          <w:rFonts w:cs="KFGQPC Uthman Taha Naskh"/>
          <w:color w:val="7030A0"/>
          <w:szCs w:val="38"/>
          <w:rtl/>
        </w:rPr>
        <w:t xml:space="preserve"> </w:t>
      </w:r>
      <w:r w:rsidRPr="00B965F8">
        <w:rPr>
          <w:rFonts w:cs="KFGQPC Uthman Taha Naskh" w:hint="cs"/>
          <w:color w:val="7030A0"/>
          <w:szCs w:val="38"/>
          <w:rtl/>
        </w:rPr>
        <w:t>س</w:t>
      </w:r>
      <w:r w:rsidR="00AC500F" w:rsidRPr="00B965F8">
        <w:rPr>
          <w:rFonts w:cs="KFGQPC Uthman Taha Naskh" w:hint="cs"/>
          <w:color w:val="7030A0"/>
          <w:szCs w:val="38"/>
          <w:rtl/>
        </w:rPr>
        <w:t>َ</w:t>
      </w:r>
      <w:r w:rsidRPr="00B965F8">
        <w:rPr>
          <w:rFonts w:cs="KFGQPC Uthman Taha Naskh" w:hint="cs"/>
          <w:color w:val="7030A0"/>
          <w:szCs w:val="38"/>
          <w:rtl/>
        </w:rPr>
        <w:t>يِّئَه</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إ</w:t>
      </w:r>
      <w:r w:rsidR="00AC500F" w:rsidRPr="00B965F8">
        <w:rPr>
          <w:rFonts w:cs="KFGQPC Uthman Taha Naskh" w:hint="cs"/>
          <w:color w:val="7030A0"/>
          <w:szCs w:val="38"/>
          <w:rtl/>
        </w:rPr>
        <w:t>ِ</w:t>
      </w:r>
      <w:r w:rsidRPr="00B965F8">
        <w:rPr>
          <w:rFonts w:cs="KFGQPC Uthman Taha Naskh" w:hint="cs"/>
          <w:color w:val="7030A0"/>
          <w:szCs w:val="38"/>
          <w:rtl/>
        </w:rPr>
        <w:t>لَّا</w:t>
      </w:r>
      <w:r w:rsidRPr="00B965F8">
        <w:rPr>
          <w:rFonts w:cs="KFGQPC Uthman Taha Naskh"/>
          <w:color w:val="7030A0"/>
          <w:szCs w:val="38"/>
          <w:rtl/>
        </w:rPr>
        <w:t xml:space="preserve"> </w:t>
      </w:r>
      <w:r w:rsidRPr="00B965F8">
        <w:rPr>
          <w:rFonts w:cs="KFGQPC Uthman Taha Naskh" w:hint="cs"/>
          <w:color w:val="7030A0"/>
          <w:szCs w:val="38"/>
          <w:rtl/>
        </w:rPr>
        <w:t>أ</w:t>
      </w:r>
      <w:r w:rsidR="00AC500F" w:rsidRPr="00B965F8">
        <w:rPr>
          <w:rFonts w:cs="KFGQPC Uthman Taha Naskh" w:hint="cs"/>
          <w:color w:val="7030A0"/>
          <w:szCs w:val="38"/>
          <w:rtl/>
        </w:rPr>
        <w:t>َ</w:t>
      </w:r>
      <w:r w:rsidRPr="00B965F8">
        <w:rPr>
          <w:rFonts w:cs="KFGQPC Uthman Taha Naskh" w:hint="cs"/>
          <w:color w:val="7030A0"/>
          <w:szCs w:val="38"/>
          <w:rtl/>
        </w:rPr>
        <w:t>ن</w:t>
      </w:r>
      <w:r w:rsidR="00AC500F" w:rsidRPr="00B965F8">
        <w:rPr>
          <w:rFonts w:cs="KFGQPC Uthman Taha Naskh" w:hint="cs"/>
          <w:color w:val="7030A0"/>
          <w:szCs w:val="38"/>
          <w:rtl/>
        </w:rPr>
        <w:t>ْ</w:t>
      </w:r>
      <w:r w:rsidRPr="00B965F8">
        <w:rPr>
          <w:rFonts w:cs="KFGQPC Uthman Taha Naskh" w:hint="cs"/>
          <w:color w:val="7030A0"/>
          <w:szCs w:val="38"/>
          <w:rtl/>
        </w:rPr>
        <w:t>ت</w:t>
      </w:r>
      <w:r w:rsidR="00AC500F" w:rsidRPr="00B965F8">
        <w:rPr>
          <w:rFonts w:cs="KFGQPC Uthman Taha Naskh" w:hint="cs"/>
          <w:color w:val="7030A0"/>
          <w:szCs w:val="38"/>
          <w:rtl/>
        </w:rPr>
        <w:t>َ</w:t>
      </w:r>
      <w:r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و</w:t>
      </w:r>
      <w:r w:rsidR="00AC500F" w:rsidRPr="00B965F8">
        <w:rPr>
          <w:rFonts w:cs="KFGQPC Uthman Taha Naskh" w:hint="cs"/>
          <w:color w:val="7030A0"/>
          <w:szCs w:val="38"/>
          <w:rtl/>
        </w:rPr>
        <w:t>َ</w:t>
      </w:r>
      <w:r w:rsidRPr="00B965F8">
        <w:rPr>
          <w:rFonts w:cs="KFGQPC Uthman Taha Naskh" w:hint="cs"/>
          <w:color w:val="7030A0"/>
          <w:szCs w:val="38"/>
          <w:rtl/>
        </w:rPr>
        <w:t>و</w:t>
      </w:r>
      <w:r w:rsidR="00AC500F" w:rsidRPr="00B965F8">
        <w:rPr>
          <w:rFonts w:cs="KFGQPC Uthman Taha Naskh" w:hint="cs"/>
          <w:color w:val="7030A0"/>
          <w:szCs w:val="38"/>
          <w:rtl/>
        </w:rPr>
        <w:t>َ</w:t>
      </w:r>
      <w:r w:rsidRPr="00B965F8">
        <w:rPr>
          <w:rFonts w:cs="KFGQPC Uthman Taha Naskh" w:hint="cs"/>
          <w:color w:val="7030A0"/>
          <w:szCs w:val="38"/>
          <w:rtl/>
        </w:rPr>
        <w:t>فِّقْن</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ل</w:t>
      </w:r>
      <w:r w:rsidR="00AC500F" w:rsidRPr="00B965F8">
        <w:rPr>
          <w:rFonts w:cs="KFGQPC Uthman Taha Naskh" w:hint="cs"/>
          <w:color w:val="7030A0"/>
          <w:szCs w:val="38"/>
          <w:rtl/>
        </w:rPr>
        <w:t>ِ</w:t>
      </w:r>
      <w:r w:rsidRPr="00B965F8">
        <w:rPr>
          <w:rFonts w:cs="KFGQPC Uthman Taha Naskh" w:hint="cs"/>
          <w:color w:val="7030A0"/>
          <w:szCs w:val="38"/>
          <w:rtl/>
        </w:rPr>
        <w:t>م</w:t>
      </w:r>
      <w:r w:rsidR="00AC500F" w:rsidRPr="00B965F8">
        <w:rPr>
          <w:rFonts w:cs="KFGQPC Uthman Taha Naskh" w:hint="cs"/>
          <w:color w:val="7030A0"/>
          <w:szCs w:val="38"/>
          <w:rtl/>
        </w:rPr>
        <w:t>َ</w:t>
      </w:r>
      <w:r w:rsidRPr="00B965F8">
        <w:rPr>
          <w:rFonts w:cs="KFGQPC Uthman Taha Naskh" w:hint="cs"/>
          <w:color w:val="7030A0"/>
          <w:szCs w:val="38"/>
          <w:rtl/>
        </w:rPr>
        <w:t>ا</w:t>
      </w:r>
      <w:r w:rsidRPr="00B965F8">
        <w:rPr>
          <w:rFonts w:cs="KFGQPC Uthman Taha Naskh"/>
          <w:color w:val="7030A0"/>
          <w:szCs w:val="38"/>
          <w:rtl/>
        </w:rPr>
        <w:t xml:space="preserve"> </w:t>
      </w:r>
      <w:r w:rsidRPr="00B965F8">
        <w:rPr>
          <w:rFonts w:cs="KFGQPC Uthman Taha Naskh" w:hint="cs"/>
          <w:color w:val="7030A0"/>
          <w:szCs w:val="38"/>
          <w:rtl/>
        </w:rPr>
        <w:t>ت</w:t>
      </w:r>
      <w:r w:rsidR="00AC500F" w:rsidRPr="00B965F8">
        <w:rPr>
          <w:rFonts w:cs="KFGQPC Uthman Taha Naskh" w:hint="cs"/>
          <w:color w:val="7030A0"/>
          <w:szCs w:val="38"/>
          <w:rtl/>
        </w:rPr>
        <w:t>ُ</w:t>
      </w:r>
      <w:r w:rsidRPr="00B965F8">
        <w:rPr>
          <w:rFonts w:cs="KFGQPC Uthman Taha Naskh" w:hint="cs"/>
          <w:color w:val="7030A0"/>
          <w:szCs w:val="38"/>
          <w:rtl/>
        </w:rPr>
        <w:t>ح</w:t>
      </w:r>
      <w:r w:rsidR="00AC500F" w:rsidRPr="00B965F8">
        <w:rPr>
          <w:rFonts w:cs="KFGQPC Uthman Taha Naskh" w:hint="cs"/>
          <w:color w:val="7030A0"/>
          <w:szCs w:val="38"/>
          <w:rtl/>
        </w:rPr>
        <w:t>ِ</w:t>
      </w:r>
      <w:r w:rsidRPr="00B965F8">
        <w:rPr>
          <w:rFonts w:cs="KFGQPC Uthman Taha Naskh" w:hint="cs"/>
          <w:color w:val="7030A0"/>
          <w:szCs w:val="38"/>
          <w:rtl/>
        </w:rPr>
        <w:t>بُّه</w:t>
      </w:r>
      <w:r w:rsidR="00AC500F" w:rsidRPr="00B965F8">
        <w:rPr>
          <w:rFonts w:cs="KFGQPC Uthman Taha Naskh" w:hint="cs"/>
          <w:color w:val="7030A0"/>
          <w:szCs w:val="38"/>
          <w:rtl/>
        </w:rPr>
        <w:t>ُ</w:t>
      </w:r>
      <w:r w:rsidRPr="00B965F8">
        <w:rPr>
          <w:rFonts w:cs="KFGQPC Uthman Taha Naskh"/>
          <w:color w:val="7030A0"/>
          <w:szCs w:val="38"/>
          <w:rtl/>
        </w:rPr>
        <w:t xml:space="preserve"> </w:t>
      </w:r>
      <w:r w:rsidRPr="00B965F8">
        <w:rPr>
          <w:rFonts w:cs="KFGQPC Uthman Taha Naskh" w:hint="cs"/>
          <w:color w:val="7030A0"/>
          <w:szCs w:val="38"/>
          <w:rtl/>
        </w:rPr>
        <w:t>و</w:t>
      </w:r>
      <w:r w:rsidR="00AC500F" w:rsidRPr="00B965F8">
        <w:rPr>
          <w:rFonts w:cs="KFGQPC Uthman Taha Naskh" w:hint="cs"/>
          <w:color w:val="7030A0"/>
          <w:szCs w:val="38"/>
          <w:rtl/>
        </w:rPr>
        <w:t>َ</w:t>
      </w:r>
      <w:r w:rsidRPr="00B965F8">
        <w:rPr>
          <w:rFonts w:cs="KFGQPC Uthman Taha Naskh" w:hint="cs"/>
          <w:color w:val="7030A0"/>
          <w:szCs w:val="38"/>
          <w:rtl/>
        </w:rPr>
        <w:t>ت</w:t>
      </w:r>
      <w:r w:rsidR="00AC500F" w:rsidRPr="00B965F8">
        <w:rPr>
          <w:rFonts w:cs="KFGQPC Uthman Taha Naskh" w:hint="cs"/>
          <w:color w:val="7030A0"/>
          <w:szCs w:val="38"/>
          <w:rtl/>
        </w:rPr>
        <w:t>َ</w:t>
      </w:r>
      <w:r w:rsidRPr="00B965F8">
        <w:rPr>
          <w:rFonts w:cs="KFGQPC Uthman Taha Naskh" w:hint="cs"/>
          <w:color w:val="7030A0"/>
          <w:szCs w:val="38"/>
          <w:rtl/>
        </w:rPr>
        <w:t>ر</w:t>
      </w:r>
      <w:r w:rsidR="00AC500F" w:rsidRPr="00B965F8">
        <w:rPr>
          <w:rFonts w:cs="KFGQPC Uthman Taha Naskh" w:hint="cs"/>
          <w:color w:val="7030A0"/>
          <w:szCs w:val="38"/>
          <w:rtl/>
        </w:rPr>
        <w:t>ْ</w:t>
      </w:r>
      <w:r w:rsidRPr="00B965F8">
        <w:rPr>
          <w:rFonts w:cs="KFGQPC Uthman Taha Naskh" w:hint="cs"/>
          <w:color w:val="7030A0"/>
          <w:szCs w:val="38"/>
          <w:rtl/>
        </w:rPr>
        <w:t>ض</w:t>
      </w:r>
      <w:r w:rsidR="00AC500F" w:rsidRPr="00B965F8">
        <w:rPr>
          <w:rFonts w:cs="KFGQPC Uthman Taha Naskh" w:hint="cs"/>
          <w:color w:val="7030A0"/>
          <w:szCs w:val="38"/>
          <w:rtl/>
        </w:rPr>
        <w:t>َ</w:t>
      </w:r>
      <w:r w:rsidRPr="00B965F8">
        <w:rPr>
          <w:rFonts w:cs="KFGQPC Uthman Taha Naskh" w:hint="cs"/>
          <w:color w:val="7030A0"/>
          <w:szCs w:val="38"/>
          <w:rtl/>
        </w:rPr>
        <w:t>اه</w:t>
      </w:r>
      <w:r w:rsidR="00AC500F" w:rsidRPr="00B965F8">
        <w:rPr>
          <w:rFonts w:cs="KFGQPC Uthman Taha Naskh" w:hint="cs"/>
          <w:color w:val="7030A0"/>
          <w:szCs w:val="38"/>
          <w:rtl/>
        </w:rPr>
        <w:t>ُ</w:t>
      </w:r>
      <w:r w:rsidR="0054303B" w:rsidRPr="00B965F8">
        <w:rPr>
          <w:rFonts w:cs="KFGQPC Uthman Taha Naskh"/>
          <w:color w:val="7030A0"/>
          <w:szCs w:val="38"/>
          <w:rtl/>
        </w:rPr>
        <w:t>.</w:t>
      </w:r>
    </w:p>
    <w:p w:rsidR="0054303B" w:rsidRDefault="00615062" w:rsidP="00615062">
      <w:r>
        <w:t xml:space="preserve">Ya Alloh, timpakanlah (hukuman-Mu) atas kaum Yahudi perampas, Zionis yang melampaui batas, wahai Robb semesta alam. Ya Alloh, tunjukilah kami kepada akhlak yang terbaik, tidak ada yang dapat menunjuki kepada yang terbaiknya kecuali Engkau. Palingkanlah dari kami akhlak yang terburuk, tidak ada yang dapat memalingkan dari kami yang </w:t>
      </w:r>
      <w:r>
        <w:lastRenderedPageBreak/>
        <w:t>terburuknya kecuali Engkau. Dan berilah kami taufik untuk melakukan apa yang Engkau cintai dan ridhoi</w:t>
      </w:r>
      <w:r w:rsidR="0054303B">
        <w:t>.</w:t>
      </w:r>
    </w:p>
    <w:p w:rsidR="0054303B" w:rsidRPr="00B965F8" w:rsidRDefault="00615062" w:rsidP="00B965F8">
      <w:pPr>
        <w:bidi/>
        <w:spacing w:line="240" w:lineRule="auto"/>
        <w:rPr>
          <w:rFonts w:cs="KFGQPC Uthman Taha Naskh"/>
          <w:color w:val="7030A0"/>
          <w:szCs w:val="38"/>
        </w:rPr>
      </w:pPr>
      <w:r w:rsidRPr="00B965F8">
        <w:rPr>
          <w:rFonts w:cs="KFGQPC Uthman Taha Naskh" w:hint="cs"/>
          <w:color w:val="7030A0"/>
          <w:szCs w:val="38"/>
          <w:rtl/>
        </w:rPr>
        <w:t>رَبَّنَا</w:t>
      </w:r>
      <w:r w:rsidRPr="00B965F8">
        <w:rPr>
          <w:rFonts w:cs="KFGQPC Uthman Taha Naskh"/>
          <w:color w:val="7030A0"/>
          <w:szCs w:val="38"/>
          <w:rtl/>
        </w:rPr>
        <w:t xml:space="preserve"> </w:t>
      </w:r>
      <w:r w:rsidRPr="00B965F8">
        <w:rPr>
          <w:rFonts w:cs="KFGQPC Uthman Taha Naskh" w:hint="cs"/>
          <w:color w:val="7030A0"/>
          <w:szCs w:val="38"/>
          <w:rtl/>
        </w:rPr>
        <w:t>آتِنَا</w:t>
      </w:r>
      <w:r w:rsidRPr="00B965F8">
        <w:rPr>
          <w:rFonts w:cs="KFGQPC Uthman Taha Naskh"/>
          <w:color w:val="7030A0"/>
          <w:szCs w:val="38"/>
          <w:rtl/>
        </w:rPr>
        <w:t xml:space="preserve"> </w:t>
      </w:r>
      <w:r w:rsidRPr="00B965F8">
        <w:rPr>
          <w:rFonts w:cs="KFGQPC Uthman Taha Naskh" w:hint="cs"/>
          <w:color w:val="7030A0"/>
          <w:szCs w:val="38"/>
          <w:rtl/>
        </w:rPr>
        <w:t>فِي</w:t>
      </w:r>
      <w:r w:rsidRPr="00B965F8">
        <w:rPr>
          <w:rFonts w:cs="KFGQPC Uthman Taha Naskh"/>
          <w:color w:val="7030A0"/>
          <w:szCs w:val="38"/>
          <w:rtl/>
        </w:rPr>
        <w:t xml:space="preserve"> </w:t>
      </w:r>
      <w:r w:rsidRPr="00B965F8">
        <w:rPr>
          <w:rFonts w:cs="KFGQPC Uthman Taha Naskh" w:hint="cs"/>
          <w:color w:val="7030A0"/>
          <w:szCs w:val="38"/>
          <w:rtl/>
        </w:rPr>
        <w:t>الدُّنْيَا</w:t>
      </w:r>
      <w:r w:rsidRPr="00B965F8">
        <w:rPr>
          <w:rFonts w:cs="KFGQPC Uthman Taha Naskh"/>
          <w:color w:val="7030A0"/>
          <w:szCs w:val="38"/>
          <w:rtl/>
        </w:rPr>
        <w:t xml:space="preserve"> </w:t>
      </w:r>
      <w:r w:rsidRPr="00B965F8">
        <w:rPr>
          <w:rFonts w:cs="KFGQPC Uthman Taha Naskh" w:hint="cs"/>
          <w:color w:val="7030A0"/>
          <w:szCs w:val="38"/>
          <w:rtl/>
        </w:rPr>
        <w:t>حَسَنَةً</w:t>
      </w:r>
      <w:r w:rsidRPr="00B965F8">
        <w:rPr>
          <w:rFonts w:cs="KFGQPC Uthman Taha Naskh"/>
          <w:color w:val="7030A0"/>
          <w:szCs w:val="38"/>
          <w:rtl/>
        </w:rPr>
        <w:t xml:space="preserve"> </w:t>
      </w:r>
      <w:r w:rsidRPr="00B965F8">
        <w:rPr>
          <w:rFonts w:cs="KFGQPC Uthman Taha Naskh" w:hint="cs"/>
          <w:color w:val="7030A0"/>
          <w:szCs w:val="38"/>
          <w:rtl/>
        </w:rPr>
        <w:t>وَفِي</w:t>
      </w:r>
      <w:r w:rsidRPr="00B965F8">
        <w:rPr>
          <w:rFonts w:cs="KFGQPC Uthman Taha Naskh"/>
          <w:color w:val="7030A0"/>
          <w:szCs w:val="38"/>
          <w:rtl/>
        </w:rPr>
        <w:t xml:space="preserve"> </w:t>
      </w:r>
      <w:r w:rsidRPr="00B965F8">
        <w:rPr>
          <w:rFonts w:cs="KFGQPC Uthman Taha Naskh" w:hint="cs"/>
          <w:color w:val="7030A0"/>
          <w:szCs w:val="38"/>
          <w:rtl/>
        </w:rPr>
        <w:t>الْآخِرَةِ</w:t>
      </w:r>
      <w:r w:rsidRPr="00B965F8">
        <w:rPr>
          <w:rFonts w:cs="KFGQPC Uthman Taha Naskh"/>
          <w:color w:val="7030A0"/>
          <w:szCs w:val="38"/>
          <w:rtl/>
        </w:rPr>
        <w:t xml:space="preserve"> </w:t>
      </w:r>
      <w:r w:rsidRPr="00B965F8">
        <w:rPr>
          <w:rFonts w:cs="KFGQPC Uthman Taha Naskh" w:hint="cs"/>
          <w:color w:val="7030A0"/>
          <w:szCs w:val="38"/>
          <w:rtl/>
        </w:rPr>
        <w:t>حَسَنَةً</w:t>
      </w:r>
      <w:r w:rsidRPr="00B965F8">
        <w:rPr>
          <w:rFonts w:cs="KFGQPC Uthman Taha Naskh"/>
          <w:color w:val="7030A0"/>
          <w:szCs w:val="38"/>
          <w:rtl/>
        </w:rPr>
        <w:t xml:space="preserve"> </w:t>
      </w:r>
      <w:r w:rsidRPr="00B965F8">
        <w:rPr>
          <w:rFonts w:cs="KFGQPC Uthman Taha Naskh" w:hint="cs"/>
          <w:color w:val="7030A0"/>
          <w:szCs w:val="38"/>
          <w:rtl/>
        </w:rPr>
        <w:t>وَقِنَا</w:t>
      </w:r>
      <w:r w:rsidRPr="00B965F8">
        <w:rPr>
          <w:rFonts w:cs="KFGQPC Uthman Taha Naskh"/>
          <w:color w:val="7030A0"/>
          <w:szCs w:val="38"/>
          <w:rtl/>
        </w:rPr>
        <w:t xml:space="preserve"> </w:t>
      </w:r>
      <w:r w:rsidRPr="00B965F8">
        <w:rPr>
          <w:rFonts w:cs="KFGQPC Uthman Taha Naskh" w:hint="cs"/>
          <w:color w:val="7030A0"/>
          <w:szCs w:val="38"/>
          <w:rtl/>
        </w:rPr>
        <w:t>عَذَابَ</w:t>
      </w:r>
      <w:r w:rsidRPr="00B965F8">
        <w:rPr>
          <w:rFonts w:cs="KFGQPC Uthman Taha Naskh"/>
          <w:color w:val="7030A0"/>
          <w:szCs w:val="38"/>
          <w:rtl/>
        </w:rPr>
        <w:t xml:space="preserve"> </w:t>
      </w:r>
      <w:r w:rsidRPr="00B965F8">
        <w:rPr>
          <w:rFonts w:cs="KFGQPC Uthman Taha Naskh" w:hint="cs"/>
          <w:color w:val="7030A0"/>
          <w:szCs w:val="38"/>
          <w:rtl/>
        </w:rPr>
        <w:t>النَّارِ</w:t>
      </w:r>
      <w:r w:rsidR="0054303B" w:rsidRPr="00B965F8">
        <w:rPr>
          <w:rFonts w:cs="KFGQPC Uthman Taha Naskh"/>
          <w:color w:val="7030A0"/>
          <w:szCs w:val="38"/>
          <w:rtl/>
        </w:rPr>
        <w:t>.</w:t>
      </w:r>
    </w:p>
    <w:p w:rsidR="0054303B" w:rsidRDefault="006D4E34" w:rsidP="00615062">
      <w:pPr>
        <w:rPr>
          <w:b/>
          <w:bCs/>
        </w:rPr>
      </w:pPr>
      <w:r>
        <w:t>“</w:t>
      </w:r>
      <w:r w:rsidR="00615062">
        <w:t>Ya Robb kami, berilah kami kebaikan di dunia dan kebaikan di akhirat, dan peliharalah kami dari siksa Naar.</w:t>
      </w:r>
      <w:r>
        <w:t>”</w:t>
      </w:r>
      <w:r w:rsidR="00615062">
        <w:t xml:space="preserve"> </w:t>
      </w:r>
      <w:r w:rsidR="00615062" w:rsidRPr="00A5695F">
        <w:rPr>
          <w:b/>
          <w:bCs/>
        </w:rPr>
        <w:t>(QS. Al-Baqoroh: 201</w:t>
      </w:r>
      <w:r w:rsidR="0054303B">
        <w:rPr>
          <w:b/>
          <w:bCs/>
        </w:rPr>
        <w:t>)</w:t>
      </w:r>
    </w:p>
    <w:p w:rsidR="0054303B" w:rsidRPr="00B965F8" w:rsidRDefault="00615062" w:rsidP="00B965F8">
      <w:pPr>
        <w:bidi/>
        <w:spacing w:line="240" w:lineRule="auto"/>
        <w:rPr>
          <w:rFonts w:cs="KFGQPC Uthman Taha Naskh"/>
          <w:color w:val="7030A0"/>
          <w:szCs w:val="38"/>
        </w:rPr>
      </w:pPr>
      <w:r w:rsidRPr="00B965F8">
        <w:rPr>
          <w:rFonts w:cs="KFGQPC Uthman Taha Naskh" w:hint="cs"/>
          <w:color w:val="7030A0"/>
          <w:szCs w:val="38"/>
          <w:rtl/>
        </w:rPr>
        <w:t>سُبْحَانَ</w:t>
      </w:r>
      <w:r w:rsidRPr="00B965F8">
        <w:rPr>
          <w:rFonts w:cs="KFGQPC Uthman Taha Naskh"/>
          <w:color w:val="7030A0"/>
          <w:szCs w:val="38"/>
          <w:rtl/>
        </w:rPr>
        <w:t xml:space="preserve"> </w:t>
      </w:r>
      <w:r w:rsidRPr="00B965F8">
        <w:rPr>
          <w:rFonts w:cs="KFGQPC Uthman Taha Naskh" w:hint="cs"/>
          <w:color w:val="7030A0"/>
          <w:szCs w:val="38"/>
          <w:rtl/>
        </w:rPr>
        <w:t>رَبِّكَ</w:t>
      </w:r>
      <w:r w:rsidRPr="00B965F8">
        <w:rPr>
          <w:rFonts w:cs="KFGQPC Uthman Taha Naskh"/>
          <w:color w:val="7030A0"/>
          <w:szCs w:val="38"/>
          <w:rtl/>
        </w:rPr>
        <w:t xml:space="preserve"> </w:t>
      </w:r>
      <w:r w:rsidRPr="00B965F8">
        <w:rPr>
          <w:rFonts w:cs="KFGQPC Uthman Taha Naskh" w:hint="cs"/>
          <w:color w:val="7030A0"/>
          <w:szCs w:val="38"/>
          <w:rtl/>
        </w:rPr>
        <w:t>رَبِّ</w:t>
      </w:r>
      <w:r w:rsidRPr="00B965F8">
        <w:rPr>
          <w:rFonts w:cs="KFGQPC Uthman Taha Naskh"/>
          <w:color w:val="7030A0"/>
          <w:szCs w:val="38"/>
          <w:rtl/>
        </w:rPr>
        <w:t xml:space="preserve"> </w:t>
      </w:r>
      <w:r w:rsidRPr="00B965F8">
        <w:rPr>
          <w:rFonts w:cs="KFGQPC Uthman Taha Naskh" w:hint="cs"/>
          <w:color w:val="7030A0"/>
          <w:szCs w:val="38"/>
          <w:rtl/>
        </w:rPr>
        <w:t>الْعِزَّةِ</w:t>
      </w:r>
      <w:r w:rsidRPr="00B965F8">
        <w:rPr>
          <w:rFonts w:cs="KFGQPC Uthman Taha Naskh"/>
          <w:color w:val="7030A0"/>
          <w:szCs w:val="38"/>
          <w:rtl/>
        </w:rPr>
        <w:t xml:space="preserve"> </w:t>
      </w:r>
      <w:r w:rsidRPr="00B965F8">
        <w:rPr>
          <w:rFonts w:cs="KFGQPC Uthman Taha Naskh" w:hint="cs"/>
          <w:color w:val="7030A0"/>
          <w:szCs w:val="38"/>
          <w:rtl/>
        </w:rPr>
        <w:t>عَمَّا</w:t>
      </w:r>
      <w:r w:rsidRPr="00B965F8">
        <w:rPr>
          <w:rFonts w:cs="KFGQPC Uthman Taha Naskh"/>
          <w:color w:val="7030A0"/>
          <w:szCs w:val="38"/>
          <w:rtl/>
        </w:rPr>
        <w:t xml:space="preserve"> </w:t>
      </w:r>
      <w:r w:rsidRPr="00B965F8">
        <w:rPr>
          <w:rFonts w:cs="KFGQPC Uthman Taha Naskh" w:hint="cs"/>
          <w:color w:val="7030A0"/>
          <w:szCs w:val="38"/>
          <w:rtl/>
        </w:rPr>
        <w:t>يَصِفُونَ</w:t>
      </w:r>
      <w:r w:rsidRPr="00B965F8">
        <w:rPr>
          <w:rFonts w:cs="KFGQPC Uthman Taha Naskh"/>
          <w:color w:val="7030A0"/>
          <w:szCs w:val="38"/>
          <w:rtl/>
        </w:rPr>
        <w:t xml:space="preserve">  </w:t>
      </w:r>
      <w:r w:rsidRPr="00B965F8">
        <w:rPr>
          <w:rFonts w:cs="KFGQPC Uthman Taha Naskh" w:hint="cs"/>
          <w:color w:val="7030A0"/>
          <w:szCs w:val="38"/>
          <w:rtl/>
        </w:rPr>
        <w:t>وَسَلَامٌ</w:t>
      </w:r>
      <w:r w:rsidRPr="00B965F8">
        <w:rPr>
          <w:rFonts w:cs="KFGQPC Uthman Taha Naskh"/>
          <w:color w:val="7030A0"/>
          <w:szCs w:val="38"/>
          <w:rtl/>
        </w:rPr>
        <w:t xml:space="preserve"> </w:t>
      </w:r>
      <w:r w:rsidRPr="00B965F8">
        <w:rPr>
          <w:rFonts w:cs="KFGQPC Uthman Taha Naskh" w:hint="cs"/>
          <w:color w:val="7030A0"/>
          <w:szCs w:val="38"/>
          <w:rtl/>
        </w:rPr>
        <w:t>عَلَى</w:t>
      </w:r>
      <w:r w:rsidRPr="00B965F8">
        <w:rPr>
          <w:rFonts w:cs="KFGQPC Uthman Taha Naskh"/>
          <w:color w:val="7030A0"/>
          <w:szCs w:val="38"/>
          <w:rtl/>
        </w:rPr>
        <w:t xml:space="preserve"> </w:t>
      </w:r>
      <w:r w:rsidRPr="00B965F8">
        <w:rPr>
          <w:rFonts w:cs="KFGQPC Uthman Taha Naskh" w:hint="cs"/>
          <w:color w:val="7030A0"/>
          <w:szCs w:val="38"/>
          <w:rtl/>
        </w:rPr>
        <w:t>الْمُرْسَلِينَ</w:t>
      </w:r>
      <w:r w:rsidRPr="00B965F8">
        <w:rPr>
          <w:rFonts w:cs="KFGQPC Uthman Taha Naskh"/>
          <w:color w:val="7030A0"/>
          <w:szCs w:val="38"/>
          <w:rtl/>
        </w:rPr>
        <w:t xml:space="preserve">  </w:t>
      </w:r>
      <w:r w:rsidRPr="00B965F8">
        <w:rPr>
          <w:rFonts w:cs="KFGQPC Uthman Taha Naskh" w:hint="cs"/>
          <w:color w:val="7030A0"/>
          <w:szCs w:val="38"/>
          <w:rtl/>
        </w:rPr>
        <w:t>وَالْحَمْدُ</w:t>
      </w:r>
      <w:r w:rsidRPr="00B965F8">
        <w:rPr>
          <w:rFonts w:cs="KFGQPC Uthman Taha Naskh"/>
          <w:color w:val="7030A0"/>
          <w:szCs w:val="38"/>
          <w:rtl/>
        </w:rPr>
        <w:t xml:space="preserve"> </w:t>
      </w:r>
      <w:r w:rsidRPr="00B965F8">
        <w:rPr>
          <w:rFonts w:cs="KFGQPC Uthman Taha Naskh" w:hint="cs"/>
          <w:color w:val="7030A0"/>
          <w:szCs w:val="38"/>
          <w:rtl/>
        </w:rPr>
        <w:t>لِلَّهِ</w:t>
      </w:r>
      <w:r w:rsidRPr="00B965F8">
        <w:rPr>
          <w:rFonts w:cs="KFGQPC Uthman Taha Naskh"/>
          <w:color w:val="7030A0"/>
          <w:szCs w:val="38"/>
          <w:rtl/>
        </w:rPr>
        <w:t xml:space="preserve"> </w:t>
      </w:r>
      <w:r w:rsidRPr="00B965F8">
        <w:rPr>
          <w:rFonts w:cs="KFGQPC Uthman Taha Naskh" w:hint="cs"/>
          <w:color w:val="7030A0"/>
          <w:szCs w:val="38"/>
          <w:rtl/>
        </w:rPr>
        <w:t>رَبِّ</w:t>
      </w:r>
      <w:r w:rsidRPr="00B965F8">
        <w:rPr>
          <w:rFonts w:cs="KFGQPC Uthman Taha Naskh"/>
          <w:color w:val="7030A0"/>
          <w:szCs w:val="38"/>
          <w:rtl/>
        </w:rPr>
        <w:t xml:space="preserve"> </w:t>
      </w:r>
      <w:r w:rsidRPr="00B965F8">
        <w:rPr>
          <w:rFonts w:cs="KFGQPC Uthman Taha Naskh" w:hint="cs"/>
          <w:color w:val="7030A0"/>
          <w:szCs w:val="38"/>
          <w:rtl/>
        </w:rPr>
        <w:t>الْعَالَمِينَ</w:t>
      </w:r>
      <w:r w:rsidR="0054303B" w:rsidRPr="00B965F8">
        <w:rPr>
          <w:rFonts w:cs="KFGQPC Uthman Taha Naskh"/>
          <w:color w:val="7030A0"/>
          <w:szCs w:val="38"/>
          <w:rtl/>
        </w:rPr>
        <w:t>.</w:t>
      </w:r>
    </w:p>
    <w:p w:rsidR="0054303B" w:rsidRDefault="006D4E34" w:rsidP="00615062">
      <w:pPr>
        <w:rPr>
          <w:b/>
          <w:bCs/>
          <w:lang w:val="id-ID"/>
        </w:rPr>
      </w:pPr>
      <w:r>
        <w:lastRenderedPageBreak/>
        <w:t>“</w:t>
      </w:r>
      <w:r w:rsidR="00615062">
        <w:t>Maha Suci Robbmu, Robb Yang Maha Perkasa dari apa yang mereka sifatkan. Dan kesejahteraan dilimpahkan atas para Rosul. Dan segala puji bagi Alloh, Robb seru sekalian alam.</w:t>
      </w:r>
      <w:r>
        <w:t>”</w:t>
      </w:r>
      <w:r w:rsidR="00615062">
        <w:t xml:space="preserve"> </w:t>
      </w:r>
      <w:r w:rsidR="00615062" w:rsidRPr="00A5695F">
        <w:rPr>
          <w:b/>
          <w:bCs/>
        </w:rPr>
        <w:t>(QS. Ash-Shoffat: 180-182</w:t>
      </w:r>
      <w:r w:rsidR="0054303B">
        <w:rPr>
          <w:b/>
          <w:bCs/>
        </w:rPr>
        <w:t>)</w:t>
      </w:r>
    </w:p>
    <w:p w:rsidR="0054303B" w:rsidRPr="00B965F8" w:rsidRDefault="00E82365" w:rsidP="00B965F8">
      <w:pPr>
        <w:bidi/>
        <w:spacing w:line="240" w:lineRule="auto"/>
        <w:ind w:firstLine="0"/>
        <w:jc w:val="center"/>
        <w:rPr>
          <w:rFonts w:cs="KFGQPC Uthman Taha Naskh"/>
          <w:color w:val="7030A0"/>
          <w:szCs w:val="38"/>
          <w:rtl/>
        </w:rPr>
      </w:pPr>
      <w:r w:rsidRPr="00B965F8">
        <w:rPr>
          <w:rFonts w:cs="KFGQPC Uthman Taha Naskh" w:hint="cs"/>
          <w:color w:val="7030A0"/>
          <w:szCs w:val="38"/>
          <w:rtl/>
        </w:rPr>
        <w:t>***</w:t>
      </w:r>
    </w:p>
    <w:p w:rsidR="00287ABC" w:rsidRDefault="00287ABC" w:rsidP="00615062"/>
    <w:sectPr w:rsidR="00287ABC" w:rsidSect="00FA7D8A">
      <w:headerReference w:type="default" r:id="rId11"/>
      <w:footerReference w:type="default" r:id="rId12"/>
      <w:pgSz w:w="5954" w:h="8392" w:code="70"/>
      <w:pgMar w:top="567" w:right="567" w:bottom="567" w:left="567" w:header="0" w:footer="0" w:gutter="0"/>
      <w:cols w:space="708"/>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B48" w:rsidRDefault="00721B48" w:rsidP="00912859">
      <w:pPr>
        <w:spacing w:after="0" w:line="240" w:lineRule="auto"/>
      </w:pPr>
      <w:r>
        <w:separator/>
      </w:r>
    </w:p>
  </w:endnote>
  <w:endnote w:type="continuationSeparator" w:id="0">
    <w:p w:rsidR="00721B48" w:rsidRDefault="00721B48" w:rsidP="00912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10002FF" w:usb1="4000ACFF" w:usb2="00000009" w:usb3="00000000" w:csb0="0000019F" w:csb1="00000000"/>
  </w:font>
  <w:font w:name="KFGQPC Uthman Taha Naskh">
    <w:panose1 w:val="02000000000000000000"/>
    <w:charset w:val="B2"/>
    <w:family w:val="auto"/>
    <w:pitch w:val="variable"/>
    <w:sig w:usb0="80002001" w:usb1="9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adwa-assalaf">
    <w:panose1 w:val="02000000000000000000"/>
    <w:charset w:val="00"/>
    <w:family w:val="auto"/>
    <w:pitch w:val="variable"/>
    <w:sig w:usb0="00002007" w:usb1="80000000" w:usb2="00000008" w:usb3="00000000" w:csb0="00000043" w:csb1="00000000"/>
  </w:font>
  <w:font w:name="Ubuntu">
    <w:panose1 w:val="020B0504030602030204"/>
    <w:charset w:val="00"/>
    <w:family w:val="swiss"/>
    <w:pitch w:val="variable"/>
    <w:sig w:usb0="E00002FF" w:usb1="5000205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86" w:type="pct"/>
      <w:tblInd w:w="108" w:type="dxa"/>
      <w:tblLook w:val="04A0" w:firstRow="1" w:lastRow="0" w:firstColumn="1" w:lastColumn="0" w:noHBand="0" w:noVBand="1"/>
    </w:tblPr>
    <w:tblGrid>
      <w:gridCol w:w="647"/>
      <w:gridCol w:w="4173"/>
    </w:tblGrid>
    <w:tr w:rsidR="00912859" w:rsidRPr="00912859" w:rsidTr="00FA7D8A">
      <w:trPr>
        <w:trHeight w:val="475"/>
      </w:trPr>
      <w:tc>
        <w:tcPr>
          <w:tcW w:w="671" w:type="pct"/>
          <w:shd w:val="clear" w:color="auto" w:fill="000000" w:themeFill="text1"/>
          <w:vAlign w:val="center"/>
        </w:tcPr>
        <w:p w:rsidR="00912859" w:rsidRPr="00912859" w:rsidRDefault="00912859" w:rsidP="00FA7D8A">
          <w:pPr>
            <w:pStyle w:val="Footer"/>
            <w:ind w:firstLine="0"/>
            <w:jc w:val="center"/>
            <w:rPr>
              <w:lang w:val="id-ID"/>
            </w:rPr>
          </w:pPr>
          <w:r w:rsidRPr="00912859">
            <w:fldChar w:fldCharType="begin"/>
          </w:r>
          <w:r w:rsidRPr="00912859">
            <w:instrText xml:space="preserve"> PAGE   \* MERGEFORMAT </w:instrText>
          </w:r>
          <w:r w:rsidRPr="00912859">
            <w:fldChar w:fldCharType="separate"/>
          </w:r>
          <w:r w:rsidR="00892A5F">
            <w:rPr>
              <w:noProof/>
            </w:rPr>
            <w:t>50</w:t>
          </w:r>
          <w:r w:rsidRPr="00912859">
            <w:fldChar w:fldCharType="end"/>
          </w:r>
        </w:p>
      </w:tc>
      <w:tc>
        <w:tcPr>
          <w:tcW w:w="4329" w:type="pct"/>
          <w:shd w:val="clear" w:color="auto" w:fill="8064A2" w:themeFill="accent4"/>
          <w:vAlign w:val="center"/>
        </w:tcPr>
        <w:p w:rsidR="00912859" w:rsidRPr="00FA7D8A" w:rsidRDefault="00912859" w:rsidP="00FA7D8A">
          <w:pPr>
            <w:pStyle w:val="Footer"/>
            <w:ind w:firstLine="0"/>
            <w:rPr>
              <w:color w:val="FFFFFF" w:themeColor="background1"/>
            </w:rPr>
          </w:pPr>
          <w:r w:rsidRPr="00FA7D8A">
            <w:rPr>
              <w:color w:val="FFFFFF" w:themeColor="background1"/>
            </w:rPr>
            <w:fldChar w:fldCharType="begin"/>
          </w:r>
          <w:r w:rsidRPr="00FA7D8A">
            <w:rPr>
              <w:color w:val="FFFFFF" w:themeColor="background1"/>
            </w:rPr>
            <w:instrText xml:space="preserve"> STYLEREF  "Heading 2"  \* MERGEFORMAT </w:instrText>
          </w:r>
          <w:r w:rsidRPr="00FA7D8A">
            <w:rPr>
              <w:color w:val="FFFFFF" w:themeColor="background1"/>
            </w:rPr>
            <w:fldChar w:fldCharType="separate"/>
          </w:r>
          <w:r w:rsidR="00892A5F">
            <w:rPr>
              <w:noProof/>
              <w:color w:val="FFFFFF" w:themeColor="background1"/>
            </w:rPr>
            <w:t>Doa Penutup</w:t>
          </w:r>
          <w:r w:rsidRPr="00FA7D8A">
            <w:rPr>
              <w:color w:val="FFFFFF" w:themeColor="background1"/>
            </w:rPr>
            <w:fldChar w:fldCharType="end"/>
          </w:r>
        </w:p>
      </w:tc>
    </w:tr>
  </w:tbl>
  <w:p w:rsidR="00912859" w:rsidRPr="00FA7D8A" w:rsidRDefault="00912859" w:rsidP="00912859">
    <w:pPr>
      <w:pStyle w:val="Footer"/>
      <w:ind w:firstLine="0"/>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B48" w:rsidRDefault="00721B48" w:rsidP="00912859">
      <w:pPr>
        <w:spacing w:after="0" w:line="240" w:lineRule="auto"/>
      </w:pPr>
      <w:r>
        <w:separator/>
      </w:r>
    </w:p>
  </w:footnote>
  <w:footnote w:type="continuationSeparator" w:id="0">
    <w:p w:rsidR="00721B48" w:rsidRDefault="00721B48" w:rsidP="009128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859" w:rsidRPr="00FA7D8A" w:rsidRDefault="00912859" w:rsidP="00912859">
    <w:pPr>
      <w:pStyle w:val="Header"/>
      <w:bidi/>
      <w:ind w:firstLine="0"/>
      <w:rPr>
        <w:rtl/>
        <w:lang w:val="id-ID"/>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4F6"/>
    <w:rsid w:val="0004230E"/>
    <w:rsid w:val="00064496"/>
    <w:rsid w:val="000B4F00"/>
    <w:rsid w:val="000F64C4"/>
    <w:rsid w:val="00124777"/>
    <w:rsid w:val="00130F65"/>
    <w:rsid w:val="00135924"/>
    <w:rsid w:val="00152016"/>
    <w:rsid w:val="00162275"/>
    <w:rsid w:val="001A4D61"/>
    <w:rsid w:val="001E0608"/>
    <w:rsid w:val="0024693E"/>
    <w:rsid w:val="002564E5"/>
    <w:rsid w:val="00261B33"/>
    <w:rsid w:val="002757CE"/>
    <w:rsid w:val="00287ABC"/>
    <w:rsid w:val="002B77E9"/>
    <w:rsid w:val="0030260B"/>
    <w:rsid w:val="003604B8"/>
    <w:rsid w:val="00385493"/>
    <w:rsid w:val="00392884"/>
    <w:rsid w:val="003D6B46"/>
    <w:rsid w:val="003E3380"/>
    <w:rsid w:val="0043253A"/>
    <w:rsid w:val="00457BFB"/>
    <w:rsid w:val="00472AC0"/>
    <w:rsid w:val="00481B93"/>
    <w:rsid w:val="00485ECC"/>
    <w:rsid w:val="004906C1"/>
    <w:rsid w:val="004B518F"/>
    <w:rsid w:val="0054303B"/>
    <w:rsid w:val="005518A2"/>
    <w:rsid w:val="00561870"/>
    <w:rsid w:val="005A48D8"/>
    <w:rsid w:val="005E78A7"/>
    <w:rsid w:val="00615062"/>
    <w:rsid w:val="00646D39"/>
    <w:rsid w:val="00675377"/>
    <w:rsid w:val="00681C1E"/>
    <w:rsid w:val="00686E5B"/>
    <w:rsid w:val="00692078"/>
    <w:rsid w:val="006B240F"/>
    <w:rsid w:val="006D4E34"/>
    <w:rsid w:val="00721B48"/>
    <w:rsid w:val="007E008A"/>
    <w:rsid w:val="00837950"/>
    <w:rsid w:val="00842508"/>
    <w:rsid w:val="00855593"/>
    <w:rsid w:val="0086393E"/>
    <w:rsid w:val="00872443"/>
    <w:rsid w:val="008777B2"/>
    <w:rsid w:val="00892A5F"/>
    <w:rsid w:val="008E6A42"/>
    <w:rsid w:val="008F19A9"/>
    <w:rsid w:val="00912859"/>
    <w:rsid w:val="00926F9A"/>
    <w:rsid w:val="009316F4"/>
    <w:rsid w:val="009341E0"/>
    <w:rsid w:val="009523D2"/>
    <w:rsid w:val="0096417F"/>
    <w:rsid w:val="00991F83"/>
    <w:rsid w:val="009C6DFB"/>
    <w:rsid w:val="009D3D83"/>
    <w:rsid w:val="00A06EA6"/>
    <w:rsid w:val="00A11725"/>
    <w:rsid w:val="00A5695F"/>
    <w:rsid w:val="00A81EFA"/>
    <w:rsid w:val="00AB7CAF"/>
    <w:rsid w:val="00AC33A2"/>
    <w:rsid w:val="00AC500F"/>
    <w:rsid w:val="00B66425"/>
    <w:rsid w:val="00B91AF9"/>
    <w:rsid w:val="00B93EA8"/>
    <w:rsid w:val="00B965F8"/>
    <w:rsid w:val="00BB6CF7"/>
    <w:rsid w:val="00BE62D9"/>
    <w:rsid w:val="00C14832"/>
    <w:rsid w:val="00C666EC"/>
    <w:rsid w:val="00C90EE0"/>
    <w:rsid w:val="00CC79D8"/>
    <w:rsid w:val="00CD63A8"/>
    <w:rsid w:val="00CD6F6B"/>
    <w:rsid w:val="00D06367"/>
    <w:rsid w:val="00D858D2"/>
    <w:rsid w:val="00D94D61"/>
    <w:rsid w:val="00DE74F6"/>
    <w:rsid w:val="00E82365"/>
    <w:rsid w:val="00E979DE"/>
    <w:rsid w:val="00EC7C14"/>
    <w:rsid w:val="00F42447"/>
    <w:rsid w:val="00F64376"/>
    <w:rsid w:val="00FA62D6"/>
    <w:rsid w:val="00FA7D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dobe Garamond Pro" w:eastAsiaTheme="minorHAnsi" w:hAnsi="Adobe Garamond Pro" w:cs="KFGQPC Uthman Taha Naskh"/>
        <w:sz w:val="24"/>
        <w:szCs w:val="32"/>
        <w:lang w:val="en-US" w:eastAsia="en-US" w:bidi="ar-SA"/>
      </w:rPr>
    </w:rPrDefault>
    <w:pPrDefault>
      <w:pPr>
        <w:spacing w:after="120" w:line="340" w:lineRule="exact"/>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CF7"/>
    <w:pPr>
      <w:spacing w:line="380" w:lineRule="exact"/>
    </w:pPr>
    <w:rPr>
      <w:rFonts w:ascii="Garamond" w:hAnsi="Garamond" w:cs="adwa-assalaf"/>
      <w:sz w:val="30"/>
      <w:szCs w:val="30"/>
    </w:rPr>
  </w:style>
  <w:style w:type="paragraph" w:styleId="Heading1">
    <w:name w:val="heading 1"/>
    <w:basedOn w:val="Normal"/>
    <w:next w:val="Normal"/>
    <w:link w:val="Heading1Char"/>
    <w:autoRedefine/>
    <w:uiPriority w:val="9"/>
    <w:qFormat/>
    <w:rsid w:val="00D94D61"/>
    <w:pPr>
      <w:keepNext/>
      <w:keepLines/>
      <w:shd w:val="clear" w:color="auto" w:fill="FDE9D9" w:themeFill="accent6" w:themeFillTint="33"/>
      <w:spacing w:before="120" w:line="440" w:lineRule="exact"/>
      <w:ind w:firstLine="0"/>
      <w:jc w:val="center"/>
      <w:outlineLvl w:val="0"/>
    </w:pPr>
    <w:rPr>
      <w:rFonts w:ascii="Ubuntu" w:eastAsiaTheme="majorEastAsia" w:hAnsi="Ubuntu"/>
      <w:b/>
      <w:bCs/>
      <w:color w:val="7030A0"/>
    </w:rPr>
  </w:style>
  <w:style w:type="paragraph" w:styleId="Heading2">
    <w:name w:val="heading 2"/>
    <w:basedOn w:val="Normal"/>
    <w:next w:val="Normal"/>
    <w:link w:val="Heading2Char"/>
    <w:autoRedefine/>
    <w:uiPriority w:val="9"/>
    <w:unhideWhenUsed/>
    <w:qFormat/>
    <w:rsid w:val="00130F65"/>
    <w:pPr>
      <w:keepNext/>
      <w:keepLines/>
      <w:shd w:val="clear" w:color="auto" w:fill="DAEEF3" w:themeFill="accent5" w:themeFillTint="33"/>
      <w:spacing w:before="240" w:line="360" w:lineRule="exact"/>
      <w:ind w:left="284" w:firstLine="0"/>
      <w:jc w:val="left"/>
      <w:outlineLvl w:val="1"/>
    </w:pPr>
    <w:rPr>
      <w:rFonts w:ascii="Agency FB" w:eastAsiaTheme="majorEastAsia" w:hAnsi="Agency FB"/>
      <w:b/>
      <w:bCs/>
      <w:color w:val="7030A0"/>
    </w:rPr>
  </w:style>
  <w:style w:type="paragraph" w:styleId="Heading3">
    <w:name w:val="heading 3"/>
    <w:basedOn w:val="Normal"/>
    <w:next w:val="Normal"/>
    <w:link w:val="Heading3Char"/>
    <w:autoRedefine/>
    <w:uiPriority w:val="9"/>
    <w:unhideWhenUsed/>
    <w:qFormat/>
    <w:rsid w:val="00130F65"/>
    <w:pPr>
      <w:keepNext/>
      <w:keepLines/>
      <w:spacing w:before="120"/>
      <w:ind w:left="284" w:firstLine="0"/>
      <w:jc w:val="lowKashida"/>
      <w:outlineLvl w:val="2"/>
    </w:pPr>
    <w:rPr>
      <w:rFonts w:ascii="Agency FB" w:eastAsiaTheme="majorEastAsia" w:hAnsi="Agency FB" w:cstheme="majorBidi"/>
      <w:b/>
      <w:b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0F65"/>
    <w:rPr>
      <w:rFonts w:ascii="Agency FB" w:eastAsiaTheme="majorEastAsia" w:hAnsi="Agency FB" w:cs="adwa-assalaf"/>
      <w:b/>
      <w:bCs/>
      <w:color w:val="7030A0"/>
      <w:sz w:val="30"/>
      <w:szCs w:val="30"/>
      <w:shd w:val="clear" w:color="auto" w:fill="DAEEF3" w:themeFill="accent5" w:themeFillTint="33"/>
    </w:rPr>
  </w:style>
  <w:style w:type="character" w:customStyle="1" w:styleId="Heading1Char">
    <w:name w:val="Heading 1 Char"/>
    <w:basedOn w:val="DefaultParagraphFont"/>
    <w:link w:val="Heading1"/>
    <w:uiPriority w:val="9"/>
    <w:rsid w:val="00D94D61"/>
    <w:rPr>
      <w:rFonts w:ascii="Ubuntu" w:eastAsiaTheme="majorEastAsia" w:hAnsi="Ubuntu" w:cs="adwa-assalaf"/>
      <w:b/>
      <w:bCs/>
      <w:color w:val="7030A0"/>
      <w:szCs w:val="24"/>
      <w:shd w:val="clear" w:color="auto" w:fill="FDE9D9" w:themeFill="accent6" w:themeFillTint="33"/>
    </w:rPr>
  </w:style>
  <w:style w:type="paragraph" w:styleId="FootnoteText">
    <w:name w:val="footnote text"/>
    <w:basedOn w:val="Normal"/>
    <w:link w:val="FootnoteTextChar"/>
    <w:autoRedefine/>
    <w:uiPriority w:val="99"/>
    <w:unhideWhenUsed/>
    <w:rsid w:val="00385493"/>
    <w:pPr>
      <w:spacing w:after="0" w:line="240" w:lineRule="auto"/>
      <w:ind w:left="227" w:hanging="227"/>
    </w:pPr>
    <w:rPr>
      <w:sz w:val="20"/>
      <w:szCs w:val="20"/>
    </w:rPr>
  </w:style>
  <w:style w:type="character" w:customStyle="1" w:styleId="FootnoteTextChar">
    <w:name w:val="Footnote Text Char"/>
    <w:basedOn w:val="DefaultParagraphFont"/>
    <w:link w:val="FootnoteText"/>
    <w:uiPriority w:val="99"/>
    <w:rsid w:val="00385493"/>
    <w:rPr>
      <w:rFonts w:cs="KFGQPC Uthman Taha Naskh"/>
      <w:sz w:val="20"/>
      <w:szCs w:val="20"/>
    </w:rPr>
  </w:style>
  <w:style w:type="character" w:customStyle="1" w:styleId="Heading3Char">
    <w:name w:val="Heading 3 Char"/>
    <w:basedOn w:val="DefaultParagraphFont"/>
    <w:link w:val="Heading3"/>
    <w:uiPriority w:val="9"/>
    <w:rsid w:val="00130F65"/>
    <w:rPr>
      <w:rFonts w:ascii="Agency FB" w:eastAsiaTheme="majorEastAsia" w:hAnsi="Agency FB" w:cstheme="majorBidi"/>
      <w:b/>
      <w:bCs/>
      <w:color w:val="244061" w:themeColor="accent1" w:themeShade="80"/>
      <w:sz w:val="30"/>
      <w:szCs w:val="30"/>
    </w:rPr>
  </w:style>
  <w:style w:type="paragraph" w:styleId="TOC1">
    <w:name w:val="toc 1"/>
    <w:basedOn w:val="Normal"/>
    <w:next w:val="Normal"/>
    <w:autoRedefine/>
    <w:uiPriority w:val="39"/>
    <w:semiHidden/>
    <w:unhideWhenUsed/>
    <w:rsid w:val="00B91AF9"/>
    <w:pPr>
      <w:spacing w:after="100"/>
      <w:ind w:firstLine="0"/>
    </w:pPr>
    <w:rPr>
      <w:rFonts w:ascii="Agency FB" w:hAnsi="Agency FB" w:cs="Agency FB"/>
      <w:szCs w:val="24"/>
    </w:rPr>
  </w:style>
  <w:style w:type="character" w:styleId="Hyperlink">
    <w:name w:val="Hyperlink"/>
    <w:basedOn w:val="DefaultParagraphFont"/>
    <w:uiPriority w:val="99"/>
    <w:unhideWhenUsed/>
    <w:rsid w:val="00064496"/>
    <w:rPr>
      <w:color w:val="0000FF" w:themeColor="hyperlink"/>
      <w:u w:val="single"/>
    </w:rPr>
  </w:style>
  <w:style w:type="paragraph" w:styleId="TOC2">
    <w:name w:val="toc 2"/>
    <w:basedOn w:val="Normal"/>
    <w:next w:val="Normal"/>
    <w:autoRedefine/>
    <w:uiPriority w:val="39"/>
    <w:unhideWhenUsed/>
    <w:rsid w:val="00FA62D6"/>
    <w:pPr>
      <w:tabs>
        <w:tab w:val="right" w:leader="dot" w:pos="4810"/>
      </w:tabs>
      <w:spacing w:after="100"/>
      <w:ind w:left="300" w:firstLine="0"/>
    </w:pPr>
    <w:rPr>
      <w:rFonts w:ascii="Agency FB" w:hAnsi="Agency FB"/>
      <w:b/>
      <w:bCs/>
      <w:noProof/>
      <w:color w:val="7030A0"/>
      <w:lang w:val="id-ID"/>
    </w:rPr>
  </w:style>
  <w:style w:type="paragraph" w:styleId="TOC3">
    <w:name w:val="toc 3"/>
    <w:basedOn w:val="Normal"/>
    <w:next w:val="Normal"/>
    <w:autoRedefine/>
    <w:uiPriority w:val="39"/>
    <w:unhideWhenUsed/>
    <w:rsid w:val="00FA62D6"/>
    <w:pPr>
      <w:spacing w:after="100"/>
      <w:ind w:left="600"/>
    </w:pPr>
  </w:style>
  <w:style w:type="paragraph" w:styleId="Header">
    <w:name w:val="header"/>
    <w:basedOn w:val="Normal"/>
    <w:link w:val="HeaderChar"/>
    <w:uiPriority w:val="99"/>
    <w:unhideWhenUsed/>
    <w:rsid w:val="00912859"/>
    <w:pPr>
      <w:tabs>
        <w:tab w:val="center" w:pos="4320"/>
        <w:tab w:val="right" w:pos="8640"/>
      </w:tabs>
      <w:spacing w:after="0" w:line="240" w:lineRule="auto"/>
    </w:pPr>
  </w:style>
  <w:style w:type="character" w:customStyle="1" w:styleId="HeaderChar">
    <w:name w:val="Header Char"/>
    <w:basedOn w:val="DefaultParagraphFont"/>
    <w:link w:val="Header"/>
    <w:uiPriority w:val="99"/>
    <w:rsid w:val="00912859"/>
    <w:rPr>
      <w:rFonts w:ascii="Garamond" w:hAnsi="Garamond" w:cs="adwa-assalaf"/>
      <w:sz w:val="30"/>
      <w:szCs w:val="30"/>
    </w:rPr>
  </w:style>
  <w:style w:type="paragraph" w:styleId="Footer">
    <w:name w:val="footer"/>
    <w:basedOn w:val="Normal"/>
    <w:link w:val="FooterChar"/>
    <w:uiPriority w:val="99"/>
    <w:unhideWhenUsed/>
    <w:rsid w:val="00912859"/>
    <w:pPr>
      <w:tabs>
        <w:tab w:val="center" w:pos="4320"/>
        <w:tab w:val="right" w:pos="8640"/>
      </w:tabs>
      <w:spacing w:after="0" w:line="240" w:lineRule="auto"/>
    </w:pPr>
  </w:style>
  <w:style w:type="character" w:customStyle="1" w:styleId="FooterChar">
    <w:name w:val="Footer Char"/>
    <w:basedOn w:val="DefaultParagraphFont"/>
    <w:link w:val="Footer"/>
    <w:uiPriority w:val="99"/>
    <w:rsid w:val="00912859"/>
    <w:rPr>
      <w:rFonts w:ascii="Garamond" w:hAnsi="Garamond" w:cs="adwa-assalaf"/>
      <w:sz w:val="30"/>
      <w:szCs w:val="30"/>
    </w:rPr>
  </w:style>
  <w:style w:type="paragraph" w:styleId="BalloonText">
    <w:name w:val="Balloon Text"/>
    <w:basedOn w:val="Normal"/>
    <w:link w:val="BalloonTextChar"/>
    <w:uiPriority w:val="99"/>
    <w:semiHidden/>
    <w:unhideWhenUsed/>
    <w:rsid w:val="00912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8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dobe Garamond Pro" w:eastAsiaTheme="minorHAnsi" w:hAnsi="Adobe Garamond Pro" w:cs="KFGQPC Uthman Taha Naskh"/>
        <w:sz w:val="24"/>
        <w:szCs w:val="32"/>
        <w:lang w:val="en-US" w:eastAsia="en-US" w:bidi="ar-SA"/>
      </w:rPr>
    </w:rPrDefault>
    <w:pPrDefault>
      <w:pPr>
        <w:spacing w:after="120" w:line="340" w:lineRule="exact"/>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CF7"/>
    <w:pPr>
      <w:spacing w:line="380" w:lineRule="exact"/>
    </w:pPr>
    <w:rPr>
      <w:rFonts w:ascii="Garamond" w:hAnsi="Garamond" w:cs="adwa-assalaf"/>
      <w:sz w:val="30"/>
      <w:szCs w:val="30"/>
    </w:rPr>
  </w:style>
  <w:style w:type="paragraph" w:styleId="Heading1">
    <w:name w:val="heading 1"/>
    <w:basedOn w:val="Normal"/>
    <w:next w:val="Normal"/>
    <w:link w:val="Heading1Char"/>
    <w:autoRedefine/>
    <w:uiPriority w:val="9"/>
    <w:qFormat/>
    <w:rsid w:val="00D94D61"/>
    <w:pPr>
      <w:keepNext/>
      <w:keepLines/>
      <w:shd w:val="clear" w:color="auto" w:fill="FDE9D9" w:themeFill="accent6" w:themeFillTint="33"/>
      <w:spacing w:before="120" w:line="440" w:lineRule="exact"/>
      <w:ind w:firstLine="0"/>
      <w:jc w:val="center"/>
      <w:outlineLvl w:val="0"/>
    </w:pPr>
    <w:rPr>
      <w:rFonts w:ascii="Ubuntu" w:eastAsiaTheme="majorEastAsia" w:hAnsi="Ubuntu"/>
      <w:b/>
      <w:bCs/>
      <w:color w:val="7030A0"/>
    </w:rPr>
  </w:style>
  <w:style w:type="paragraph" w:styleId="Heading2">
    <w:name w:val="heading 2"/>
    <w:basedOn w:val="Normal"/>
    <w:next w:val="Normal"/>
    <w:link w:val="Heading2Char"/>
    <w:autoRedefine/>
    <w:uiPriority w:val="9"/>
    <w:unhideWhenUsed/>
    <w:qFormat/>
    <w:rsid w:val="00130F65"/>
    <w:pPr>
      <w:keepNext/>
      <w:keepLines/>
      <w:shd w:val="clear" w:color="auto" w:fill="DAEEF3" w:themeFill="accent5" w:themeFillTint="33"/>
      <w:spacing w:before="240" w:line="360" w:lineRule="exact"/>
      <w:ind w:left="284" w:firstLine="0"/>
      <w:jc w:val="left"/>
      <w:outlineLvl w:val="1"/>
    </w:pPr>
    <w:rPr>
      <w:rFonts w:ascii="Agency FB" w:eastAsiaTheme="majorEastAsia" w:hAnsi="Agency FB"/>
      <w:b/>
      <w:bCs/>
      <w:color w:val="7030A0"/>
    </w:rPr>
  </w:style>
  <w:style w:type="paragraph" w:styleId="Heading3">
    <w:name w:val="heading 3"/>
    <w:basedOn w:val="Normal"/>
    <w:next w:val="Normal"/>
    <w:link w:val="Heading3Char"/>
    <w:autoRedefine/>
    <w:uiPriority w:val="9"/>
    <w:unhideWhenUsed/>
    <w:qFormat/>
    <w:rsid w:val="00130F65"/>
    <w:pPr>
      <w:keepNext/>
      <w:keepLines/>
      <w:spacing w:before="120"/>
      <w:ind w:left="284" w:firstLine="0"/>
      <w:jc w:val="lowKashida"/>
      <w:outlineLvl w:val="2"/>
    </w:pPr>
    <w:rPr>
      <w:rFonts w:ascii="Agency FB" w:eastAsiaTheme="majorEastAsia" w:hAnsi="Agency FB" w:cstheme="majorBidi"/>
      <w:b/>
      <w:b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0F65"/>
    <w:rPr>
      <w:rFonts w:ascii="Agency FB" w:eastAsiaTheme="majorEastAsia" w:hAnsi="Agency FB" w:cs="adwa-assalaf"/>
      <w:b/>
      <w:bCs/>
      <w:color w:val="7030A0"/>
      <w:sz w:val="30"/>
      <w:szCs w:val="30"/>
      <w:shd w:val="clear" w:color="auto" w:fill="DAEEF3" w:themeFill="accent5" w:themeFillTint="33"/>
    </w:rPr>
  </w:style>
  <w:style w:type="character" w:customStyle="1" w:styleId="Heading1Char">
    <w:name w:val="Heading 1 Char"/>
    <w:basedOn w:val="DefaultParagraphFont"/>
    <w:link w:val="Heading1"/>
    <w:uiPriority w:val="9"/>
    <w:rsid w:val="00D94D61"/>
    <w:rPr>
      <w:rFonts w:ascii="Ubuntu" w:eastAsiaTheme="majorEastAsia" w:hAnsi="Ubuntu" w:cs="adwa-assalaf"/>
      <w:b/>
      <w:bCs/>
      <w:color w:val="7030A0"/>
      <w:szCs w:val="24"/>
      <w:shd w:val="clear" w:color="auto" w:fill="FDE9D9" w:themeFill="accent6" w:themeFillTint="33"/>
    </w:rPr>
  </w:style>
  <w:style w:type="paragraph" w:styleId="FootnoteText">
    <w:name w:val="footnote text"/>
    <w:basedOn w:val="Normal"/>
    <w:link w:val="FootnoteTextChar"/>
    <w:autoRedefine/>
    <w:uiPriority w:val="99"/>
    <w:unhideWhenUsed/>
    <w:rsid w:val="00385493"/>
    <w:pPr>
      <w:spacing w:after="0" w:line="240" w:lineRule="auto"/>
      <w:ind w:left="227" w:hanging="227"/>
    </w:pPr>
    <w:rPr>
      <w:sz w:val="20"/>
      <w:szCs w:val="20"/>
    </w:rPr>
  </w:style>
  <w:style w:type="character" w:customStyle="1" w:styleId="FootnoteTextChar">
    <w:name w:val="Footnote Text Char"/>
    <w:basedOn w:val="DefaultParagraphFont"/>
    <w:link w:val="FootnoteText"/>
    <w:uiPriority w:val="99"/>
    <w:rsid w:val="00385493"/>
    <w:rPr>
      <w:rFonts w:cs="KFGQPC Uthman Taha Naskh"/>
      <w:sz w:val="20"/>
      <w:szCs w:val="20"/>
    </w:rPr>
  </w:style>
  <w:style w:type="character" w:customStyle="1" w:styleId="Heading3Char">
    <w:name w:val="Heading 3 Char"/>
    <w:basedOn w:val="DefaultParagraphFont"/>
    <w:link w:val="Heading3"/>
    <w:uiPriority w:val="9"/>
    <w:rsid w:val="00130F65"/>
    <w:rPr>
      <w:rFonts w:ascii="Agency FB" w:eastAsiaTheme="majorEastAsia" w:hAnsi="Agency FB" w:cstheme="majorBidi"/>
      <w:b/>
      <w:bCs/>
      <w:color w:val="244061" w:themeColor="accent1" w:themeShade="80"/>
      <w:sz w:val="30"/>
      <w:szCs w:val="30"/>
    </w:rPr>
  </w:style>
  <w:style w:type="paragraph" w:styleId="TOC1">
    <w:name w:val="toc 1"/>
    <w:basedOn w:val="Normal"/>
    <w:next w:val="Normal"/>
    <w:autoRedefine/>
    <w:uiPriority w:val="39"/>
    <w:semiHidden/>
    <w:unhideWhenUsed/>
    <w:rsid w:val="00B91AF9"/>
    <w:pPr>
      <w:spacing w:after="100"/>
      <w:ind w:firstLine="0"/>
    </w:pPr>
    <w:rPr>
      <w:rFonts w:ascii="Agency FB" w:hAnsi="Agency FB" w:cs="Agency FB"/>
      <w:szCs w:val="24"/>
    </w:rPr>
  </w:style>
  <w:style w:type="character" w:styleId="Hyperlink">
    <w:name w:val="Hyperlink"/>
    <w:basedOn w:val="DefaultParagraphFont"/>
    <w:uiPriority w:val="99"/>
    <w:unhideWhenUsed/>
    <w:rsid w:val="00064496"/>
    <w:rPr>
      <w:color w:val="0000FF" w:themeColor="hyperlink"/>
      <w:u w:val="single"/>
    </w:rPr>
  </w:style>
  <w:style w:type="paragraph" w:styleId="TOC2">
    <w:name w:val="toc 2"/>
    <w:basedOn w:val="Normal"/>
    <w:next w:val="Normal"/>
    <w:autoRedefine/>
    <w:uiPriority w:val="39"/>
    <w:unhideWhenUsed/>
    <w:rsid w:val="00FA62D6"/>
    <w:pPr>
      <w:tabs>
        <w:tab w:val="right" w:leader="dot" w:pos="4810"/>
      </w:tabs>
      <w:spacing w:after="100"/>
      <w:ind w:left="300" w:firstLine="0"/>
    </w:pPr>
    <w:rPr>
      <w:rFonts w:ascii="Agency FB" w:hAnsi="Agency FB"/>
      <w:b/>
      <w:bCs/>
      <w:noProof/>
      <w:color w:val="7030A0"/>
      <w:lang w:val="id-ID"/>
    </w:rPr>
  </w:style>
  <w:style w:type="paragraph" w:styleId="TOC3">
    <w:name w:val="toc 3"/>
    <w:basedOn w:val="Normal"/>
    <w:next w:val="Normal"/>
    <w:autoRedefine/>
    <w:uiPriority w:val="39"/>
    <w:unhideWhenUsed/>
    <w:rsid w:val="00FA62D6"/>
    <w:pPr>
      <w:spacing w:after="100"/>
      <w:ind w:left="600"/>
    </w:pPr>
  </w:style>
  <w:style w:type="paragraph" w:styleId="Header">
    <w:name w:val="header"/>
    <w:basedOn w:val="Normal"/>
    <w:link w:val="HeaderChar"/>
    <w:uiPriority w:val="99"/>
    <w:unhideWhenUsed/>
    <w:rsid w:val="00912859"/>
    <w:pPr>
      <w:tabs>
        <w:tab w:val="center" w:pos="4320"/>
        <w:tab w:val="right" w:pos="8640"/>
      </w:tabs>
      <w:spacing w:after="0" w:line="240" w:lineRule="auto"/>
    </w:pPr>
  </w:style>
  <w:style w:type="character" w:customStyle="1" w:styleId="HeaderChar">
    <w:name w:val="Header Char"/>
    <w:basedOn w:val="DefaultParagraphFont"/>
    <w:link w:val="Header"/>
    <w:uiPriority w:val="99"/>
    <w:rsid w:val="00912859"/>
    <w:rPr>
      <w:rFonts w:ascii="Garamond" w:hAnsi="Garamond" w:cs="adwa-assalaf"/>
      <w:sz w:val="30"/>
      <w:szCs w:val="30"/>
    </w:rPr>
  </w:style>
  <w:style w:type="paragraph" w:styleId="Footer">
    <w:name w:val="footer"/>
    <w:basedOn w:val="Normal"/>
    <w:link w:val="FooterChar"/>
    <w:uiPriority w:val="99"/>
    <w:unhideWhenUsed/>
    <w:rsid w:val="00912859"/>
    <w:pPr>
      <w:tabs>
        <w:tab w:val="center" w:pos="4320"/>
        <w:tab w:val="right" w:pos="8640"/>
      </w:tabs>
      <w:spacing w:after="0" w:line="240" w:lineRule="auto"/>
    </w:pPr>
  </w:style>
  <w:style w:type="character" w:customStyle="1" w:styleId="FooterChar">
    <w:name w:val="Footer Char"/>
    <w:basedOn w:val="DefaultParagraphFont"/>
    <w:link w:val="Footer"/>
    <w:uiPriority w:val="99"/>
    <w:rsid w:val="00912859"/>
    <w:rPr>
      <w:rFonts w:ascii="Garamond" w:hAnsi="Garamond" w:cs="adwa-assalaf"/>
      <w:sz w:val="30"/>
      <w:szCs w:val="30"/>
    </w:rPr>
  </w:style>
  <w:style w:type="paragraph" w:styleId="BalloonText">
    <w:name w:val="Balloon Text"/>
    <w:basedOn w:val="Normal"/>
    <w:link w:val="BalloonTextChar"/>
    <w:uiPriority w:val="99"/>
    <w:semiHidden/>
    <w:unhideWhenUsed/>
    <w:rsid w:val="00912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8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88611">
      <w:bodyDiv w:val="1"/>
      <w:marLeft w:val="0"/>
      <w:marRight w:val="0"/>
      <w:marTop w:val="0"/>
      <w:marBottom w:val="0"/>
      <w:divBdr>
        <w:top w:val="none" w:sz="0" w:space="0" w:color="auto"/>
        <w:left w:val="none" w:sz="0" w:space="0" w:color="auto"/>
        <w:bottom w:val="none" w:sz="0" w:space="0" w:color="auto"/>
        <w:right w:val="none" w:sz="0" w:space="0" w:color="auto"/>
      </w:divBdr>
      <w:divsChild>
        <w:div w:id="1889028943">
          <w:blockQuote w:val="1"/>
          <w:marLeft w:val="720"/>
          <w:marRight w:val="720"/>
          <w:marTop w:val="100"/>
          <w:marBottom w:val="100"/>
          <w:divBdr>
            <w:top w:val="none" w:sz="0" w:space="0" w:color="auto"/>
            <w:left w:val="none" w:sz="0" w:space="0" w:color="auto"/>
            <w:bottom w:val="none" w:sz="0" w:space="0" w:color="auto"/>
            <w:right w:val="none" w:sz="0" w:space="0" w:color="auto"/>
          </w:divBdr>
        </w:div>
        <w:div w:id="942614071">
          <w:blockQuote w:val="1"/>
          <w:marLeft w:val="720"/>
          <w:marRight w:val="720"/>
          <w:marTop w:val="100"/>
          <w:marBottom w:val="100"/>
          <w:divBdr>
            <w:top w:val="none" w:sz="0" w:space="0" w:color="auto"/>
            <w:left w:val="none" w:sz="0" w:space="0" w:color="auto"/>
            <w:bottom w:val="none" w:sz="0" w:space="0" w:color="auto"/>
            <w:right w:val="none" w:sz="0" w:space="0" w:color="auto"/>
          </w:divBdr>
        </w:div>
        <w:div w:id="326710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5524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474263">
          <w:blockQuote w:val="1"/>
          <w:marLeft w:val="720"/>
          <w:marRight w:val="720"/>
          <w:marTop w:val="100"/>
          <w:marBottom w:val="100"/>
          <w:divBdr>
            <w:top w:val="none" w:sz="0" w:space="0" w:color="auto"/>
            <w:left w:val="none" w:sz="0" w:space="0" w:color="auto"/>
            <w:bottom w:val="none" w:sz="0" w:space="0" w:color="auto"/>
            <w:right w:val="none" w:sz="0" w:space="0" w:color="auto"/>
          </w:divBdr>
        </w:div>
        <w:div w:id="649213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793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4839075">
      <w:bodyDiv w:val="1"/>
      <w:marLeft w:val="0"/>
      <w:marRight w:val="0"/>
      <w:marTop w:val="0"/>
      <w:marBottom w:val="0"/>
      <w:divBdr>
        <w:top w:val="none" w:sz="0" w:space="0" w:color="auto"/>
        <w:left w:val="none" w:sz="0" w:space="0" w:color="auto"/>
        <w:bottom w:val="none" w:sz="0" w:space="0" w:color="auto"/>
        <w:right w:val="none" w:sz="0" w:space="0" w:color="auto"/>
      </w:divBdr>
    </w:div>
    <w:div w:id="663243729">
      <w:bodyDiv w:val="1"/>
      <w:marLeft w:val="0"/>
      <w:marRight w:val="0"/>
      <w:marTop w:val="0"/>
      <w:marBottom w:val="0"/>
      <w:divBdr>
        <w:top w:val="none" w:sz="0" w:space="0" w:color="auto"/>
        <w:left w:val="none" w:sz="0" w:space="0" w:color="auto"/>
        <w:bottom w:val="none" w:sz="0" w:space="0" w:color="auto"/>
        <w:right w:val="none" w:sz="0" w:space="0" w:color="auto"/>
      </w:divBdr>
      <w:divsChild>
        <w:div w:id="332997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761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9598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8247880">
          <w:blockQuote w:val="1"/>
          <w:marLeft w:val="720"/>
          <w:marRight w:val="720"/>
          <w:marTop w:val="100"/>
          <w:marBottom w:val="100"/>
          <w:divBdr>
            <w:top w:val="none" w:sz="0" w:space="0" w:color="auto"/>
            <w:left w:val="none" w:sz="0" w:space="0" w:color="auto"/>
            <w:bottom w:val="none" w:sz="0" w:space="0" w:color="auto"/>
            <w:right w:val="none" w:sz="0" w:space="0" w:color="auto"/>
          </w:divBdr>
        </w:div>
        <w:div w:id="979336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93812801">
          <w:blockQuote w:val="1"/>
          <w:marLeft w:val="720"/>
          <w:marRight w:val="720"/>
          <w:marTop w:val="100"/>
          <w:marBottom w:val="100"/>
          <w:divBdr>
            <w:top w:val="none" w:sz="0" w:space="0" w:color="auto"/>
            <w:left w:val="none" w:sz="0" w:space="0" w:color="auto"/>
            <w:bottom w:val="none" w:sz="0" w:space="0" w:color="auto"/>
            <w:right w:val="none" w:sz="0" w:space="0" w:color="auto"/>
          </w:divBdr>
        </w:div>
        <w:div w:id="757598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9056464">
      <w:bodyDiv w:val="1"/>
      <w:marLeft w:val="0"/>
      <w:marRight w:val="0"/>
      <w:marTop w:val="0"/>
      <w:marBottom w:val="0"/>
      <w:divBdr>
        <w:top w:val="none" w:sz="0" w:space="0" w:color="auto"/>
        <w:left w:val="none" w:sz="0" w:space="0" w:color="auto"/>
        <w:bottom w:val="none" w:sz="0" w:space="0" w:color="auto"/>
        <w:right w:val="none" w:sz="0" w:space="0" w:color="auto"/>
      </w:divBdr>
      <w:divsChild>
        <w:div w:id="10807170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090126">
          <w:blockQuote w:val="1"/>
          <w:marLeft w:val="720"/>
          <w:marRight w:val="720"/>
          <w:marTop w:val="100"/>
          <w:marBottom w:val="100"/>
          <w:divBdr>
            <w:top w:val="none" w:sz="0" w:space="0" w:color="auto"/>
            <w:left w:val="none" w:sz="0" w:space="0" w:color="auto"/>
            <w:bottom w:val="none" w:sz="0" w:space="0" w:color="auto"/>
            <w:right w:val="none" w:sz="0" w:space="0" w:color="auto"/>
          </w:divBdr>
        </w:div>
        <w:div w:id="697512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9893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544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31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415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4734557">
      <w:bodyDiv w:val="1"/>
      <w:marLeft w:val="0"/>
      <w:marRight w:val="0"/>
      <w:marTop w:val="0"/>
      <w:marBottom w:val="0"/>
      <w:divBdr>
        <w:top w:val="none" w:sz="0" w:space="0" w:color="auto"/>
        <w:left w:val="none" w:sz="0" w:space="0" w:color="auto"/>
        <w:bottom w:val="none" w:sz="0" w:space="0" w:color="auto"/>
        <w:right w:val="none" w:sz="0" w:space="0" w:color="auto"/>
      </w:divBdr>
    </w:div>
    <w:div w:id="1324774188">
      <w:bodyDiv w:val="1"/>
      <w:marLeft w:val="0"/>
      <w:marRight w:val="0"/>
      <w:marTop w:val="0"/>
      <w:marBottom w:val="0"/>
      <w:divBdr>
        <w:top w:val="none" w:sz="0" w:space="0" w:color="auto"/>
        <w:left w:val="none" w:sz="0" w:space="0" w:color="auto"/>
        <w:bottom w:val="none" w:sz="0" w:space="0" w:color="auto"/>
        <w:right w:val="none" w:sz="0" w:space="0" w:color="auto"/>
      </w:divBdr>
    </w:div>
    <w:div w:id="1534153232">
      <w:bodyDiv w:val="1"/>
      <w:marLeft w:val="0"/>
      <w:marRight w:val="0"/>
      <w:marTop w:val="0"/>
      <w:marBottom w:val="0"/>
      <w:divBdr>
        <w:top w:val="none" w:sz="0" w:space="0" w:color="auto"/>
        <w:left w:val="none" w:sz="0" w:space="0" w:color="auto"/>
        <w:bottom w:val="none" w:sz="0" w:space="0" w:color="auto"/>
        <w:right w:val="none" w:sz="0" w:space="0" w:color="auto"/>
      </w:divBdr>
      <w:divsChild>
        <w:div w:id="1756321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9447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2517564">
          <w:blockQuote w:val="1"/>
          <w:marLeft w:val="720"/>
          <w:marRight w:val="720"/>
          <w:marTop w:val="100"/>
          <w:marBottom w:val="100"/>
          <w:divBdr>
            <w:top w:val="none" w:sz="0" w:space="0" w:color="auto"/>
            <w:left w:val="none" w:sz="0" w:space="0" w:color="auto"/>
            <w:bottom w:val="none" w:sz="0" w:space="0" w:color="auto"/>
            <w:right w:val="none" w:sz="0" w:space="0" w:color="auto"/>
          </w:divBdr>
        </w:div>
        <w:div w:id="428934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259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5847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927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7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khutabaa.com/ar/article/%D8%A7%D9%84%D8%B3%D9%84%D8%A7%D9%85%D8%A9-%D9%88%D8%A7%D9%84%D8%AD%D8%A8%D9%88%D8%B1-%D9%81%D9%8A-%D8%B3%D9%84%D8%A7%D9%85%D8%A9-%D8%A7%D9%84%D8%B5%D8%AF%D9%88%D8%B1" TargetMode="External"/><Relationship Id="rId4" Type="http://schemas.openxmlformats.org/officeDocument/2006/relationships/settings" Target="settings.xml"/><Relationship Id="rId9" Type="http://schemas.openxmlformats.org/officeDocument/2006/relationships/hyperlink" Target="http://www.terjemahmatan.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6C72F-6B1D-478D-AE19-570C060AF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3928</Words>
  <Characters>22392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32</cp:revision>
  <cp:lastPrinted>2025-09-17T05:52:00Z</cp:lastPrinted>
  <dcterms:created xsi:type="dcterms:W3CDTF">2025-09-17T03:48:00Z</dcterms:created>
  <dcterms:modified xsi:type="dcterms:W3CDTF">2025-09-17T05:54:00Z</dcterms:modified>
</cp:coreProperties>
</file>