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3193" w14:textId="77777777" w:rsidR="00D26224" w:rsidRPr="00E1740A" w:rsidRDefault="00D26224" w:rsidP="008F734C">
      <w:pPr>
        <w:rPr>
          <w:rFonts w:ascii="Times New Roman" w:hAnsi="Times New Roman" w:cs="Times New Roman"/>
          <w:sz w:val="24"/>
          <w:szCs w:val="24"/>
        </w:rPr>
      </w:pPr>
    </w:p>
    <w:p w14:paraId="6891D8CC" w14:textId="77777777" w:rsidR="00D26224" w:rsidRPr="00E1740A" w:rsidRDefault="00D26224" w:rsidP="001F3D7B">
      <w:pPr>
        <w:spacing w:line="200" w:lineRule="exact"/>
        <w:ind w:right="170"/>
        <w:rPr>
          <w:rFonts w:ascii="Times New Roman" w:hAnsi="Times New Roman" w:cs="Times New Roman"/>
          <w:sz w:val="24"/>
          <w:szCs w:val="24"/>
        </w:rPr>
      </w:pPr>
    </w:p>
    <w:p w14:paraId="3E3708D0" w14:textId="77777777" w:rsidR="00D26224" w:rsidRPr="00E1740A" w:rsidRDefault="00D26224" w:rsidP="001F3D7B">
      <w:pPr>
        <w:spacing w:line="200" w:lineRule="exact"/>
        <w:ind w:right="170"/>
        <w:rPr>
          <w:rFonts w:ascii="Times New Roman" w:hAnsi="Times New Roman" w:cs="Times New Roman"/>
          <w:sz w:val="24"/>
          <w:szCs w:val="24"/>
        </w:rPr>
      </w:pPr>
    </w:p>
    <w:p w14:paraId="6059F352" w14:textId="77777777" w:rsidR="00D26224" w:rsidRPr="00E1740A" w:rsidRDefault="00D26224" w:rsidP="001F3D7B">
      <w:pPr>
        <w:spacing w:before="7" w:line="200" w:lineRule="exact"/>
        <w:ind w:right="170"/>
        <w:rPr>
          <w:rFonts w:ascii="Times New Roman" w:hAnsi="Times New Roman" w:cs="Times New Roman"/>
          <w:sz w:val="24"/>
          <w:szCs w:val="24"/>
        </w:rPr>
      </w:pPr>
    </w:p>
    <w:tbl>
      <w:tblPr>
        <w:tblStyle w:val="TableGrid"/>
        <w:tblW w:w="10075" w:type="dxa"/>
        <w:tblLayout w:type="fixed"/>
        <w:tblLook w:val="04A0" w:firstRow="1" w:lastRow="0" w:firstColumn="1" w:lastColumn="0" w:noHBand="0" w:noVBand="1"/>
      </w:tblPr>
      <w:tblGrid>
        <w:gridCol w:w="2245"/>
        <w:gridCol w:w="1702"/>
        <w:gridCol w:w="1799"/>
        <w:gridCol w:w="4329"/>
      </w:tblGrid>
      <w:tr w:rsidR="008E3F7F" w:rsidRPr="00E1740A" w14:paraId="7DD916A1" w14:textId="77777777" w:rsidTr="00A05E95">
        <w:trPr>
          <w:trHeight w:hRule="exact" w:val="370"/>
        </w:trPr>
        <w:tc>
          <w:tcPr>
            <w:tcW w:w="2245" w:type="dxa"/>
            <w:shd w:val="clear" w:color="auto" w:fill="00B0F0"/>
          </w:tcPr>
          <w:p w14:paraId="75D86FDF" w14:textId="77777777" w:rsidR="00480E77" w:rsidRPr="00E1740A" w:rsidRDefault="00480E77" w:rsidP="001F3D7B">
            <w:pPr>
              <w:pStyle w:val="TableParagraph"/>
              <w:spacing w:line="272" w:lineRule="exact"/>
              <w:ind w:left="102" w:right="170"/>
              <w:rPr>
                <w:rFonts w:ascii="Times New Roman" w:eastAsia="Times New Roman" w:hAnsi="Times New Roman" w:cs="Times New Roman"/>
                <w:b/>
                <w:color w:val="FFFFFF" w:themeColor="background1"/>
                <w:sz w:val="24"/>
                <w:szCs w:val="24"/>
              </w:rPr>
            </w:pPr>
            <w:r w:rsidRPr="00E1740A">
              <w:rPr>
                <w:rFonts w:ascii="Times New Roman" w:eastAsia="Times New Roman" w:hAnsi="Times New Roman" w:cs="Times New Roman"/>
                <w:b/>
                <w:bCs/>
                <w:color w:val="FFFFFF" w:themeColor="background1"/>
                <w:sz w:val="24"/>
                <w:szCs w:val="24"/>
              </w:rPr>
              <w:t>Job Title</w:t>
            </w:r>
          </w:p>
        </w:tc>
        <w:tc>
          <w:tcPr>
            <w:tcW w:w="7830" w:type="dxa"/>
            <w:gridSpan w:val="3"/>
            <w:shd w:val="clear" w:color="auto" w:fill="auto"/>
          </w:tcPr>
          <w:p w14:paraId="0B48AB1C" w14:textId="5E00AA94" w:rsidR="00480E77" w:rsidRPr="00E1740A" w:rsidRDefault="00002D46" w:rsidP="001F3D7B">
            <w:pPr>
              <w:pStyle w:val="TableParagraph"/>
              <w:spacing w:line="267" w:lineRule="exact"/>
              <w:ind w:left="102" w:right="170"/>
              <w:rPr>
                <w:rFonts w:ascii="Times New Roman" w:eastAsia="Times New Roman" w:hAnsi="Times New Roman" w:cs="Times New Roman"/>
                <w:b/>
                <w:sz w:val="24"/>
                <w:szCs w:val="24"/>
              </w:rPr>
            </w:pPr>
            <w:r w:rsidRPr="00E1740A">
              <w:rPr>
                <w:rFonts w:ascii="Times New Roman" w:eastAsia="Times New Roman" w:hAnsi="Times New Roman" w:cs="Times New Roman"/>
                <w:b/>
                <w:sz w:val="24"/>
                <w:szCs w:val="24"/>
              </w:rPr>
              <w:t>Chief Executive Officer</w:t>
            </w:r>
          </w:p>
        </w:tc>
      </w:tr>
      <w:tr w:rsidR="008E3F7F" w:rsidRPr="00E1740A" w14:paraId="74004460" w14:textId="77777777" w:rsidTr="00A05E95">
        <w:trPr>
          <w:trHeight w:hRule="exact" w:val="4510"/>
        </w:trPr>
        <w:tc>
          <w:tcPr>
            <w:tcW w:w="2245" w:type="dxa"/>
            <w:shd w:val="clear" w:color="auto" w:fill="00B0F0"/>
          </w:tcPr>
          <w:p w14:paraId="0C4606F1" w14:textId="77777777" w:rsidR="00480E77" w:rsidRPr="00E1740A" w:rsidRDefault="00480E77" w:rsidP="001F3D7B">
            <w:pPr>
              <w:pStyle w:val="TableParagraph"/>
              <w:spacing w:line="272" w:lineRule="exact"/>
              <w:ind w:left="102" w:right="170"/>
              <w:rPr>
                <w:rFonts w:ascii="Times New Roman" w:eastAsia="Times New Roman" w:hAnsi="Times New Roman" w:cs="Times New Roman"/>
                <w:b/>
                <w:color w:val="FFFFFF" w:themeColor="background1"/>
                <w:sz w:val="24"/>
                <w:szCs w:val="24"/>
              </w:rPr>
            </w:pPr>
            <w:r w:rsidRPr="00E1740A">
              <w:rPr>
                <w:rFonts w:ascii="Times New Roman" w:eastAsia="Times New Roman" w:hAnsi="Times New Roman" w:cs="Times New Roman"/>
                <w:b/>
                <w:bCs/>
                <w:color w:val="FFFFFF" w:themeColor="background1"/>
                <w:sz w:val="24"/>
                <w:szCs w:val="24"/>
              </w:rPr>
              <w:t>Job Su</w:t>
            </w:r>
            <w:r w:rsidRPr="00E1740A">
              <w:rPr>
                <w:rFonts w:ascii="Times New Roman" w:eastAsia="Times New Roman" w:hAnsi="Times New Roman" w:cs="Times New Roman"/>
                <w:b/>
                <w:bCs/>
                <w:color w:val="FFFFFF" w:themeColor="background1"/>
                <w:spacing w:val="-4"/>
                <w:sz w:val="24"/>
                <w:szCs w:val="24"/>
              </w:rPr>
              <w:t>mm</w:t>
            </w:r>
            <w:r w:rsidRPr="00E1740A">
              <w:rPr>
                <w:rFonts w:ascii="Times New Roman" w:eastAsia="Times New Roman" w:hAnsi="Times New Roman" w:cs="Times New Roman"/>
                <w:b/>
                <w:bCs/>
                <w:color w:val="FFFFFF" w:themeColor="background1"/>
                <w:spacing w:val="2"/>
                <w:sz w:val="24"/>
                <w:szCs w:val="24"/>
              </w:rPr>
              <w:t>a</w:t>
            </w:r>
            <w:r w:rsidRPr="00E1740A">
              <w:rPr>
                <w:rFonts w:ascii="Times New Roman" w:eastAsia="Times New Roman" w:hAnsi="Times New Roman" w:cs="Times New Roman"/>
                <w:b/>
                <w:bCs/>
                <w:color w:val="FFFFFF" w:themeColor="background1"/>
                <w:spacing w:val="-1"/>
                <w:sz w:val="24"/>
                <w:szCs w:val="24"/>
              </w:rPr>
              <w:t>r</w:t>
            </w:r>
            <w:r w:rsidRPr="00E1740A">
              <w:rPr>
                <w:rFonts w:ascii="Times New Roman" w:eastAsia="Times New Roman" w:hAnsi="Times New Roman" w:cs="Times New Roman"/>
                <w:b/>
                <w:bCs/>
                <w:color w:val="FFFFFF" w:themeColor="background1"/>
                <w:sz w:val="24"/>
                <w:szCs w:val="24"/>
              </w:rPr>
              <w:t>y</w:t>
            </w:r>
          </w:p>
          <w:p w14:paraId="7585071E" w14:textId="77777777" w:rsidR="00480E77" w:rsidRPr="00E1740A" w:rsidRDefault="00480E77" w:rsidP="00480E77">
            <w:pPr>
              <w:rPr>
                <w:rFonts w:ascii="Times New Roman" w:hAnsi="Times New Roman" w:cs="Times New Roman"/>
                <w:b/>
                <w:color w:val="FFFFFF" w:themeColor="background1"/>
                <w:sz w:val="24"/>
                <w:szCs w:val="24"/>
              </w:rPr>
            </w:pPr>
          </w:p>
          <w:p w14:paraId="0B6EF340" w14:textId="77777777" w:rsidR="00480E77" w:rsidRPr="00E1740A" w:rsidRDefault="00480E77" w:rsidP="00480E77">
            <w:pPr>
              <w:tabs>
                <w:tab w:val="left" w:pos="1628"/>
              </w:tabs>
              <w:rPr>
                <w:rFonts w:ascii="Times New Roman" w:hAnsi="Times New Roman" w:cs="Times New Roman"/>
                <w:b/>
                <w:color w:val="FFFFFF" w:themeColor="background1"/>
                <w:sz w:val="24"/>
                <w:szCs w:val="24"/>
              </w:rPr>
            </w:pPr>
            <w:r w:rsidRPr="00E1740A">
              <w:rPr>
                <w:rFonts w:ascii="Times New Roman" w:hAnsi="Times New Roman" w:cs="Times New Roman"/>
                <w:b/>
                <w:color w:val="FFFFFF" w:themeColor="background1"/>
                <w:sz w:val="24"/>
                <w:szCs w:val="24"/>
              </w:rPr>
              <w:tab/>
            </w:r>
          </w:p>
        </w:tc>
        <w:tc>
          <w:tcPr>
            <w:tcW w:w="7830" w:type="dxa"/>
            <w:gridSpan w:val="3"/>
          </w:tcPr>
          <w:p w14:paraId="4B41D074" w14:textId="77777777" w:rsidR="005D38A5" w:rsidRPr="00E1740A" w:rsidRDefault="005D38A5" w:rsidP="008F734C">
            <w:pPr>
              <w:pStyle w:val="TableParagraph"/>
              <w:tabs>
                <w:tab w:val="left" w:pos="5018"/>
                <w:tab w:val="left" w:pos="5930"/>
              </w:tabs>
              <w:ind w:left="102" w:right="170"/>
              <w:jc w:val="both"/>
              <w:rPr>
                <w:rFonts w:ascii="Times New Roman" w:hAnsi="Times New Roman" w:cs="Times New Roman"/>
                <w:color w:val="1A1A1A"/>
                <w:sz w:val="24"/>
                <w:szCs w:val="24"/>
                <w:shd w:val="clear" w:color="auto" w:fill="FFFFFF"/>
              </w:rPr>
            </w:pPr>
          </w:p>
          <w:p w14:paraId="0E1B7CFD" w14:textId="77777777" w:rsidR="003029AF" w:rsidRPr="00E1740A" w:rsidRDefault="003029AF" w:rsidP="003029AF">
            <w:pPr>
              <w:pStyle w:val="TableParagraph"/>
              <w:tabs>
                <w:tab w:val="left" w:pos="5018"/>
                <w:tab w:val="left" w:pos="5930"/>
              </w:tabs>
              <w:ind w:left="102" w:right="170"/>
              <w:jc w:val="both"/>
              <w:rPr>
                <w:rFonts w:ascii="Times New Roman" w:hAnsi="Times New Roman" w:cs="Times New Roman"/>
                <w:color w:val="1A1A1A"/>
                <w:sz w:val="24"/>
                <w:szCs w:val="24"/>
                <w:shd w:val="clear" w:color="auto" w:fill="FFFFFF"/>
              </w:rPr>
            </w:pPr>
            <w:r w:rsidRPr="00E1740A">
              <w:rPr>
                <w:rFonts w:ascii="Times New Roman" w:hAnsi="Times New Roman" w:cs="Times New Roman"/>
                <w:color w:val="1A1A1A"/>
                <w:sz w:val="24"/>
                <w:szCs w:val="24"/>
                <w:shd w:val="clear" w:color="auto" w:fill="FFFFFF"/>
              </w:rPr>
              <w:t xml:space="preserve">The CEO is responsible for clearly defined vision critical to a company’s success based on an assessment of the market, the competition and the company’s potential and opportunities to establish the company's overall direction and its core operating principles. </w:t>
            </w:r>
          </w:p>
          <w:p w14:paraId="641213EF" w14:textId="77777777" w:rsidR="003029AF" w:rsidRPr="00E1740A" w:rsidRDefault="003029AF" w:rsidP="003029AF">
            <w:pPr>
              <w:pStyle w:val="TableParagraph"/>
              <w:tabs>
                <w:tab w:val="left" w:pos="5018"/>
                <w:tab w:val="left" w:pos="5930"/>
              </w:tabs>
              <w:ind w:left="102" w:right="170"/>
              <w:jc w:val="both"/>
              <w:rPr>
                <w:rFonts w:ascii="Times New Roman" w:hAnsi="Times New Roman" w:cs="Times New Roman"/>
                <w:color w:val="1A1A1A"/>
                <w:sz w:val="24"/>
                <w:szCs w:val="24"/>
                <w:shd w:val="clear" w:color="auto" w:fill="FFFFFF"/>
              </w:rPr>
            </w:pPr>
          </w:p>
          <w:p w14:paraId="3B7043B7" w14:textId="4F96B7B2" w:rsidR="003029AF" w:rsidRPr="00E1740A" w:rsidRDefault="003029AF" w:rsidP="003029AF">
            <w:pPr>
              <w:pStyle w:val="TableParagraph"/>
              <w:tabs>
                <w:tab w:val="left" w:pos="5018"/>
                <w:tab w:val="left" w:pos="5930"/>
              </w:tabs>
              <w:ind w:left="102" w:right="170"/>
              <w:jc w:val="both"/>
              <w:rPr>
                <w:rFonts w:ascii="Times New Roman" w:hAnsi="Times New Roman" w:cs="Times New Roman"/>
                <w:color w:val="1A1A1A"/>
                <w:sz w:val="24"/>
                <w:szCs w:val="24"/>
                <w:shd w:val="clear" w:color="auto" w:fill="FFFFFF"/>
              </w:rPr>
            </w:pPr>
            <w:r w:rsidRPr="00E1740A">
              <w:rPr>
                <w:rFonts w:ascii="Times New Roman" w:hAnsi="Times New Roman" w:cs="Times New Roman"/>
                <w:color w:val="1A1A1A"/>
                <w:sz w:val="24"/>
                <w:szCs w:val="24"/>
                <w:shd w:val="clear" w:color="auto" w:fill="FFFFFF"/>
              </w:rPr>
              <w:t>The CEO is responsible for providing strategic, financial and operational leadership for the company and will closely coordinate and work with the Board of Directors and senior leadership team.</w:t>
            </w:r>
          </w:p>
          <w:p w14:paraId="2723E062" w14:textId="5CE28531" w:rsidR="003029AF" w:rsidRPr="00E1740A" w:rsidRDefault="003029AF" w:rsidP="003029AF">
            <w:pPr>
              <w:pStyle w:val="TableParagraph"/>
              <w:tabs>
                <w:tab w:val="left" w:pos="5018"/>
                <w:tab w:val="left" w:pos="5930"/>
              </w:tabs>
              <w:ind w:left="102" w:right="170"/>
              <w:jc w:val="both"/>
              <w:rPr>
                <w:rFonts w:ascii="Times New Roman" w:hAnsi="Times New Roman" w:cs="Times New Roman"/>
                <w:color w:val="1A1A1A"/>
                <w:sz w:val="24"/>
                <w:szCs w:val="24"/>
                <w:shd w:val="clear" w:color="auto" w:fill="FFFFFF"/>
              </w:rPr>
            </w:pPr>
          </w:p>
          <w:p w14:paraId="0B1AD57C" w14:textId="1CA50295" w:rsidR="005D38A5" w:rsidRPr="00E1740A" w:rsidRDefault="005D38A5" w:rsidP="008F734C">
            <w:pPr>
              <w:pStyle w:val="TableParagraph"/>
              <w:tabs>
                <w:tab w:val="left" w:pos="5018"/>
                <w:tab w:val="left" w:pos="5930"/>
              </w:tabs>
              <w:ind w:left="102" w:right="170"/>
              <w:jc w:val="both"/>
              <w:rPr>
                <w:rFonts w:ascii="Times New Roman" w:hAnsi="Times New Roman" w:cs="Times New Roman"/>
                <w:color w:val="1A1A1A"/>
                <w:sz w:val="24"/>
                <w:szCs w:val="24"/>
                <w:shd w:val="clear" w:color="auto" w:fill="FFFFFF"/>
              </w:rPr>
            </w:pPr>
            <w:r w:rsidRPr="00E1740A">
              <w:rPr>
                <w:rFonts w:ascii="Times New Roman" w:hAnsi="Times New Roman" w:cs="Times New Roman"/>
                <w:color w:val="1A1A1A"/>
                <w:sz w:val="24"/>
                <w:szCs w:val="24"/>
                <w:shd w:val="clear" w:color="auto" w:fill="FFFFFF"/>
              </w:rPr>
              <w:t>The CEO is</w:t>
            </w:r>
            <w:r w:rsidR="003029AF" w:rsidRPr="00E1740A">
              <w:rPr>
                <w:rFonts w:ascii="Times New Roman" w:hAnsi="Times New Roman" w:cs="Times New Roman"/>
                <w:color w:val="1A1A1A"/>
                <w:sz w:val="24"/>
                <w:szCs w:val="24"/>
                <w:shd w:val="clear" w:color="auto" w:fill="FFFFFF"/>
              </w:rPr>
              <w:t xml:space="preserve"> responsible to </w:t>
            </w:r>
            <w:r w:rsidRPr="00E1740A">
              <w:rPr>
                <w:rFonts w:ascii="Times New Roman" w:hAnsi="Times New Roman" w:cs="Times New Roman"/>
                <w:color w:val="1A1A1A"/>
                <w:sz w:val="24"/>
                <w:szCs w:val="24"/>
                <w:shd w:val="clear" w:color="auto" w:fill="FFFFFF"/>
              </w:rPr>
              <w:t xml:space="preserve"> oversee the organization's various functions, including </w:t>
            </w:r>
            <w:hyperlink r:id="rId8" w:history="1">
              <w:r w:rsidRPr="00E1740A">
                <w:rPr>
                  <w:rFonts w:ascii="Times New Roman" w:hAnsi="Times New Roman" w:cs="Times New Roman"/>
                  <w:color w:val="1A1A1A"/>
                  <w:sz w:val="24"/>
                  <w:szCs w:val="24"/>
                </w:rPr>
                <w:t>compliance</w:t>
              </w:r>
            </w:hyperlink>
            <w:r w:rsidRPr="00E1740A">
              <w:rPr>
                <w:rFonts w:ascii="Times New Roman" w:hAnsi="Times New Roman" w:cs="Times New Roman"/>
                <w:color w:val="1A1A1A"/>
                <w:sz w:val="24"/>
                <w:szCs w:val="24"/>
                <w:shd w:val="clear" w:color="auto" w:fill="FFFFFF"/>
              </w:rPr>
              <w:t>, finance, human resources, legal, marketing, operations, sales and technology while considering the needs of different  </w:t>
            </w:r>
            <w:hyperlink r:id="rId9" w:history="1">
              <w:r w:rsidRPr="00E1740A">
                <w:rPr>
                  <w:rFonts w:ascii="Times New Roman" w:hAnsi="Times New Roman" w:cs="Times New Roman"/>
                  <w:color w:val="1A1A1A"/>
                  <w:sz w:val="24"/>
                  <w:szCs w:val="24"/>
                </w:rPr>
                <w:t>stakeholders</w:t>
              </w:r>
            </w:hyperlink>
            <w:r w:rsidRPr="00E1740A">
              <w:rPr>
                <w:rFonts w:ascii="Times New Roman" w:hAnsi="Times New Roman" w:cs="Times New Roman"/>
                <w:color w:val="1A1A1A"/>
                <w:sz w:val="24"/>
                <w:szCs w:val="24"/>
                <w:shd w:val="clear" w:color="auto" w:fill="FFFFFF"/>
              </w:rPr>
              <w:t>, including employees, customers, shareholders and Board of Directors.</w:t>
            </w:r>
          </w:p>
          <w:p w14:paraId="3A76A0B6" w14:textId="761DD6D5" w:rsidR="007F5573" w:rsidRPr="00E1740A" w:rsidRDefault="007F5573" w:rsidP="003029AF">
            <w:pPr>
              <w:pStyle w:val="TableParagraph"/>
              <w:tabs>
                <w:tab w:val="left" w:pos="5018"/>
                <w:tab w:val="left" w:pos="5930"/>
              </w:tabs>
              <w:ind w:right="170"/>
              <w:jc w:val="both"/>
              <w:rPr>
                <w:rFonts w:ascii="Times New Roman" w:hAnsi="Times New Roman" w:cs="Times New Roman"/>
                <w:color w:val="1A1A1A"/>
                <w:sz w:val="24"/>
                <w:szCs w:val="24"/>
                <w:shd w:val="clear" w:color="auto" w:fill="FFFFFF"/>
              </w:rPr>
            </w:pPr>
          </w:p>
        </w:tc>
      </w:tr>
      <w:tr w:rsidR="008E3F7F" w:rsidRPr="00E1740A" w14:paraId="41AE3F38" w14:textId="77777777" w:rsidTr="00A05E95">
        <w:trPr>
          <w:trHeight w:hRule="exact" w:val="352"/>
        </w:trPr>
        <w:tc>
          <w:tcPr>
            <w:tcW w:w="2245" w:type="dxa"/>
            <w:shd w:val="clear" w:color="auto" w:fill="00B0F0"/>
          </w:tcPr>
          <w:p w14:paraId="494C040C" w14:textId="77777777" w:rsidR="00D26224" w:rsidRPr="00E1740A" w:rsidRDefault="00D9653A" w:rsidP="00CE6831">
            <w:pPr>
              <w:pStyle w:val="TableParagraph"/>
              <w:spacing w:line="272" w:lineRule="exact"/>
              <w:ind w:left="102" w:right="170"/>
              <w:rPr>
                <w:rFonts w:ascii="Times New Roman" w:eastAsia="Times New Roman" w:hAnsi="Times New Roman" w:cs="Times New Roman"/>
                <w:b/>
                <w:color w:val="FFFFFF" w:themeColor="background1"/>
                <w:sz w:val="24"/>
                <w:szCs w:val="24"/>
              </w:rPr>
            </w:pPr>
            <w:r w:rsidRPr="00E1740A">
              <w:rPr>
                <w:rFonts w:ascii="Times New Roman" w:eastAsia="Times New Roman" w:hAnsi="Times New Roman" w:cs="Times New Roman"/>
                <w:b/>
                <w:bCs/>
                <w:color w:val="FFFFFF" w:themeColor="background1"/>
                <w:sz w:val="24"/>
                <w:szCs w:val="24"/>
              </w:rPr>
              <w:t>D</w:t>
            </w:r>
            <w:r w:rsidRPr="00E1740A">
              <w:rPr>
                <w:rFonts w:ascii="Times New Roman" w:eastAsia="Times New Roman" w:hAnsi="Times New Roman" w:cs="Times New Roman"/>
                <w:b/>
                <w:bCs/>
                <w:color w:val="FFFFFF" w:themeColor="background1"/>
                <w:spacing w:val="-2"/>
                <w:sz w:val="24"/>
                <w:szCs w:val="24"/>
              </w:rPr>
              <w:t>e</w:t>
            </w:r>
            <w:r w:rsidRPr="00E1740A">
              <w:rPr>
                <w:rFonts w:ascii="Times New Roman" w:eastAsia="Times New Roman" w:hAnsi="Times New Roman" w:cs="Times New Roman"/>
                <w:b/>
                <w:bCs/>
                <w:color w:val="FFFFFF" w:themeColor="background1"/>
                <w:sz w:val="24"/>
                <w:szCs w:val="24"/>
              </w:rPr>
              <w:t>pa</w:t>
            </w:r>
            <w:r w:rsidRPr="00E1740A">
              <w:rPr>
                <w:rFonts w:ascii="Times New Roman" w:eastAsia="Times New Roman" w:hAnsi="Times New Roman" w:cs="Times New Roman"/>
                <w:b/>
                <w:bCs/>
                <w:color w:val="FFFFFF" w:themeColor="background1"/>
                <w:spacing w:val="-1"/>
                <w:sz w:val="24"/>
                <w:szCs w:val="24"/>
              </w:rPr>
              <w:t>r</w:t>
            </w:r>
            <w:r w:rsidRPr="00E1740A">
              <w:rPr>
                <w:rFonts w:ascii="Times New Roman" w:eastAsia="Times New Roman" w:hAnsi="Times New Roman" w:cs="Times New Roman"/>
                <w:b/>
                <w:bCs/>
                <w:color w:val="FFFFFF" w:themeColor="background1"/>
                <w:spacing w:val="1"/>
                <w:sz w:val="24"/>
                <w:szCs w:val="24"/>
              </w:rPr>
              <w:t>t</w:t>
            </w:r>
            <w:r w:rsidRPr="00E1740A">
              <w:rPr>
                <w:rFonts w:ascii="Times New Roman" w:eastAsia="Times New Roman" w:hAnsi="Times New Roman" w:cs="Times New Roman"/>
                <w:b/>
                <w:bCs/>
                <w:color w:val="FFFFFF" w:themeColor="background1"/>
                <w:spacing w:val="-1"/>
                <w:sz w:val="24"/>
                <w:szCs w:val="24"/>
              </w:rPr>
              <w:t>me</w:t>
            </w:r>
            <w:r w:rsidR="00CE6831" w:rsidRPr="00E1740A">
              <w:rPr>
                <w:rFonts w:ascii="Times New Roman" w:eastAsia="Times New Roman" w:hAnsi="Times New Roman" w:cs="Times New Roman"/>
                <w:b/>
                <w:bCs/>
                <w:color w:val="FFFFFF" w:themeColor="background1"/>
                <w:spacing w:val="-1"/>
                <w:sz w:val="24"/>
                <w:szCs w:val="24"/>
              </w:rPr>
              <w:t>nt</w:t>
            </w:r>
          </w:p>
        </w:tc>
        <w:tc>
          <w:tcPr>
            <w:tcW w:w="7830" w:type="dxa"/>
            <w:gridSpan w:val="3"/>
          </w:tcPr>
          <w:p w14:paraId="04440CDD" w14:textId="66D14424" w:rsidR="00D26224" w:rsidRPr="00E1740A" w:rsidRDefault="00D26224" w:rsidP="00692FAF">
            <w:pPr>
              <w:pStyle w:val="TableParagraph"/>
              <w:spacing w:line="267" w:lineRule="exact"/>
              <w:ind w:right="170"/>
              <w:rPr>
                <w:rFonts w:ascii="Times New Roman" w:eastAsia="Times New Roman" w:hAnsi="Times New Roman" w:cs="Times New Roman"/>
                <w:sz w:val="24"/>
                <w:szCs w:val="24"/>
              </w:rPr>
            </w:pPr>
          </w:p>
        </w:tc>
      </w:tr>
      <w:tr w:rsidR="008E3F7F" w:rsidRPr="00E1740A" w14:paraId="17D46BBC" w14:textId="77777777" w:rsidTr="00A05E95">
        <w:trPr>
          <w:trHeight w:hRule="exact" w:val="550"/>
        </w:trPr>
        <w:tc>
          <w:tcPr>
            <w:tcW w:w="2245" w:type="dxa"/>
            <w:shd w:val="clear" w:color="auto" w:fill="00B0F0"/>
          </w:tcPr>
          <w:p w14:paraId="54BC2561" w14:textId="77777777" w:rsidR="00D26224" w:rsidRPr="00E1740A" w:rsidRDefault="00D9653A" w:rsidP="001F3D7B">
            <w:pPr>
              <w:pStyle w:val="TableParagraph"/>
              <w:spacing w:line="272" w:lineRule="exact"/>
              <w:ind w:left="102" w:right="170"/>
              <w:rPr>
                <w:rFonts w:ascii="Times New Roman" w:eastAsia="Times New Roman" w:hAnsi="Times New Roman" w:cs="Times New Roman"/>
                <w:b/>
                <w:color w:val="FFFFFF" w:themeColor="background1"/>
                <w:sz w:val="24"/>
                <w:szCs w:val="24"/>
              </w:rPr>
            </w:pPr>
            <w:r w:rsidRPr="00E1740A">
              <w:rPr>
                <w:rFonts w:ascii="Times New Roman" w:eastAsia="Times New Roman" w:hAnsi="Times New Roman" w:cs="Times New Roman"/>
                <w:b/>
                <w:bCs/>
                <w:color w:val="FFFFFF" w:themeColor="background1"/>
                <w:sz w:val="24"/>
                <w:szCs w:val="24"/>
              </w:rPr>
              <w:t>Lo</w:t>
            </w:r>
            <w:r w:rsidRPr="00E1740A">
              <w:rPr>
                <w:rFonts w:ascii="Times New Roman" w:eastAsia="Times New Roman" w:hAnsi="Times New Roman" w:cs="Times New Roman"/>
                <w:b/>
                <w:bCs/>
                <w:color w:val="FFFFFF" w:themeColor="background1"/>
                <w:spacing w:val="-1"/>
                <w:sz w:val="24"/>
                <w:szCs w:val="24"/>
              </w:rPr>
              <w:t>c</w:t>
            </w:r>
            <w:r w:rsidRPr="00E1740A">
              <w:rPr>
                <w:rFonts w:ascii="Times New Roman" w:eastAsia="Times New Roman" w:hAnsi="Times New Roman" w:cs="Times New Roman"/>
                <w:b/>
                <w:bCs/>
                <w:color w:val="FFFFFF" w:themeColor="background1"/>
                <w:sz w:val="24"/>
                <w:szCs w:val="24"/>
              </w:rPr>
              <w:t>a</w:t>
            </w:r>
            <w:r w:rsidRPr="00E1740A">
              <w:rPr>
                <w:rFonts w:ascii="Times New Roman" w:eastAsia="Times New Roman" w:hAnsi="Times New Roman" w:cs="Times New Roman"/>
                <w:b/>
                <w:bCs/>
                <w:color w:val="FFFFFF" w:themeColor="background1"/>
                <w:spacing w:val="-1"/>
                <w:sz w:val="24"/>
                <w:szCs w:val="24"/>
              </w:rPr>
              <w:t>t</w:t>
            </w:r>
            <w:r w:rsidRPr="00E1740A">
              <w:rPr>
                <w:rFonts w:ascii="Times New Roman" w:eastAsia="Times New Roman" w:hAnsi="Times New Roman" w:cs="Times New Roman"/>
                <w:b/>
                <w:bCs/>
                <w:color w:val="FFFFFF" w:themeColor="background1"/>
                <w:sz w:val="24"/>
                <w:szCs w:val="24"/>
              </w:rPr>
              <w:t>ion</w:t>
            </w:r>
          </w:p>
        </w:tc>
        <w:tc>
          <w:tcPr>
            <w:tcW w:w="1702" w:type="dxa"/>
          </w:tcPr>
          <w:p w14:paraId="50F2D281" w14:textId="236D6A33" w:rsidR="00D26224" w:rsidRPr="00E1740A" w:rsidRDefault="00D9653A" w:rsidP="001F3D7B">
            <w:pPr>
              <w:pStyle w:val="TableParagraph"/>
              <w:spacing w:line="267" w:lineRule="exact"/>
              <w:ind w:left="102" w:right="170"/>
              <w:rPr>
                <w:rFonts w:ascii="Times New Roman" w:eastAsia="Times New Roman" w:hAnsi="Times New Roman" w:cs="Times New Roman"/>
                <w:sz w:val="24"/>
                <w:szCs w:val="24"/>
              </w:rPr>
            </w:pPr>
            <w:r w:rsidRPr="00E1740A">
              <w:rPr>
                <w:rFonts w:ascii="Times New Roman" w:eastAsia="Times New Roman" w:hAnsi="Times New Roman" w:cs="Times New Roman"/>
                <w:sz w:val="24"/>
                <w:szCs w:val="24"/>
              </w:rPr>
              <w:t>K</w:t>
            </w:r>
            <w:r w:rsidRPr="00E1740A">
              <w:rPr>
                <w:rFonts w:ascii="Times New Roman" w:eastAsia="Times New Roman" w:hAnsi="Times New Roman" w:cs="Times New Roman"/>
                <w:spacing w:val="-2"/>
                <w:sz w:val="24"/>
                <w:szCs w:val="24"/>
              </w:rPr>
              <w:t>a</w:t>
            </w:r>
            <w:r w:rsidRPr="00E1740A">
              <w:rPr>
                <w:rFonts w:ascii="Times New Roman" w:eastAsia="Times New Roman" w:hAnsi="Times New Roman" w:cs="Times New Roman"/>
                <w:sz w:val="24"/>
                <w:szCs w:val="24"/>
              </w:rPr>
              <w:t>thm</w:t>
            </w:r>
            <w:r w:rsidRPr="00E1740A">
              <w:rPr>
                <w:rFonts w:ascii="Times New Roman" w:eastAsia="Times New Roman" w:hAnsi="Times New Roman" w:cs="Times New Roman"/>
                <w:spacing w:val="-1"/>
                <w:sz w:val="24"/>
                <w:szCs w:val="24"/>
              </w:rPr>
              <w:t>a</w:t>
            </w:r>
            <w:r w:rsidRPr="00E1740A">
              <w:rPr>
                <w:rFonts w:ascii="Times New Roman" w:eastAsia="Times New Roman" w:hAnsi="Times New Roman" w:cs="Times New Roman"/>
                <w:sz w:val="24"/>
                <w:szCs w:val="24"/>
              </w:rPr>
              <w:t>n</w:t>
            </w:r>
            <w:r w:rsidRPr="00E1740A">
              <w:rPr>
                <w:rFonts w:ascii="Times New Roman" w:eastAsia="Times New Roman" w:hAnsi="Times New Roman" w:cs="Times New Roman"/>
                <w:spacing w:val="2"/>
                <w:sz w:val="24"/>
                <w:szCs w:val="24"/>
              </w:rPr>
              <w:t>d</w:t>
            </w:r>
            <w:r w:rsidRPr="00E1740A">
              <w:rPr>
                <w:rFonts w:ascii="Times New Roman" w:eastAsia="Times New Roman" w:hAnsi="Times New Roman" w:cs="Times New Roman"/>
                <w:sz w:val="24"/>
                <w:szCs w:val="24"/>
              </w:rPr>
              <w:t>u</w:t>
            </w:r>
          </w:p>
        </w:tc>
        <w:tc>
          <w:tcPr>
            <w:tcW w:w="1799" w:type="dxa"/>
            <w:shd w:val="clear" w:color="auto" w:fill="00B0F0"/>
          </w:tcPr>
          <w:p w14:paraId="0E8277A8" w14:textId="77777777" w:rsidR="00D26224" w:rsidRPr="00E1740A" w:rsidRDefault="00D9653A" w:rsidP="001F3D7B">
            <w:pPr>
              <w:pStyle w:val="TableParagraph"/>
              <w:spacing w:line="272" w:lineRule="exact"/>
              <w:ind w:left="102" w:right="170"/>
              <w:rPr>
                <w:rFonts w:ascii="Times New Roman" w:eastAsia="Times New Roman" w:hAnsi="Times New Roman" w:cs="Times New Roman"/>
                <w:b/>
                <w:color w:val="FFFFFF" w:themeColor="background1"/>
                <w:sz w:val="24"/>
                <w:szCs w:val="24"/>
              </w:rPr>
            </w:pPr>
            <w:r w:rsidRPr="00E1740A">
              <w:rPr>
                <w:rFonts w:ascii="Times New Roman" w:eastAsia="Times New Roman" w:hAnsi="Times New Roman" w:cs="Times New Roman"/>
                <w:b/>
                <w:bCs/>
                <w:color w:val="FFFFFF" w:themeColor="background1"/>
                <w:sz w:val="24"/>
                <w:szCs w:val="24"/>
              </w:rPr>
              <w:t>R</w:t>
            </w:r>
            <w:r w:rsidRPr="00E1740A">
              <w:rPr>
                <w:rFonts w:ascii="Times New Roman" w:eastAsia="Times New Roman" w:hAnsi="Times New Roman" w:cs="Times New Roman"/>
                <w:b/>
                <w:bCs/>
                <w:color w:val="FFFFFF" w:themeColor="background1"/>
                <w:spacing w:val="-2"/>
                <w:sz w:val="24"/>
                <w:szCs w:val="24"/>
              </w:rPr>
              <w:t>e</w:t>
            </w:r>
            <w:r w:rsidRPr="00E1740A">
              <w:rPr>
                <w:rFonts w:ascii="Times New Roman" w:eastAsia="Times New Roman" w:hAnsi="Times New Roman" w:cs="Times New Roman"/>
                <w:b/>
                <w:bCs/>
                <w:color w:val="FFFFFF" w:themeColor="background1"/>
                <w:sz w:val="24"/>
                <w:szCs w:val="24"/>
              </w:rPr>
              <w:t>po</w:t>
            </w:r>
            <w:r w:rsidRPr="00E1740A">
              <w:rPr>
                <w:rFonts w:ascii="Times New Roman" w:eastAsia="Times New Roman" w:hAnsi="Times New Roman" w:cs="Times New Roman"/>
                <w:b/>
                <w:bCs/>
                <w:color w:val="FFFFFF" w:themeColor="background1"/>
                <w:spacing w:val="-1"/>
                <w:sz w:val="24"/>
                <w:szCs w:val="24"/>
              </w:rPr>
              <w:t>r</w:t>
            </w:r>
            <w:r w:rsidRPr="00E1740A">
              <w:rPr>
                <w:rFonts w:ascii="Times New Roman" w:eastAsia="Times New Roman" w:hAnsi="Times New Roman" w:cs="Times New Roman"/>
                <w:b/>
                <w:bCs/>
                <w:color w:val="FFFFFF" w:themeColor="background1"/>
                <w:sz w:val="24"/>
                <w:szCs w:val="24"/>
              </w:rPr>
              <w:t>ts To</w:t>
            </w:r>
          </w:p>
        </w:tc>
        <w:tc>
          <w:tcPr>
            <w:tcW w:w="4329" w:type="dxa"/>
          </w:tcPr>
          <w:p w14:paraId="3E3524E0" w14:textId="2B18E481" w:rsidR="00D26224" w:rsidRPr="00E1740A" w:rsidRDefault="00692FAF" w:rsidP="001F3D7B">
            <w:pPr>
              <w:pStyle w:val="TableParagraph"/>
              <w:spacing w:line="267" w:lineRule="exact"/>
              <w:ind w:right="170"/>
              <w:rPr>
                <w:rFonts w:ascii="Times New Roman" w:eastAsia="Times New Roman" w:hAnsi="Times New Roman" w:cs="Times New Roman"/>
                <w:sz w:val="24"/>
                <w:szCs w:val="24"/>
              </w:rPr>
            </w:pPr>
            <w:r w:rsidRPr="00E1740A">
              <w:rPr>
                <w:rFonts w:ascii="Times New Roman" w:eastAsia="Times New Roman" w:hAnsi="Times New Roman" w:cs="Times New Roman"/>
                <w:sz w:val="24"/>
                <w:szCs w:val="24"/>
              </w:rPr>
              <w:t>Board of Directors</w:t>
            </w:r>
          </w:p>
        </w:tc>
      </w:tr>
      <w:tr w:rsidR="008E3F7F" w:rsidRPr="00E1740A" w14:paraId="61082B3F" w14:textId="77777777" w:rsidTr="00A05E95">
        <w:trPr>
          <w:trHeight w:hRule="exact" w:val="847"/>
        </w:trPr>
        <w:tc>
          <w:tcPr>
            <w:tcW w:w="2245" w:type="dxa"/>
            <w:shd w:val="clear" w:color="auto" w:fill="00B0F0"/>
          </w:tcPr>
          <w:p w14:paraId="4B35D447" w14:textId="77777777" w:rsidR="00D26224" w:rsidRPr="00E1740A" w:rsidRDefault="00D9653A" w:rsidP="001F3D7B">
            <w:pPr>
              <w:pStyle w:val="TableParagraph"/>
              <w:spacing w:line="272" w:lineRule="exact"/>
              <w:ind w:left="102" w:right="170"/>
              <w:rPr>
                <w:rFonts w:ascii="Times New Roman" w:eastAsia="Times New Roman" w:hAnsi="Times New Roman" w:cs="Times New Roman"/>
                <w:b/>
                <w:color w:val="FFFFFF" w:themeColor="background1"/>
                <w:sz w:val="24"/>
                <w:szCs w:val="24"/>
              </w:rPr>
            </w:pPr>
            <w:r w:rsidRPr="00E1740A">
              <w:rPr>
                <w:rFonts w:ascii="Times New Roman" w:eastAsia="Times New Roman" w:hAnsi="Times New Roman" w:cs="Times New Roman"/>
                <w:b/>
                <w:bCs/>
                <w:color w:val="FFFFFF" w:themeColor="background1"/>
                <w:sz w:val="24"/>
                <w:szCs w:val="24"/>
              </w:rPr>
              <w:t>L</w:t>
            </w:r>
            <w:r w:rsidRPr="00E1740A">
              <w:rPr>
                <w:rFonts w:ascii="Times New Roman" w:eastAsia="Times New Roman" w:hAnsi="Times New Roman" w:cs="Times New Roman"/>
                <w:b/>
                <w:bCs/>
                <w:color w:val="FFFFFF" w:themeColor="background1"/>
                <w:spacing w:val="-1"/>
                <w:sz w:val="24"/>
                <w:szCs w:val="24"/>
              </w:rPr>
              <w:t>e</w:t>
            </w:r>
            <w:r w:rsidRPr="00E1740A">
              <w:rPr>
                <w:rFonts w:ascii="Times New Roman" w:eastAsia="Times New Roman" w:hAnsi="Times New Roman" w:cs="Times New Roman"/>
                <w:b/>
                <w:bCs/>
                <w:color w:val="FFFFFF" w:themeColor="background1"/>
                <w:sz w:val="24"/>
                <w:szCs w:val="24"/>
              </w:rPr>
              <w:t>v</w:t>
            </w:r>
            <w:r w:rsidRPr="00E1740A">
              <w:rPr>
                <w:rFonts w:ascii="Times New Roman" w:eastAsia="Times New Roman" w:hAnsi="Times New Roman" w:cs="Times New Roman"/>
                <w:b/>
                <w:bCs/>
                <w:color w:val="FFFFFF" w:themeColor="background1"/>
                <w:spacing w:val="-1"/>
                <w:sz w:val="24"/>
                <w:szCs w:val="24"/>
              </w:rPr>
              <w:t>e</w:t>
            </w:r>
            <w:r w:rsidRPr="00E1740A">
              <w:rPr>
                <w:rFonts w:ascii="Times New Roman" w:eastAsia="Times New Roman" w:hAnsi="Times New Roman" w:cs="Times New Roman"/>
                <w:b/>
                <w:bCs/>
                <w:color w:val="FFFFFF" w:themeColor="background1"/>
                <w:sz w:val="24"/>
                <w:szCs w:val="24"/>
              </w:rPr>
              <w:t xml:space="preserve">l / </w:t>
            </w:r>
            <w:r w:rsidRPr="00E1740A">
              <w:rPr>
                <w:rFonts w:ascii="Times New Roman" w:eastAsia="Times New Roman" w:hAnsi="Times New Roman" w:cs="Times New Roman"/>
                <w:b/>
                <w:bCs/>
                <w:color w:val="FFFFFF" w:themeColor="background1"/>
                <w:spacing w:val="-2"/>
                <w:sz w:val="24"/>
                <w:szCs w:val="24"/>
              </w:rPr>
              <w:t>G</w:t>
            </w:r>
            <w:r w:rsidRPr="00E1740A">
              <w:rPr>
                <w:rFonts w:ascii="Times New Roman" w:eastAsia="Times New Roman" w:hAnsi="Times New Roman" w:cs="Times New Roman"/>
                <w:b/>
                <w:bCs/>
                <w:color w:val="FFFFFF" w:themeColor="background1"/>
                <w:spacing w:val="-1"/>
                <w:sz w:val="24"/>
                <w:szCs w:val="24"/>
              </w:rPr>
              <w:t>r</w:t>
            </w:r>
            <w:r w:rsidRPr="00E1740A">
              <w:rPr>
                <w:rFonts w:ascii="Times New Roman" w:eastAsia="Times New Roman" w:hAnsi="Times New Roman" w:cs="Times New Roman"/>
                <w:b/>
                <w:bCs/>
                <w:color w:val="FFFFFF" w:themeColor="background1"/>
                <w:sz w:val="24"/>
                <w:szCs w:val="24"/>
              </w:rPr>
              <w:t>ade</w:t>
            </w:r>
          </w:p>
        </w:tc>
        <w:tc>
          <w:tcPr>
            <w:tcW w:w="1702" w:type="dxa"/>
          </w:tcPr>
          <w:p w14:paraId="6B1D7E7C" w14:textId="65E01179" w:rsidR="00D26224" w:rsidRPr="00E1740A" w:rsidRDefault="00D26224" w:rsidP="001F3D7B">
            <w:pPr>
              <w:ind w:right="170"/>
              <w:rPr>
                <w:rFonts w:ascii="Times New Roman" w:hAnsi="Times New Roman" w:cs="Times New Roman"/>
                <w:sz w:val="24"/>
                <w:szCs w:val="24"/>
              </w:rPr>
            </w:pPr>
          </w:p>
        </w:tc>
        <w:tc>
          <w:tcPr>
            <w:tcW w:w="1799" w:type="dxa"/>
            <w:shd w:val="clear" w:color="auto" w:fill="00B0F0"/>
          </w:tcPr>
          <w:p w14:paraId="658A3AF4" w14:textId="77777777" w:rsidR="00D26224" w:rsidRPr="00E1740A" w:rsidRDefault="00D9653A" w:rsidP="001F3D7B">
            <w:pPr>
              <w:pStyle w:val="TableParagraph"/>
              <w:spacing w:line="272" w:lineRule="exact"/>
              <w:ind w:left="102" w:right="170"/>
              <w:rPr>
                <w:rFonts w:ascii="Times New Roman" w:eastAsia="Times New Roman" w:hAnsi="Times New Roman" w:cs="Times New Roman"/>
                <w:b/>
                <w:color w:val="FFFFFF" w:themeColor="background1"/>
                <w:sz w:val="24"/>
                <w:szCs w:val="24"/>
              </w:rPr>
            </w:pPr>
            <w:r w:rsidRPr="00E1740A">
              <w:rPr>
                <w:rFonts w:ascii="Times New Roman" w:eastAsia="Times New Roman" w:hAnsi="Times New Roman" w:cs="Times New Roman"/>
                <w:b/>
                <w:bCs/>
                <w:color w:val="FFFFFF" w:themeColor="background1"/>
                <w:sz w:val="24"/>
                <w:szCs w:val="24"/>
              </w:rPr>
              <w:t>R</w:t>
            </w:r>
            <w:r w:rsidRPr="00E1740A">
              <w:rPr>
                <w:rFonts w:ascii="Times New Roman" w:eastAsia="Times New Roman" w:hAnsi="Times New Roman" w:cs="Times New Roman"/>
                <w:b/>
                <w:bCs/>
                <w:color w:val="FFFFFF" w:themeColor="background1"/>
                <w:spacing w:val="-2"/>
                <w:sz w:val="24"/>
                <w:szCs w:val="24"/>
              </w:rPr>
              <w:t>e</w:t>
            </w:r>
            <w:r w:rsidRPr="00E1740A">
              <w:rPr>
                <w:rFonts w:ascii="Times New Roman" w:eastAsia="Times New Roman" w:hAnsi="Times New Roman" w:cs="Times New Roman"/>
                <w:b/>
                <w:bCs/>
                <w:color w:val="FFFFFF" w:themeColor="background1"/>
                <w:sz w:val="24"/>
                <w:szCs w:val="24"/>
              </w:rPr>
              <w:t>po</w:t>
            </w:r>
            <w:r w:rsidRPr="00E1740A">
              <w:rPr>
                <w:rFonts w:ascii="Times New Roman" w:eastAsia="Times New Roman" w:hAnsi="Times New Roman" w:cs="Times New Roman"/>
                <w:b/>
                <w:bCs/>
                <w:color w:val="FFFFFF" w:themeColor="background1"/>
                <w:spacing w:val="-1"/>
                <w:sz w:val="24"/>
                <w:szCs w:val="24"/>
              </w:rPr>
              <w:t>r</w:t>
            </w:r>
            <w:r w:rsidRPr="00E1740A">
              <w:rPr>
                <w:rFonts w:ascii="Times New Roman" w:eastAsia="Times New Roman" w:hAnsi="Times New Roman" w:cs="Times New Roman"/>
                <w:b/>
                <w:bCs/>
                <w:color w:val="FFFFFF" w:themeColor="background1"/>
                <w:sz w:val="24"/>
                <w:szCs w:val="24"/>
              </w:rPr>
              <w:t>t</w:t>
            </w:r>
            <w:r w:rsidRPr="00E1740A">
              <w:rPr>
                <w:rFonts w:ascii="Times New Roman" w:eastAsia="Times New Roman" w:hAnsi="Times New Roman" w:cs="Times New Roman"/>
                <w:b/>
                <w:bCs/>
                <w:color w:val="FFFFFF" w:themeColor="background1"/>
                <w:spacing w:val="-2"/>
                <w:sz w:val="24"/>
                <w:szCs w:val="24"/>
              </w:rPr>
              <w:t>e</w:t>
            </w:r>
            <w:r w:rsidRPr="00E1740A">
              <w:rPr>
                <w:rFonts w:ascii="Times New Roman" w:eastAsia="Times New Roman" w:hAnsi="Times New Roman" w:cs="Times New Roman"/>
                <w:b/>
                <w:bCs/>
                <w:color w:val="FFFFFF" w:themeColor="background1"/>
                <w:sz w:val="24"/>
                <w:szCs w:val="24"/>
              </w:rPr>
              <w:t>d By</w:t>
            </w:r>
          </w:p>
        </w:tc>
        <w:tc>
          <w:tcPr>
            <w:tcW w:w="4329" w:type="dxa"/>
          </w:tcPr>
          <w:p w14:paraId="03048FAA" w14:textId="3BBE103E" w:rsidR="00D26224" w:rsidRPr="00E1740A" w:rsidRDefault="00692FAF" w:rsidP="001F3D7B">
            <w:pPr>
              <w:pStyle w:val="TableParagraph"/>
              <w:spacing w:line="268" w:lineRule="exact"/>
              <w:ind w:left="99" w:right="170"/>
              <w:rPr>
                <w:rFonts w:ascii="Times New Roman" w:eastAsia="Times New Roman" w:hAnsi="Times New Roman" w:cs="Times New Roman"/>
                <w:sz w:val="24"/>
                <w:szCs w:val="24"/>
              </w:rPr>
            </w:pPr>
            <w:r w:rsidRPr="00E1740A">
              <w:rPr>
                <w:rFonts w:ascii="Times New Roman" w:eastAsia="Times New Roman" w:hAnsi="Times New Roman" w:cs="Times New Roman"/>
                <w:sz w:val="24"/>
                <w:szCs w:val="24"/>
              </w:rPr>
              <w:t>Finance Director, Operations Director, Sales and Marketing Director</w:t>
            </w:r>
          </w:p>
        </w:tc>
      </w:tr>
      <w:tr w:rsidR="00402B0D" w:rsidRPr="00E1740A" w14:paraId="5E3D42E0" w14:textId="77777777" w:rsidTr="00A05E95">
        <w:trPr>
          <w:trHeight w:val="314"/>
        </w:trPr>
        <w:tc>
          <w:tcPr>
            <w:tcW w:w="10075" w:type="dxa"/>
            <w:gridSpan w:val="4"/>
            <w:shd w:val="clear" w:color="auto" w:fill="auto"/>
          </w:tcPr>
          <w:p w14:paraId="679E4AC4" w14:textId="77777777" w:rsidR="00402B0D" w:rsidRPr="00E1740A" w:rsidRDefault="00402B0D" w:rsidP="007E011D">
            <w:pPr>
              <w:pStyle w:val="TableParagraph"/>
              <w:spacing w:line="272" w:lineRule="exact"/>
              <w:ind w:left="102"/>
              <w:rPr>
                <w:rFonts w:ascii="Times New Roman" w:eastAsia="Times New Roman" w:hAnsi="Times New Roman" w:cs="Times New Roman"/>
                <w:b/>
                <w:sz w:val="24"/>
                <w:szCs w:val="24"/>
              </w:rPr>
            </w:pPr>
            <w:r w:rsidRPr="00E1740A">
              <w:rPr>
                <w:rFonts w:ascii="Times New Roman" w:eastAsia="Times New Roman" w:hAnsi="Times New Roman" w:cs="Times New Roman"/>
                <w:b/>
                <w:bCs/>
                <w:spacing w:val="-2"/>
                <w:sz w:val="24"/>
                <w:szCs w:val="24"/>
              </w:rPr>
              <w:t>K</w:t>
            </w:r>
            <w:r w:rsidRPr="00E1740A">
              <w:rPr>
                <w:rFonts w:ascii="Times New Roman" w:eastAsia="Times New Roman" w:hAnsi="Times New Roman" w:cs="Times New Roman"/>
                <w:b/>
                <w:bCs/>
                <w:spacing w:val="-1"/>
                <w:sz w:val="24"/>
                <w:szCs w:val="24"/>
              </w:rPr>
              <w:t>e</w:t>
            </w:r>
            <w:r w:rsidRPr="00E1740A">
              <w:rPr>
                <w:rFonts w:ascii="Times New Roman" w:eastAsia="Times New Roman" w:hAnsi="Times New Roman" w:cs="Times New Roman"/>
                <w:b/>
                <w:bCs/>
                <w:sz w:val="24"/>
                <w:szCs w:val="24"/>
              </w:rPr>
              <w:t xml:space="preserve">y Duties and </w:t>
            </w:r>
            <w:r w:rsidRPr="00E1740A">
              <w:rPr>
                <w:rFonts w:ascii="Times New Roman" w:eastAsia="Times New Roman" w:hAnsi="Times New Roman" w:cs="Times New Roman"/>
                <w:b/>
                <w:bCs/>
                <w:spacing w:val="1"/>
                <w:sz w:val="24"/>
                <w:szCs w:val="24"/>
              </w:rPr>
              <w:t>R</w:t>
            </w:r>
            <w:r w:rsidRPr="00E1740A">
              <w:rPr>
                <w:rFonts w:ascii="Times New Roman" w:eastAsia="Times New Roman" w:hAnsi="Times New Roman" w:cs="Times New Roman"/>
                <w:b/>
                <w:bCs/>
                <w:spacing w:val="-1"/>
                <w:sz w:val="24"/>
                <w:szCs w:val="24"/>
              </w:rPr>
              <w:t>e</w:t>
            </w:r>
            <w:r w:rsidRPr="00E1740A">
              <w:rPr>
                <w:rFonts w:ascii="Times New Roman" w:eastAsia="Times New Roman" w:hAnsi="Times New Roman" w:cs="Times New Roman"/>
                <w:b/>
                <w:bCs/>
                <w:sz w:val="24"/>
                <w:szCs w:val="24"/>
              </w:rPr>
              <w:t>sponsi</w:t>
            </w:r>
            <w:r w:rsidRPr="00E1740A">
              <w:rPr>
                <w:rFonts w:ascii="Times New Roman" w:eastAsia="Times New Roman" w:hAnsi="Times New Roman" w:cs="Times New Roman"/>
                <w:b/>
                <w:bCs/>
                <w:spacing w:val="1"/>
                <w:sz w:val="24"/>
                <w:szCs w:val="24"/>
              </w:rPr>
              <w:t>b</w:t>
            </w:r>
            <w:r w:rsidRPr="00E1740A">
              <w:rPr>
                <w:rFonts w:ascii="Times New Roman" w:eastAsia="Times New Roman" w:hAnsi="Times New Roman" w:cs="Times New Roman"/>
                <w:b/>
                <w:bCs/>
                <w:sz w:val="24"/>
                <w:szCs w:val="24"/>
              </w:rPr>
              <w:t>ilities</w:t>
            </w:r>
          </w:p>
          <w:p w14:paraId="10350CEB" w14:textId="3EA72E00" w:rsidR="00402B0D" w:rsidRPr="00E1740A" w:rsidRDefault="00402B0D" w:rsidP="007E011D">
            <w:pPr>
              <w:pStyle w:val="TableParagraph"/>
              <w:tabs>
                <w:tab w:val="left" w:pos="2370"/>
                <w:tab w:val="center" w:pos="3389"/>
              </w:tabs>
              <w:spacing w:line="272" w:lineRule="exact"/>
              <w:ind w:right="7"/>
              <w:rPr>
                <w:rFonts w:ascii="Times New Roman" w:eastAsia="Times New Roman" w:hAnsi="Times New Roman" w:cs="Times New Roman"/>
                <w:b/>
                <w:color w:val="FFFFFF" w:themeColor="background1"/>
                <w:sz w:val="24"/>
                <w:szCs w:val="24"/>
              </w:rPr>
            </w:pPr>
            <w:r w:rsidRPr="00E1740A">
              <w:rPr>
                <w:rFonts w:ascii="Times New Roman" w:eastAsia="Times New Roman" w:hAnsi="Times New Roman" w:cs="Times New Roman"/>
                <w:b/>
                <w:bCs/>
                <w:color w:val="FFFFFF" w:themeColor="background1"/>
                <w:sz w:val="24"/>
                <w:szCs w:val="24"/>
              </w:rPr>
              <w:tab/>
            </w:r>
            <w:r w:rsidRPr="00E1740A">
              <w:rPr>
                <w:rFonts w:ascii="Times New Roman" w:eastAsia="Times New Roman" w:hAnsi="Times New Roman" w:cs="Times New Roman"/>
                <w:b/>
                <w:bCs/>
                <w:color w:val="FFFFFF" w:themeColor="background1"/>
                <w:sz w:val="24"/>
                <w:szCs w:val="24"/>
              </w:rPr>
              <w:tab/>
            </w:r>
          </w:p>
        </w:tc>
      </w:tr>
      <w:tr w:rsidR="00BD3026" w:rsidRPr="00E1740A" w14:paraId="2B8AE0E9" w14:textId="77777777" w:rsidTr="00A05E95">
        <w:trPr>
          <w:trHeight w:val="890"/>
        </w:trPr>
        <w:tc>
          <w:tcPr>
            <w:tcW w:w="2245" w:type="dxa"/>
          </w:tcPr>
          <w:p w14:paraId="6771D7F2" w14:textId="3935A354" w:rsidR="00BD3026" w:rsidRPr="00E1740A" w:rsidRDefault="00002D46" w:rsidP="00470702">
            <w:pPr>
              <w:widowControl/>
              <w:shd w:val="clear" w:color="auto" w:fill="FFFFFF"/>
              <w:spacing w:before="100" w:beforeAutospacing="1" w:after="90"/>
              <w:rPr>
                <w:rFonts w:ascii="Times New Roman" w:eastAsia="Times New Roman" w:hAnsi="Times New Roman" w:cs="Times New Roman"/>
                <w:sz w:val="24"/>
                <w:szCs w:val="24"/>
              </w:rPr>
            </w:pPr>
            <w:r w:rsidRPr="00E1740A">
              <w:rPr>
                <w:rFonts w:ascii="Times New Roman" w:eastAsia="Times New Roman" w:hAnsi="Times New Roman" w:cs="Times New Roman"/>
                <w:sz w:val="24"/>
                <w:szCs w:val="24"/>
              </w:rPr>
              <w:t xml:space="preserve">Management and </w:t>
            </w:r>
            <w:r w:rsidR="00481E66" w:rsidRPr="00E1740A">
              <w:rPr>
                <w:rFonts w:ascii="Times New Roman" w:eastAsia="Times New Roman" w:hAnsi="Times New Roman" w:cs="Times New Roman"/>
                <w:sz w:val="24"/>
                <w:szCs w:val="24"/>
              </w:rPr>
              <w:t xml:space="preserve">strategic </w:t>
            </w:r>
            <w:r w:rsidRPr="00E1740A">
              <w:rPr>
                <w:rFonts w:ascii="Times New Roman" w:eastAsia="Times New Roman" w:hAnsi="Times New Roman" w:cs="Times New Roman"/>
                <w:sz w:val="24"/>
                <w:szCs w:val="24"/>
              </w:rPr>
              <w:t>leadership</w:t>
            </w:r>
          </w:p>
          <w:p w14:paraId="44903B00" w14:textId="77777777" w:rsidR="00BD3026" w:rsidRPr="00E1740A" w:rsidRDefault="00BD3026" w:rsidP="00470702">
            <w:pPr>
              <w:widowControl/>
              <w:shd w:val="clear" w:color="auto" w:fill="FFFFFF"/>
              <w:spacing w:before="100" w:beforeAutospacing="1" w:after="90"/>
              <w:rPr>
                <w:rFonts w:ascii="Times New Roman" w:eastAsia="Times New Roman" w:hAnsi="Times New Roman" w:cs="Times New Roman"/>
                <w:sz w:val="24"/>
                <w:szCs w:val="24"/>
              </w:rPr>
            </w:pPr>
          </w:p>
        </w:tc>
        <w:tc>
          <w:tcPr>
            <w:tcW w:w="7830" w:type="dxa"/>
            <w:gridSpan w:val="3"/>
          </w:tcPr>
          <w:p w14:paraId="44E348D1" w14:textId="77777777" w:rsidR="004F182A" w:rsidRPr="00E1740A" w:rsidRDefault="00402B0D" w:rsidP="004F182A">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Provide leadership and management to ensure the mission and</w:t>
            </w:r>
            <w:r w:rsidR="004F182A" w:rsidRPr="00E1740A">
              <w:rPr>
                <w:rFonts w:ascii="Times New Roman" w:eastAsia="Times New Roman" w:hAnsi="Times New Roman" w:cs="Times New Roman"/>
                <w:color w:val="1A1A1A"/>
                <w:sz w:val="24"/>
                <w:szCs w:val="24"/>
                <w:lang w:bidi="ne-NP"/>
              </w:rPr>
              <w:t xml:space="preserve"> </w:t>
            </w:r>
            <w:r w:rsidRPr="00E1740A">
              <w:rPr>
                <w:rFonts w:ascii="Times New Roman" w:eastAsia="Times New Roman" w:hAnsi="Times New Roman" w:cs="Times New Roman"/>
                <w:color w:val="1A1A1A"/>
                <w:sz w:val="24"/>
                <w:szCs w:val="24"/>
                <w:lang w:bidi="ne-NP"/>
              </w:rPr>
              <w:t>core values of the company.</w:t>
            </w:r>
          </w:p>
          <w:p w14:paraId="57B2AD09" w14:textId="259FA546" w:rsidR="004F182A" w:rsidRPr="00E1740A" w:rsidRDefault="004F182A" w:rsidP="004F182A">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Carry out objectives and policies adopted by the shareholder and the Board of Directors</w:t>
            </w:r>
            <w:r w:rsidR="00E66E45" w:rsidRPr="00E1740A">
              <w:rPr>
                <w:rFonts w:ascii="Times New Roman" w:eastAsia="Times New Roman" w:hAnsi="Times New Roman" w:cs="Times New Roman"/>
                <w:color w:val="1A1A1A"/>
                <w:sz w:val="24"/>
                <w:szCs w:val="24"/>
                <w:lang w:bidi="ne-NP"/>
              </w:rPr>
              <w:t>.</w:t>
            </w:r>
          </w:p>
          <w:p w14:paraId="2FA9EC93" w14:textId="214A0B2A" w:rsidR="00E66E45" w:rsidRPr="00E1740A" w:rsidRDefault="004F182A" w:rsidP="00E66E45">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 xml:space="preserve">Work with the board of directors and other executives to establish </w:t>
            </w:r>
            <w:r w:rsidR="00E66E45" w:rsidRPr="00E1740A">
              <w:rPr>
                <w:rFonts w:ascii="Times New Roman" w:eastAsia="Times New Roman" w:hAnsi="Times New Roman" w:cs="Times New Roman"/>
                <w:color w:val="1A1A1A"/>
                <w:sz w:val="24"/>
                <w:szCs w:val="24"/>
                <w:lang w:bidi="ne-NP"/>
              </w:rPr>
              <w:t xml:space="preserve">and implement effective business strategies and </w:t>
            </w:r>
            <w:r w:rsidRPr="00E1740A">
              <w:rPr>
                <w:rFonts w:ascii="Times New Roman" w:eastAsia="Times New Roman" w:hAnsi="Times New Roman" w:cs="Times New Roman"/>
                <w:color w:val="1A1A1A"/>
                <w:sz w:val="24"/>
                <w:szCs w:val="24"/>
                <w:lang w:bidi="ne-NP"/>
              </w:rPr>
              <w:t>related plans and policie</w:t>
            </w:r>
            <w:r w:rsidR="00E66E45" w:rsidRPr="00E1740A">
              <w:rPr>
                <w:rFonts w:ascii="Times New Roman" w:eastAsia="Times New Roman" w:hAnsi="Times New Roman" w:cs="Times New Roman"/>
                <w:color w:val="1A1A1A"/>
                <w:sz w:val="24"/>
                <w:szCs w:val="24"/>
                <w:lang w:bidi="ne-NP"/>
              </w:rPr>
              <w:t>s while ensuring their alignment with short-term and long-term objectives</w:t>
            </w:r>
          </w:p>
          <w:p w14:paraId="0DDCD7B2" w14:textId="17A173B8" w:rsidR="006056EA" w:rsidRPr="00E1740A" w:rsidRDefault="006056EA" w:rsidP="006056EA">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 xml:space="preserve">Analyze and make recommendation on the impact of long-range growth initiatives, planning, and introduction of new strategies. </w:t>
            </w:r>
          </w:p>
          <w:p w14:paraId="1E3C6F39" w14:textId="40F72933" w:rsidR="002942A1" w:rsidRPr="00E1740A" w:rsidRDefault="00BA2E4E" w:rsidP="004F182A">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Lead the management team in developing, formulating and administering the company’s strategic plans, including strategies, policies and tactics required to reach short-and long-term objectives.</w:t>
            </w:r>
          </w:p>
          <w:p w14:paraId="75F8F919" w14:textId="77777777" w:rsidR="002942A1" w:rsidRPr="00E1740A" w:rsidRDefault="002942A1" w:rsidP="004F182A">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Build the</w:t>
            </w:r>
            <w:r w:rsidR="00402B0D" w:rsidRPr="00E1740A">
              <w:rPr>
                <w:rFonts w:ascii="Times New Roman" w:eastAsia="Times New Roman" w:hAnsi="Times New Roman" w:cs="Times New Roman"/>
                <w:color w:val="1A1A1A"/>
                <w:sz w:val="24"/>
                <w:szCs w:val="24"/>
                <w:lang w:bidi="ne-NP"/>
              </w:rPr>
              <w:t xml:space="preserve"> Company by increasing its assets and operations, developing its personnel, and helping to set and attain business goals and objectives by </w:t>
            </w:r>
            <w:r w:rsidR="00BA2E4E" w:rsidRPr="00E1740A">
              <w:rPr>
                <w:rFonts w:ascii="Times New Roman" w:eastAsia="Times New Roman" w:hAnsi="Times New Roman" w:cs="Times New Roman"/>
                <w:color w:val="1A1A1A"/>
                <w:sz w:val="24"/>
                <w:szCs w:val="24"/>
                <w:lang w:bidi="ne-NP"/>
              </w:rPr>
              <w:t>developing high</w:t>
            </w:r>
            <w:r w:rsidR="00402B0D" w:rsidRPr="00E1740A">
              <w:rPr>
                <w:rFonts w:ascii="Times New Roman" w:eastAsia="Times New Roman" w:hAnsi="Times New Roman" w:cs="Times New Roman"/>
                <w:color w:val="1A1A1A"/>
                <w:sz w:val="24"/>
                <w:szCs w:val="24"/>
                <w:lang w:bidi="ne-NP"/>
              </w:rPr>
              <w:t xml:space="preserve">-quality business strategies and plans. </w:t>
            </w:r>
          </w:p>
          <w:p w14:paraId="729B5200" w14:textId="77777777" w:rsidR="00692FAF" w:rsidRPr="00E1740A" w:rsidRDefault="00692FAF" w:rsidP="004F182A">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Improve the planning and budgeting process on a continual basis by educating departments and key members of corporate leadership.</w:t>
            </w:r>
          </w:p>
          <w:p w14:paraId="7B7B29C4" w14:textId="77777777" w:rsidR="00692FAF" w:rsidRPr="00E1740A" w:rsidRDefault="00692FAF" w:rsidP="004F182A">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lastRenderedPageBreak/>
              <w:t>Evaluate company’s financial, operational, and sales and marketing structures to plan for continual improvements and a continual increase of operating efficiencies.</w:t>
            </w:r>
          </w:p>
          <w:p w14:paraId="6C344012" w14:textId="69A728CF" w:rsidR="00BD3026" w:rsidRPr="00E1740A" w:rsidRDefault="003F6440" w:rsidP="00E032F7">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Analyze problematic situations and occurrences and provide solutions to ensure company survival and growth</w:t>
            </w:r>
            <w:r w:rsidR="000507AF" w:rsidRPr="00E1740A">
              <w:rPr>
                <w:rFonts w:ascii="Times New Roman" w:eastAsia="Times New Roman" w:hAnsi="Times New Roman" w:cs="Times New Roman"/>
                <w:color w:val="1A1A1A"/>
                <w:sz w:val="24"/>
                <w:szCs w:val="24"/>
                <w:lang w:bidi="ne-NP"/>
              </w:rPr>
              <w:t>.</w:t>
            </w:r>
          </w:p>
        </w:tc>
      </w:tr>
      <w:tr w:rsidR="000507AF" w:rsidRPr="00E1740A" w14:paraId="4A01925B" w14:textId="77777777" w:rsidTr="00A05E95">
        <w:trPr>
          <w:trHeight w:val="890"/>
        </w:trPr>
        <w:tc>
          <w:tcPr>
            <w:tcW w:w="2245" w:type="dxa"/>
          </w:tcPr>
          <w:p w14:paraId="04D27FF6" w14:textId="5802C524" w:rsidR="000507AF" w:rsidRPr="00E1740A" w:rsidRDefault="000507AF" w:rsidP="00470702">
            <w:pPr>
              <w:widowControl/>
              <w:shd w:val="clear" w:color="auto" w:fill="FFFFFF"/>
              <w:spacing w:before="100" w:beforeAutospacing="1" w:after="90"/>
              <w:rPr>
                <w:rFonts w:ascii="Times New Roman" w:eastAsia="Times New Roman" w:hAnsi="Times New Roman" w:cs="Times New Roman"/>
                <w:sz w:val="24"/>
                <w:szCs w:val="24"/>
              </w:rPr>
            </w:pPr>
            <w:r w:rsidRPr="00E1740A">
              <w:rPr>
                <w:rFonts w:ascii="Times New Roman" w:eastAsia="Times New Roman" w:hAnsi="Times New Roman" w:cs="Times New Roman"/>
                <w:sz w:val="24"/>
                <w:szCs w:val="24"/>
              </w:rPr>
              <w:lastRenderedPageBreak/>
              <w:t>Operations Management</w:t>
            </w:r>
          </w:p>
        </w:tc>
        <w:tc>
          <w:tcPr>
            <w:tcW w:w="7830" w:type="dxa"/>
            <w:gridSpan w:val="3"/>
          </w:tcPr>
          <w:p w14:paraId="33A2A5A6" w14:textId="77777777" w:rsidR="000507AF" w:rsidRPr="00E1740A" w:rsidRDefault="000507AF" w:rsidP="000507AF">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Plan, develop, implement and direct the organization’s operational, sales and fiscal function and performance.</w:t>
            </w:r>
          </w:p>
          <w:p w14:paraId="4EFDCF22" w14:textId="77777777" w:rsidR="000507AF" w:rsidRPr="00E1740A" w:rsidRDefault="000507AF" w:rsidP="000507AF">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 xml:space="preserve">Develop and administer annual operating budgets and effectively communicate to the board of directors. </w:t>
            </w:r>
          </w:p>
          <w:p w14:paraId="59A19EA6" w14:textId="06954914" w:rsidR="000507AF" w:rsidRPr="00E1740A" w:rsidRDefault="000507AF" w:rsidP="000507AF">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 xml:space="preserve">Secure necessary approval for fixed asset purchases and leases, contractual obligations, and other matters or transactions requiring board authority and in full compliance with the company’s procurement policy. </w:t>
            </w:r>
          </w:p>
          <w:p w14:paraId="24640353" w14:textId="2718A31F" w:rsidR="000507AF" w:rsidRPr="00E1740A" w:rsidRDefault="000507AF" w:rsidP="000507AF">
            <w:pPr>
              <w:widowControl/>
              <w:numPr>
                <w:ilvl w:val="0"/>
                <w:numId w:val="12"/>
              </w:numPr>
              <w:shd w:val="clear" w:color="auto" w:fill="FFFFFF"/>
              <w:spacing w:before="100" w:beforeAutospacing="1" w:after="100" w:afterAutospacing="1"/>
              <w:rPr>
                <w:rFonts w:ascii="Times New Roman" w:eastAsia="Times New Roman" w:hAnsi="Times New Roman" w:cs="Times New Roman"/>
                <w:b/>
                <w:bCs/>
                <w:color w:val="1A1A1A"/>
                <w:sz w:val="24"/>
                <w:szCs w:val="24"/>
                <w:lang w:bidi="ne-NP"/>
              </w:rPr>
            </w:pPr>
            <w:r w:rsidRPr="00E1740A">
              <w:rPr>
                <w:rFonts w:ascii="Times New Roman" w:eastAsia="Times New Roman" w:hAnsi="Times New Roman" w:cs="Times New Roman"/>
                <w:b/>
                <w:bCs/>
                <w:color w:val="1A1A1A"/>
                <w:sz w:val="24"/>
                <w:szCs w:val="24"/>
                <w:lang w:bidi="ne-NP"/>
              </w:rPr>
              <w:t>Responsible for the procurement and maintenance of and accounting for all working capital, commodities, merchandise, and equipment of the company.</w:t>
            </w:r>
          </w:p>
          <w:p w14:paraId="4B91CE42" w14:textId="63BD5F48" w:rsidR="000507AF" w:rsidRPr="00E1740A" w:rsidRDefault="000507AF" w:rsidP="000507AF">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Responsible for timely and accurate reporting of all financial, operational, personnel, and marketing issues and activities to the board of directors.</w:t>
            </w:r>
          </w:p>
          <w:p w14:paraId="1F17C5EA" w14:textId="6322DD54" w:rsidR="000507AF" w:rsidRPr="00E1740A" w:rsidRDefault="000507AF" w:rsidP="004F182A">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Manage business operations with an emphasis on implementing initiatives to increase profits through performance and future-focused productivity improvements.</w:t>
            </w:r>
          </w:p>
          <w:p w14:paraId="1A783F66" w14:textId="77777777" w:rsidR="000507AF" w:rsidRPr="00E1740A" w:rsidRDefault="000507AF" w:rsidP="000507AF">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Oversee all operations and business activities to ensure they produce the desired results and are consistent with the overall strategy and mission. Develops internal reporting and metrics to measure and calibrate the company’s performance against goals and objectives.</w:t>
            </w:r>
          </w:p>
          <w:p w14:paraId="1A83B69E" w14:textId="2495A797" w:rsidR="000507AF" w:rsidRPr="00E1740A" w:rsidRDefault="000507AF" w:rsidP="0016145A">
            <w:pPr>
              <w:widowControl/>
              <w:numPr>
                <w:ilvl w:val="0"/>
                <w:numId w:val="12"/>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Create, improve, implement and enforce policies and procedures of the organization that will improve operational and financial effectiveness of the company.</w:t>
            </w:r>
          </w:p>
        </w:tc>
      </w:tr>
      <w:tr w:rsidR="00481E66" w:rsidRPr="00E1740A" w14:paraId="46E8573C" w14:textId="77777777" w:rsidTr="00A05E95">
        <w:trPr>
          <w:trHeight w:val="1250"/>
        </w:trPr>
        <w:tc>
          <w:tcPr>
            <w:tcW w:w="2245" w:type="dxa"/>
          </w:tcPr>
          <w:p w14:paraId="37229C4C" w14:textId="20E4643D" w:rsidR="00481E66" w:rsidRPr="00E1740A" w:rsidRDefault="006056EA" w:rsidP="000507AF">
            <w:pPr>
              <w:widowControl/>
              <w:shd w:val="clear" w:color="auto" w:fill="FFFFFF"/>
              <w:spacing w:before="100" w:beforeAutospacing="1" w:after="90"/>
              <w:rPr>
                <w:rFonts w:ascii="Times New Roman" w:hAnsi="Times New Roman" w:cs="Times New Roman"/>
                <w:b/>
                <w:sz w:val="24"/>
                <w:szCs w:val="24"/>
              </w:rPr>
            </w:pPr>
            <w:r w:rsidRPr="00E1740A">
              <w:rPr>
                <w:rFonts w:ascii="Times New Roman" w:eastAsia="Times New Roman" w:hAnsi="Times New Roman" w:cs="Times New Roman"/>
                <w:sz w:val="24"/>
                <w:szCs w:val="24"/>
              </w:rPr>
              <w:t>Human Resource</w:t>
            </w:r>
          </w:p>
        </w:tc>
        <w:tc>
          <w:tcPr>
            <w:tcW w:w="7830" w:type="dxa"/>
            <w:gridSpan w:val="3"/>
          </w:tcPr>
          <w:p w14:paraId="5CA91433" w14:textId="4245CD7B" w:rsidR="0004360D" w:rsidRPr="00E1740A" w:rsidRDefault="00481E66" w:rsidP="0004360D">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Build talent, by establishing programs and support systems for the recruitment, hiring, training, evaluation, retention, and succession planning for all employees of the company.</w:t>
            </w:r>
          </w:p>
          <w:p w14:paraId="7D5EC91A" w14:textId="77777777" w:rsidR="006056EA" w:rsidRPr="00E1740A" w:rsidRDefault="006056EA" w:rsidP="0004360D">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Mentor and interact with members of staff at all levels to foster growth and encourage development among senior executive team and all members of staff. </w:t>
            </w:r>
          </w:p>
          <w:p w14:paraId="2C2EFA1C" w14:textId="77777777" w:rsidR="0004360D" w:rsidRPr="00E1740A" w:rsidRDefault="0004360D" w:rsidP="0004360D">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Lead and motivate subordinates to advance employee engagement develop a high performing managerial team</w:t>
            </w:r>
          </w:p>
          <w:p w14:paraId="45D2E6AD" w14:textId="789E7867" w:rsidR="00481E66" w:rsidRPr="00E1740A" w:rsidRDefault="000507AF" w:rsidP="0004360D">
            <w:pPr>
              <w:pStyle w:val="ListParagraph"/>
              <w:widowControl/>
              <w:numPr>
                <w:ilvl w:val="0"/>
                <w:numId w:val="10"/>
              </w:numPr>
              <w:rPr>
                <w:rFonts w:ascii="Times New Roman" w:eastAsia="Times New Roman" w:hAnsi="Times New Roman" w:cs="Times New Roman"/>
                <w:sz w:val="24"/>
                <w:szCs w:val="24"/>
                <w:lang w:bidi="ne-NP"/>
              </w:rPr>
            </w:pPr>
            <w:r w:rsidRPr="00E1740A">
              <w:rPr>
                <w:rFonts w:ascii="Times New Roman" w:eastAsia="Times New Roman" w:hAnsi="Times New Roman" w:cs="Times New Roman"/>
                <w:sz w:val="24"/>
                <w:szCs w:val="24"/>
                <w:lang w:bidi="ne-NP"/>
              </w:rPr>
              <w:t>Design and implement high quality performance evaluation system for effective appraisal of the employee</w:t>
            </w:r>
            <w:r w:rsidR="00C60BA9" w:rsidRPr="00E1740A">
              <w:rPr>
                <w:rFonts w:ascii="Times New Roman" w:eastAsia="Times New Roman" w:hAnsi="Times New Roman" w:cs="Times New Roman"/>
                <w:sz w:val="24"/>
                <w:szCs w:val="24"/>
                <w:lang w:bidi="ne-NP"/>
              </w:rPr>
              <w:t>.</w:t>
            </w:r>
          </w:p>
        </w:tc>
      </w:tr>
      <w:tr w:rsidR="00481E66" w:rsidRPr="00E1740A" w14:paraId="5494D88E" w14:textId="77777777" w:rsidTr="00A05E95">
        <w:trPr>
          <w:trHeight w:val="1250"/>
        </w:trPr>
        <w:tc>
          <w:tcPr>
            <w:tcW w:w="2245" w:type="dxa"/>
          </w:tcPr>
          <w:p w14:paraId="3BE135FC" w14:textId="21C4DBE1" w:rsidR="00481E66" w:rsidRPr="00E1740A" w:rsidRDefault="00B079E8" w:rsidP="000507AF">
            <w:pPr>
              <w:widowControl/>
              <w:shd w:val="clear" w:color="auto" w:fill="FFFFFF"/>
              <w:spacing w:before="100" w:beforeAutospacing="1" w:after="90"/>
              <w:rPr>
                <w:rFonts w:ascii="Times New Roman" w:hAnsi="Times New Roman" w:cs="Times New Roman"/>
                <w:b/>
                <w:sz w:val="24"/>
                <w:szCs w:val="24"/>
              </w:rPr>
            </w:pPr>
            <w:r w:rsidRPr="00E1740A">
              <w:rPr>
                <w:rFonts w:ascii="Times New Roman" w:eastAsia="Times New Roman" w:hAnsi="Times New Roman" w:cs="Times New Roman"/>
                <w:sz w:val="24"/>
                <w:szCs w:val="24"/>
              </w:rPr>
              <w:t>Financial Management</w:t>
            </w:r>
          </w:p>
        </w:tc>
        <w:tc>
          <w:tcPr>
            <w:tcW w:w="7830" w:type="dxa"/>
            <w:gridSpan w:val="3"/>
          </w:tcPr>
          <w:p w14:paraId="6FFD24CA" w14:textId="2F0F2B7F" w:rsidR="00111B67" w:rsidRPr="00E1740A" w:rsidRDefault="00111B67" w:rsidP="005F4CC9">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Develops, reviews, and assesses the long and short-term financial needs of the company. Responsible for establishing and maintaining appropriate financial reporting and internal control mechanisms.</w:t>
            </w:r>
          </w:p>
          <w:p w14:paraId="37C5ED9F" w14:textId="3D012535" w:rsidR="006056EA" w:rsidRPr="00E1740A" w:rsidRDefault="006056EA" w:rsidP="005F4CC9">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Work with finance team to develop a solid cash flow projection and reporting mechanism, which includes setting a minimum cash threshold to meet operating needs.</w:t>
            </w:r>
          </w:p>
          <w:p w14:paraId="0421596B" w14:textId="77777777" w:rsidR="006056EA" w:rsidRPr="00E1740A" w:rsidRDefault="006056EA" w:rsidP="005F4CC9">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lastRenderedPageBreak/>
              <w:t>Ensures the timely submission of month-end financial and operational reviews, contributes to the development of and participation in corporate-wide strategic planning efforts.</w:t>
            </w:r>
          </w:p>
          <w:p w14:paraId="3D28D738" w14:textId="77777777" w:rsidR="00B079E8" w:rsidRPr="00E1740A" w:rsidRDefault="00B079E8" w:rsidP="005F4CC9">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Develop credibility and authority for the finance leadership team by providing accurate analysis of budgets, reports and financial trends and operational procedures in order to assist the BOD and senior executive team.</w:t>
            </w:r>
          </w:p>
          <w:p w14:paraId="2B5B6DD0" w14:textId="77777777" w:rsidR="00B079E8" w:rsidRPr="00E1740A" w:rsidRDefault="00B079E8" w:rsidP="005F4CC9">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Provide expert financial guidance and advice to others within executive leadership.</w:t>
            </w:r>
          </w:p>
          <w:p w14:paraId="5C11B584" w14:textId="77777777" w:rsidR="00B079E8" w:rsidRPr="00E1740A" w:rsidRDefault="00B079E8" w:rsidP="005F4CC9">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Oversee financial performance and risk profile while ensuring that all of regulatory obligations are met; manage the design and implementation of new products and services; and oversee brand development and the implementation of effective marketing strategies.</w:t>
            </w:r>
          </w:p>
          <w:p w14:paraId="38A432B1" w14:textId="77777777" w:rsidR="00B079E8" w:rsidRPr="00E1740A" w:rsidRDefault="00B079E8" w:rsidP="005F4CC9">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Increase revenues and income and implement operating cost controls in the areas of staffing, supplies, purchased services, etc.</w:t>
            </w:r>
          </w:p>
          <w:p w14:paraId="2C917BF1" w14:textId="644CA44A" w:rsidR="001F3CBF" w:rsidRPr="00E1740A" w:rsidRDefault="001F3CBF" w:rsidP="005F4CC9">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Review financial reports to devise solutions or improvements</w:t>
            </w:r>
          </w:p>
          <w:p w14:paraId="49E0EA99" w14:textId="2FE53461" w:rsidR="00481E66" w:rsidRPr="00E1740A" w:rsidRDefault="005F4CC9" w:rsidP="005F4CC9">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Optimize the handling of banking relationships and work closely with Finance Director to foster and grow strategic financial partnerships.</w:t>
            </w:r>
          </w:p>
        </w:tc>
      </w:tr>
      <w:tr w:rsidR="00750FFA" w:rsidRPr="00E1740A" w14:paraId="1A99FA18" w14:textId="77777777" w:rsidTr="00A05E95">
        <w:trPr>
          <w:trHeight w:val="1250"/>
        </w:trPr>
        <w:tc>
          <w:tcPr>
            <w:tcW w:w="2245" w:type="dxa"/>
          </w:tcPr>
          <w:p w14:paraId="4C13E84D" w14:textId="0B7BCBEA" w:rsidR="00750FFA" w:rsidRPr="00E1740A" w:rsidRDefault="00750FFA" w:rsidP="000507AF">
            <w:pPr>
              <w:widowControl/>
              <w:shd w:val="clear" w:color="auto" w:fill="FFFFFF"/>
              <w:spacing w:before="100" w:beforeAutospacing="1" w:after="90"/>
              <w:rPr>
                <w:rFonts w:ascii="Times New Roman" w:hAnsi="Times New Roman" w:cs="Times New Roman"/>
                <w:b/>
                <w:sz w:val="24"/>
                <w:szCs w:val="24"/>
              </w:rPr>
            </w:pPr>
            <w:r w:rsidRPr="00E1740A">
              <w:rPr>
                <w:rFonts w:ascii="Times New Roman" w:eastAsia="Times New Roman" w:hAnsi="Times New Roman" w:cs="Times New Roman"/>
                <w:sz w:val="24"/>
                <w:szCs w:val="24"/>
              </w:rPr>
              <w:lastRenderedPageBreak/>
              <w:t>Market, Products and vendor development</w:t>
            </w:r>
          </w:p>
        </w:tc>
        <w:tc>
          <w:tcPr>
            <w:tcW w:w="7830" w:type="dxa"/>
            <w:gridSpan w:val="3"/>
          </w:tcPr>
          <w:p w14:paraId="1A84623F" w14:textId="7BEA1D9E" w:rsidR="0004360D" w:rsidRPr="00E1740A" w:rsidRDefault="0004360D" w:rsidP="0004360D">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Maintain a deep knowledge of the markets and industry of the</w:t>
            </w:r>
            <w:r w:rsidR="00E032F7" w:rsidRPr="00E1740A">
              <w:rPr>
                <w:rFonts w:ascii="Times New Roman" w:eastAsia="Times New Roman" w:hAnsi="Times New Roman" w:cs="Times New Roman"/>
                <w:color w:val="1A1A1A"/>
                <w:sz w:val="24"/>
                <w:szCs w:val="24"/>
                <w:lang w:bidi="ne-NP"/>
              </w:rPr>
              <w:t xml:space="preserve"> </w:t>
            </w:r>
            <w:r w:rsidRPr="00E1740A">
              <w:rPr>
                <w:rFonts w:ascii="Times New Roman" w:eastAsia="Times New Roman" w:hAnsi="Times New Roman" w:cs="Times New Roman"/>
                <w:color w:val="1A1A1A"/>
                <w:sz w:val="24"/>
                <w:szCs w:val="24"/>
                <w:lang w:bidi="ne-NP"/>
              </w:rPr>
              <w:t>company.</w:t>
            </w:r>
          </w:p>
          <w:p w14:paraId="329DDFA8" w14:textId="78F39D22" w:rsidR="0004360D" w:rsidRPr="00E1740A" w:rsidRDefault="00E032F7" w:rsidP="00E032F7">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Assess the</w:t>
            </w:r>
            <w:r w:rsidR="0004360D" w:rsidRPr="00E1740A">
              <w:rPr>
                <w:rFonts w:ascii="Times New Roman" w:eastAsia="Times New Roman" w:hAnsi="Times New Roman" w:cs="Times New Roman"/>
                <w:color w:val="1A1A1A"/>
                <w:sz w:val="24"/>
                <w:szCs w:val="24"/>
                <w:lang w:bidi="ne-NP"/>
              </w:rPr>
              <w:t xml:space="preserve"> company’s marketing strengths and weaknesses and develop programs which will improve marketing and sale and performance and brand recognition and recall. </w:t>
            </w:r>
          </w:p>
          <w:p w14:paraId="47B73093" w14:textId="4566F9A7" w:rsidR="001F3CBF" w:rsidRPr="00E1740A" w:rsidRDefault="001F3CBF" w:rsidP="0004360D">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Develop business prospects by studying economic trends and revenue opportunities; projecting expansion prospects; analyzing organization operations; identifying opportunities for improvement, cost reduction, and systems enhancement; and accumulating capital to fund expansion.</w:t>
            </w:r>
          </w:p>
          <w:p w14:paraId="5D0260A2" w14:textId="77777777" w:rsidR="00111B67" w:rsidRPr="00E1740A" w:rsidRDefault="00111B67" w:rsidP="0004360D">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Commit to continuously strengthen the company's brands and products to improve its competitive position</w:t>
            </w:r>
          </w:p>
          <w:p w14:paraId="32C3BF98" w14:textId="32F4FF12" w:rsidR="00750FFA" w:rsidRPr="00E1740A" w:rsidRDefault="00111B67" w:rsidP="00E032F7">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 xml:space="preserve">Determine and establish the unique selling propositions of the company’s products and services. </w:t>
            </w:r>
          </w:p>
        </w:tc>
      </w:tr>
      <w:tr w:rsidR="00B079E8" w:rsidRPr="00E1740A" w14:paraId="1849C339" w14:textId="77777777" w:rsidTr="00A05E95">
        <w:trPr>
          <w:trHeight w:val="1250"/>
        </w:trPr>
        <w:tc>
          <w:tcPr>
            <w:tcW w:w="2245" w:type="dxa"/>
          </w:tcPr>
          <w:p w14:paraId="2F99B85E" w14:textId="0A647762" w:rsidR="00B079E8" w:rsidRPr="00E1740A" w:rsidRDefault="00B079E8" w:rsidP="000507AF">
            <w:pPr>
              <w:widowControl/>
              <w:shd w:val="clear" w:color="auto" w:fill="FFFFFF"/>
              <w:spacing w:before="100" w:beforeAutospacing="1" w:after="90"/>
              <w:rPr>
                <w:rFonts w:ascii="Times New Roman" w:eastAsia="Times New Roman" w:hAnsi="Times New Roman" w:cs="Times New Roman"/>
                <w:sz w:val="24"/>
                <w:szCs w:val="24"/>
              </w:rPr>
            </w:pPr>
            <w:r w:rsidRPr="00E1740A">
              <w:rPr>
                <w:rFonts w:ascii="Times New Roman" w:eastAsia="Times New Roman" w:hAnsi="Times New Roman" w:cs="Times New Roman"/>
                <w:sz w:val="24"/>
                <w:szCs w:val="24"/>
              </w:rPr>
              <w:t>Compliance</w:t>
            </w:r>
            <w:r w:rsidR="0004360D" w:rsidRPr="00E1740A">
              <w:rPr>
                <w:rFonts w:ascii="Times New Roman" w:eastAsia="Times New Roman" w:hAnsi="Times New Roman" w:cs="Times New Roman"/>
                <w:sz w:val="24"/>
                <w:szCs w:val="24"/>
              </w:rPr>
              <w:t xml:space="preserve"> and reporting</w:t>
            </w:r>
          </w:p>
        </w:tc>
        <w:tc>
          <w:tcPr>
            <w:tcW w:w="7830" w:type="dxa"/>
            <w:gridSpan w:val="3"/>
          </w:tcPr>
          <w:p w14:paraId="60D31CAD" w14:textId="5882E477" w:rsidR="00B079E8" w:rsidRPr="00E1740A" w:rsidRDefault="00B079E8" w:rsidP="00E66E45">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Enforce adherence to legal guidelines and in-house policies to maintain the company’s legality and business ethics.</w:t>
            </w:r>
          </w:p>
          <w:p w14:paraId="11CB7B23" w14:textId="77777777" w:rsidR="005F4CC9" w:rsidRPr="00E1740A" w:rsidRDefault="005F4CC9" w:rsidP="00E66E45">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 xml:space="preserve">Ensure that all statutory filings are done on time and in correct manner. </w:t>
            </w:r>
          </w:p>
          <w:p w14:paraId="43B2CBD3" w14:textId="77777777" w:rsidR="00B079E8" w:rsidRPr="00E1740A" w:rsidRDefault="005F4CC9" w:rsidP="00E66E45">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 xml:space="preserve">Ensure that the financial and other audits are done on time and submitted to relevant authorities on time. </w:t>
            </w:r>
          </w:p>
          <w:p w14:paraId="2436CD3B" w14:textId="77777777" w:rsidR="00E66E45" w:rsidRPr="00E1740A" w:rsidRDefault="00E66E45" w:rsidP="00E66E45">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Ensures the company’s compliance with all applicable laws, rules, regulations, and standards.</w:t>
            </w:r>
          </w:p>
          <w:p w14:paraId="3742C9F0" w14:textId="2CF99A76" w:rsidR="005F4CC9" w:rsidRPr="00E1740A" w:rsidRDefault="0004360D" w:rsidP="00E66E45">
            <w:pPr>
              <w:widowControl/>
              <w:numPr>
                <w:ilvl w:val="0"/>
                <w:numId w:val="10"/>
              </w:numPr>
              <w:shd w:val="clear" w:color="auto" w:fill="FFFFFF"/>
              <w:spacing w:before="100" w:beforeAutospacing="1" w:after="100" w:afterAutospacing="1"/>
              <w:rPr>
                <w:rFonts w:ascii="Times New Roman" w:eastAsia="Times New Roman" w:hAnsi="Times New Roman" w:cs="Times New Roman"/>
                <w:color w:val="1A1A1A"/>
                <w:sz w:val="24"/>
                <w:szCs w:val="24"/>
                <w:lang w:bidi="ne-NP"/>
              </w:rPr>
            </w:pPr>
            <w:r w:rsidRPr="00E1740A">
              <w:rPr>
                <w:rFonts w:ascii="Times New Roman" w:eastAsia="Times New Roman" w:hAnsi="Times New Roman" w:cs="Times New Roman"/>
                <w:color w:val="1A1A1A"/>
                <w:sz w:val="24"/>
                <w:szCs w:val="24"/>
                <w:lang w:bidi="ne-NP"/>
              </w:rPr>
              <w:t>Responsible for compliance with all company policies and regulatory agencies. Responsible for the prompt reporting of policy violations and irregularities to the board of directors</w:t>
            </w:r>
          </w:p>
        </w:tc>
      </w:tr>
      <w:tr w:rsidR="008E3F7F" w:rsidRPr="00E1740A" w14:paraId="0759C14F" w14:textId="77777777" w:rsidTr="00A05E95">
        <w:trPr>
          <w:trHeight w:val="1250"/>
        </w:trPr>
        <w:tc>
          <w:tcPr>
            <w:tcW w:w="2245" w:type="dxa"/>
          </w:tcPr>
          <w:p w14:paraId="62F70F84" w14:textId="4ADAEA10" w:rsidR="003D1042" w:rsidRPr="00E1740A" w:rsidRDefault="0016145A" w:rsidP="000507AF">
            <w:pPr>
              <w:widowControl/>
              <w:shd w:val="clear" w:color="auto" w:fill="FFFFFF"/>
              <w:spacing w:before="100" w:beforeAutospacing="1" w:after="90"/>
              <w:rPr>
                <w:rFonts w:ascii="Times New Roman" w:eastAsia="Times New Roman" w:hAnsi="Times New Roman" w:cs="Times New Roman"/>
                <w:sz w:val="24"/>
                <w:szCs w:val="24"/>
              </w:rPr>
            </w:pPr>
            <w:r w:rsidRPr="00E1740A">
              <w:rPr>
                <w:rFonts w:ascii="Times New Roman" w:eastAsia="Times New Roman" w:hAnsi="Times New Roman" w:cs="Times New Roman"/>
                <w:sz w:val="24"/>
                <w:szCs w:val="24"/>
              </w:rPr>
              <w:t>Required skills/competencies/others</w:t>
            </w:r>
          </w:p>
        </w:tc>
        <w:tc>
          <w:tcPr>
            <w:tcW w:w="7830" w:type="dxa"/>
            <w:gridSpan w:val="3"/>
          </w:tcPr>
          <w:p w14:paraId="7C9068BC" w14:textId="243061D4" w:rsidR="003F6440" w:rsidRPr="00E1740A" w:rsidRDefault="00C03B2F" w:rsidP="00CF7644">
            <w:pPr>
              <w:pStyle w:val="ListParagraph"/>
              <w:widowControl/>
              <w:numPr>
                <w:ilvl w:val="0"/>
                <w:numId w:val="10"/>
              </w:numPr>
              <w:rPr>
                <w:rFonts w:ascii="Times New Roman" w:eastAsia="Times New Roman" w:hAnsi="Times New Roman" w:cs="Times New Roman"/>
                <w:sz w:val="24"/>
                <w:szCs w:val="24"/>
                <w:lang w:bidi="ne-NP"/>
              </w:rPr>
            </w:pPr>
            <w:r w:rsidRPr="00E1740A">
              <w:rPr>
                <w:rFonts w:ascii="Times New Roman" w:hAnsi="Times New Roman" w:cs="Times New Roman"/>
                <w:sz w:val="24"/>
                <w:szCs w:val="24"/>
              </w:rPr>
              <w:t>A minimum of</w:t>
            </w:r>
            <w:r w:rsidRPr="00E1740A">
              <w:rPr>
                <w:rFonts w:ascii="Times New Roman" w:hAnsi="Times New Roman" w:cs="Times New Roman"/>
                <w:b/>
                <w:bCs/>
                <w:sz w:val="24"/>
                <w:szCs w:val="24"/>
              </w:rPr>
              <w:t xml:space="preserve"> five</w:t>
            </w:r>
            <w:r w:rsidRPr="00E1740A">
              <w:rPr>
                <w:rFonts w:ascii="Times New Roman" w:hAnsi="Times New Roman" w:cs="Times New Roman"/>
                <w:sz w:val="24"/>
                <w:szCs w:val="24"/>
              </w:rPr>
              <w:t xml:space="preserve"> years’ proven</w:t>
            </w:r>
            <w:r w:rsidR="003F6440" w:rsidRPr="00E1740A">
              <w:rPr>
                <w:rFonts w:ascii="Times New Roman" w:eastAsia="Times New Roman" w:hAnsi="Times New Roman" w:cs="Times New Roman"/>
                <w:sz w:val="24"/>
                <w:szCs w:val="24"/>
                <w:lang w:bidi="ne-NP"/>
              </w:rPr>
              <w:t xml:space="preserve"> experience as </w:t>
            </w:r>
            <w:r w:rsidR="003F6440" w:rsidRPr="00E1740A">
              <w:rPr>
                <w:rFonts w:ascii="Times New Roman" w:eastAsia="Times New Roman" w:hAnsi="Times New Roman" w:cs="Times New Roman"/>
                <w:b/>
                <w:bCs/>
                <w:sz w:val="24"/>
                <w:szCs w:val="24"/>
                <w:lang w:bidi="ne-NP"/>
              </w:rPr>
              <w:t>CEO</w:t>
            </w:r>
            <w:r w:rsidR="003F6440" w:rsidRPr="00E1740A">
              <w:rPr>
                <w:rFonts w:ascii="Times New Roman" w:eastAsia="Times New Roman" w:hAnsi="Times New Roman" w:cs="Times New Roman"/>
                <w:sz w:val="24"/>
                <w:szCs w:val="24"/>
                <w:lang w:bidi="ne-NP"/>
              </w:rPr>
              <w:t xml:space="preserve"> or in other </w:t>
            </w:r>
            <w:r w:rsidR="0016145A" w:rsidRPr="00E1740A">
              <w:rPr>
                <w:rFonts w:ascii="Times New Roman" w:eastAsia="Times New Roman" w:hAnsi="Times New Roman" w:cs="Times New Roman"/>
                <w:sz w:val="24"/>
                <w:szCs w:val="24"/>
                <w:lang w:bidi="ne-NP"/>
              </w:rPr>
              <w:t xml:space="preserve">senior </w:t>
            </w:r>
            <w:r w:rsidR="003F6440" w:rsidRPr="00E1740A">
              <w:rPr>
                <w:rFonts w:ascii="Times New Roman" w:eastAsia="Times New Roman" w:hAnsi="Times New Roman" w:cs="Times New Roman"/>
                <w:sz w:val="24"/>
                <w:szCs w:val="24"/>
                <w:lang w:bidi="ne-NP"/>
              </w:rPr>
              <w:t>managerial position</w:t>
            </w:r>
            <w:r w:rsidR="00CF7644" w:rsidRPr="00E1740A">
              <w:rPr>
                <w:rFonts w:ascii="Times New Roman" w:eastAsia="Times New Roman" w:hAnsi="Times New Roman" w:cs="Times New Roman"/>
                <w:sz w:val="24"/>
                <w:szCs w:val="24"/>
                <w:lang w:bidi="ne-NP"/>
              </w:rPr>
              <w:t>.</w:t>
            </w:r>
          </w:p>
          <w:p w14:paraId="6F25BE55" w14:textId="0D9BC04D" w:rsidR="00CF7644" w:rsidRPr="00E1740A" w:rsidRDefault="003A15F0" w:rsidP="00B418C7">
            <w:pPr>
              <w:pStyle w:val="ListParagraph"/>
              <w:widowControl/>
              <w:numPr>
                <w:ilvl w:val="0"/>
                <w:numId w:val="10"/>
              </w:numPr>
              <w:rPr>
                <w:rFonts w:ascii="Times New Roman" w:hAnsi="Times New Roman" w:cs="Times New Roman"/>
                <w:sz w:val="24"/>
                <w:szCs w:val="24"/>
              </w:rPr>
            </w:pPr>
            <w:r w:rsidRPr="00E1740A">
              <w:rPr>
                <w:rFonts w:ascii="Times New Roman" w:eastAsia="Times New Roman" w:hAnsi="Times New Roman" w:cs="Times New Roman"/>
                <w:sz w:val="24"/>
                <w:szCs w:val="24"/>
                <w:lang w:bidi="ne-NP"/>
              </w:rPr>
              <w:t xml:space="preserve">Strong understanding of corporate finance and performance management </w:t>
            </w:r>
            <w:r w:rsidR="001F31D8" w:rsidRPr="00E1740A">
              <w:rPr>
                <w:rFonts w:ascii="Times New Roman" w:eastAsia="Times New Roman" w:hAnsi="Times New Roman" w:cs="Times New Roman"/>
                <w:sz w:val="24"/>
                <w:szCs w:val="24"/>
                <w:lang w:bidi="ne-NP"/>
              </w:rPr>
              <w:t xml:space="preserve">principles, </w:t>
            </w:r>
            <w:r w:rsidR="001F31D8" w:rsidRPr="00E1740A">
              <w:rPr>
                <w:rFonts w:ascii="Times New Roman" w:hAnsi="Times New Roman" w:cs="Times New Roman"/>
                <w:sz w:val="24"/>
                <w:szCs w:val="24"/>
              </w:rPr>
              <w:t>profit</w:t>
            </w:r>
            <w:r w:rsidR="00CF7644" w:rsidRPr="00CF7644">
              <w:rPr>
                <w:rFonts w:ascii="Times New Roman" w:hAnsi="Times New Roman" w:cs="Times New Roman"/>
                <w:sz w:val="24"/>
                <w:szCs w:val="24"/>
              </w:rPr>
              <w:t xml:space="preserve"> and loss, balance sheet and cash flow </w:t>
            </w:r>
            <w:r w:rsidR="00CF7644" w:rsidRPr="00CF7644">
              <w:rPr>
                <w:rFonts w:ascii="Times New Roman" w:hAnsi="Times New Roman" w:cs="Times New Roman"/>
                <w:sz w:val="24"/>
                <w:szCs w:val="24"/>
              </w:rPr>
              <w:lastRenderedPageBreak/>
              <w:t>management, and general finance and budgeting</w:t>
            </w:r>
            <w:r w:rsidRPr="00E1740A">
              <w:rPr>
                <w:rFonts w:ascii="Times New Roman" w:hAnsi="Times New Roman" w:cs="Times New Roman"/>
                <w:sz w:val="24"/>
                <w:szCs w:val="24"/>
              </w:rPr>
              <w:t xml:space="preserve"> with financial and budgetary control.</w:t>
            </w:r>
          </w:p>
          <w:p w14:paraId="66834D56" w14:textId="11E5F081" w:rsidR="003F6440" w:rsidRPr="00E1740A" w:rsidRDefault="003F6440" w:rsidP="00FB632A">
            <w:pPr>
              <w:pStyle w:val="ListParagraph"/>
              <w:widowControl/>
              <w:numPr>
                <w:ilvl w:val="0"/>
                <w:numId w:val="10"/>
              </w:numPr>
              <w:rPr>
                <w:rFonts w:ascii="Times New Roman" w:eastAsia="Times New Roman" w:hAnsi="Times New Roman" w:cs="Times New Roman"/>
                <w:sz w:val="24"/>
                <w:szCs w:val="24"/>
                <w:lang w:bidi="ne-NP"/>
              </w:rPr>
            </w:pPr>
            <w:r w:rsidRPr="00E1740A">
              <w:rPr>
                <w:rFonts w:ascii="Times New Roman" w:eastAsia="Times New Roman" w:hAnsi="Times New Roman" w:cs="Times New Roman"/>
                <w:sz w:val="24"/>
                <w:szCs w:val="24"/>
                <w:lang w:bidi="ne-NP"/>
              </w:rPr>
              <w:t>Excellent</w:t>
            </w:r>
            <w:r w:rsidRPr="00E1740A">
              <w:rPr>
                <w:rFonts w:ascii="Times New Roman" w:hAnsi="Times New Roman" w:cs="Times New Roman"/>
                <w:sz w:val="24"/>
                <w:szCs w:val="24"/>
              </w:rPr>
              <w:t xml:space="preserve"> planning, management, and coordination skill</w:t>
            </w:r>
            <w:r w:rsidR="003517AA" w:rsidRPr="00E1740A">
              <w:rPr>
                <w:rFonts w:ascii="Times New Roman" w:hAnsi="Times New Roman" w:cs="Times New Roman"/>
                <w:sz w:val="24"/>
                <w:szCs w:val="24"/>
              </w:rPr>
              <w:t xml:space="preserve"> along </w:t>
            </w:r>
            <w:r w:rsidR="001F31D8" w:rsidRPr="00E1740A">
              <w:rPr>
                <w:rFonts w:ascii="Times New Roman" w:hAnsi="Times New Roman" w:cs="Times New Roman"/>
                <w:sz w:val="24"/>
                <w:szCs w:val="24"/>
              </w:rPr>
              <w:t>and familiarity</w:t>
            </w:r>
            <w:r w:rsidRPr="00E1740A">
              <w:rPr>
                <w:rFonts w:ascii="Times New Roman" w:eastAsia="Times New Roman" w:hAnsi="Times New Roman" w:cs="Times New Roman"/>
                <w:sz w:val="24"/>
                <w:szCs w:val="24"/>
                <w:lang w:bidi="ne-NP"/>
              </w:rPr>
              <w:t xml:space="preserve"> with diverse business functions such as marketing, PR, finance etc.</w:t>
            </w:r>
          </w:p>
          <w:p w14:paraId="27DAB91C" w14:textId="41A18EE7" w:rsidR="003F6440" w:rsidRPr="00E1740A" w:rsidRDefault="003F6440" w:rsidP="00CF7644">
            <w:pPr>
              <w:pStyle w:val="ListParagraph"/>
              <w:widowControl/>
              <w:numPr>
                <w:ilvl w:val="0"/>
                <w:numId w:val="10"/>
              </w:numPr>
              <w:rPr>
                <w:rFonts w:ascii="Times New Roman" w:eastAsia="Times New Roman" w:hAnsi="Times New Roman" w:cs="Times New Roman"/>
                <w:sz w:val="24"/>
                <w:szCs w:val="24"/>
                <w:lang w:bidi="ne-NP"/>
              </w:rPr>
            </w:pPr>
            <w:r w:rsidRPr="00E1740A">
              <w:rPr>
                <w:rFonts w:ascii="Times New Roman" w:eastAsia="Times New Roman" w:hAnsi="Times New Roman" w:cs="Times New Roman"/>
                <w:sz w:val="24"/>
                <w:szCs w:val="24"/>
                <w:lang w:bidi="ne-NP"/>
              </w:rPr>
              <w:t>An entrepreneurial mindset with outstanding organizational and leadership skills</w:t>
            </w:r>
          </w:p>
          <w:p w14:paraId="0CFC3088" w14:textId="16A7EAC1" w:rsidR="003F6440" w:rsidRPr="00E1740A" w:rsidRDefault="003F6440" w:rsidP="00CF7644">
            <w:pPr>
              <w:pStyle w:val="ListParagraph"/>
              <w:widowControl/>
              <w:numPr>
                <w:ilvl w:val="0"/>
                <w:numId w:val="10"/>
              </w:numPr>
              <w:rPr>
                <w:rFonts w:ascii="Times New Roman" w:eastAsia="Times New Roman" w:hAnsi="Times New Roman" w:cs="Times New Roman"/>
                <w:sz w:val="24"/>
                <w:szCs w:val="24"/>
                <w:lang w:bidi="ne-NP"/>
              </w:rPr>
            </w:pPr>
            <w:r w:rsidRPr="00E1740A">
              <w:rPr>
                <w:rFonts w:ascii="Times New Roman" w:eastAsia="Times New Roman" w:hAnsi="Times New Roman" w:cs="Times New Roman"/>
                <w:sz w:val="24"/>
                <w:szCs w:val="24"/>
                <w:lang w:bidi="ne-NP"/>
              </w:rPr>
              <w:t>Analytical abilities and problem-solving skills</w:t>
            </w:r>
          </w:p>
          <w:p w14:paraId="6E5C5FB0" w14:textId="77777777" w:rsidR="008005EF" w:rsidRPr="00E1740A" w:rsidRDefault="003F6440" w:rsidP="00CF7644">
            <w:pPr>
              <w:pStyle w:val="ListParagraph"/>
              <w:widowControl/>
              <w:numPr>
                <w:ilvl w:val="0"/>
                <w:numId w:val="10"/>
              </w:numPr>
              <w:rPr>
                <w:rFonts w:ascii="Times New Roman" w:eastAsia="Times New Roman" w:hAnsi="Times New Roman" w:cs="Times New Roman"/>
                <w:sz w:val="24"/>
                <w:szCs w:val="24"/>
                <w:lang w:bidi="ne-NP"/>
              </w:rPr>
            </w:pPr>
            <w:r w:rsidRPr="00E1740A">
              <w:rPr>
                <w:rFonts w:ascii="Times New Roman" w:eastAsia="Times New Roman" w:hAnsi="Times New Roman" w:cs="Times New Roman"/>
                <w:sz w:val="24"/>
                <w:szCs w:val="24"/>
                <w:lang w:bidi="ne-NP"/>
              </w:rPr>
              <w:t>Excellent communication and public speaking skills</w:t>
            </w:r>
            <w:r w:rsidR="0016145A" w:rsidRPr="00E1740A">
              <w:rPr>
                <w:rFonts w:ascii="Times New Roman" w:eastAsia="Times New Roman" w:hAnsi="Times New Roman" w:cs="Times New Roman"/>
                <w:sz w:val="24"/>
                <w:szCs w:val="24"/>
                <w:lang w:bidi="ne-NP"/>
              </w:rPr>
              <w:t>.</w:t>
            </w:r>
          </w:p>
          <w:p w14:paraId="10B83F1C" w14:textId="590D4D53" w:rsidR="0016145A" w:rsidRPr="00E1740A" w:rsidRDefault="0016145A" w:rsidP="0016145A">
            <w:pPr>
              <w:pStyle w:val="ListParagraph"/>
              <w:widowControl/>
              <w:ind w:left="720"/>
              <w:rPr>
                <w:rFonts w:ascii="Times New Roman" w:eastAsia="Times New Roman" w:hAnsi="Times New Roman" w:cs="Times New Roman"/>
                <w:sz w:val="24"/>
                <w:szCs w:val="24"/>
                <w:lang w:bidi="ne-NP"/>
              </w:rPr>
            </w:pPr>
          </w:p>
        </w:tc>
      </w:tr>
      <w:tr w:rsidR="002E29C1" w:rsidRPr="00E1740A" w14:paraId="10175C91" w14:textId="77777777" w:rsidTr="00A05E95">
        <w:tc>
          <w:tcPr>
            <w:tcW w:w="2245" w:type="dxa"/>
          </w:tcPr>
          <w:p w14:paraId="34231885" w14:textId="77777777" w:rsidR="002E29C1" w:rsidRPr="00E1740A" w:rsidRDefault="002E29C1" w:rsidP="002E29C1">
            <w:pPr>
              <w:ind w:right="170"/>
              <w:rPr>
                <w:rFonts w:ascii="Times New Roman" w:hAnsi="Times New Roman" w:cs="Times New Roman"/>
                <w:sz w:val="24"/>
                <w:szCs w:val="24"/>
              </w:rPr>
            </w:pPr>
            <w:r w:rsidRPr="00E1740A">
              <w:rPr>
                <w:rFonts w:ascii="Times New Roman" w:hAnsi="Times New Roman" w:cs="Times New Roman"/>
                <w:sz w:val="24"/>
                <w:szCs w:val="24"/>
              </w:rPr>
              <w:lastRenderedPageBreak/>
              <w:t>Minimum Qualification</w:t>
            </w:r>
          </w:p>
        </w:tc>
        <w:tc>
          <w:tcPr>
            <w:tcW w:w="7830" w:type="dxa"/>
            <w:gridSpan w:val="3"/>
          </w:tcPr>
          <w:p w14:paraId="41706675" w14:textId="1A0E4EB9" w:rsidR="002E29C1" w:rsidRPr="00E1740A" w:rsidRDefault="00C03B2F" w:rsidP="0066794D">
            <w:pPr>
              <w:ind w:right="170"/>
              <w:rPr>
                <w:rFonts w:ascii="Times New Roman" w:hAnsi="Times New Roman" w:cs="Times New Roman"/>
                <w:sz w:val="24"/>
                <w:szCs w:val="24"/>
              </w:rPr>
            </w:pPr>
            <w:proofErr w:type="spellStart"/>
            <w:r w:rsidRPr="00E1740A">
              <w:rPr>
                <w:rFonts w:ascii="Times New Roman" w:hAnsi="Times New Roman" w:cs="Times New Roman"/>
                <w:sz w:val="24"/>
                <w:szCs w:val="24"/>
                <w:lang w:bidi="ne-NP"/>
              </w:rPr>
              <w:t>Masters</w:t>
            </w:r>
            <w:proofErr w:type="spellEnd"/>
            <w:r w:rsidR="0016145A" w:rsidRPr="00E1740A">
              <w:rPr>
                <w:rFonts w:ascii="Times New Roman" w:hAnsi="Times New Roman" w:cs="Times New Roman"/>
                <w:sz w:val="24"/>
                <w:szCs w:val="24"/>
                <w:lang w:bidi="ne-NP"/>
              </w:rPr>
              <w:t xml:space="preserve"> in </w:t>
            </w:r>
            <w:r w:rsidR="003E7394">
              <w:rPr>
                <w:rFonts w:ascii="Times New Roman" w:hAnsi="Times New Roman" w:cs="Times New Roman"/>
                <w:sz w:val="24"/>
                <w:szCs w:val="24"/>
                <w:lang w:bidi="ne-NP"/>
              </w:rPr>
              <w:t>B</w:t>
            </w:r>
            <w:r w:rsidR="0016145A" w:rsidRPr="00E1740A">
              <w:rPr>
                <w:rFonts w:ascii="Times New Roman" w:hAnsi="Times New Roman" w:cs="Times New Roman"/>
                <w:sz w:val="24"/>
                <w:szCs w:val="24"/>
                <w:lang w:bidi="ne-NP"/>
              </w:rPr>
              <w:t xml:space="preserve">usiness </w:t>
            </w:r>
            <w:r w:rsidR="003E7394">
              <w:rPr>
                <w:rFonts w:ascii="Times New Roman" w:hAnsi="Times New Roman" w:cs="Times New Roman"/>
                <w:sz w:val="24"/>
                <w:szCs w:val="24"/>
                <w:lang w:bidi="ne-NP"/>
              </w:rPr>
              <w:t>A</w:t>
            </w:r>
            <w:r w:rsidR="0016145A" w:rsidRPr="00E1740A">
              <w:rPr>
                <w:rFonts w:ascii="Times New Roman" w:hAnsi="Times New Roman" w:cs="Times New Roman"/>
                <w:sz w:val="24"/>
                <w:szCs w:val="24"/>
                <w:lang w:bidi="ne-NP"/>
              </w:rPr>
              <w:t>dministration or relevant field.</w:t>
            </w:r>
          </w:p>
        </w:tc>
      </w:tr>
    </w:tbl>
    <w:p w14:paraId="36D86AA3" w14:textId="04E8A223" w:rsidR="008E3F7F" w:rsidRPr="00E1740A" w:rsidRDefault="008E3F7F">
      <w:pPr>
        <w:ind w:right="170"/>
        <w:rPr>
          <w:rFonts w:ascii="Times New Roman" w:hAnsi="Times New Roman" w:cs="Times New Roman"/>
          <w:sz w:val="24"/>
          <w:szCs w:val="24"/>
        </w:rPr>
      </w:pPr>
    </w:p>
    <w:p w14:paraId="6BA0CDE9" w14:textId="77777777" w:rsidR="000207CA" w:rsidRPr="00E1740A" w:rsidRDefault="000207CA">
      <w:pPr>
        <w:ind w:right="170"/>
        <w:rPr>
          <w:rFonts w:ascii="Times New Roman" w:hAnsi="Times New Roman" w:cs="Times New Roman"/>
          <w:sz w:val="24"/>
          <w:szCs w:val="24"/>
        </w:rPr>
      </w:pPr>
    </w:p>
    <w:sectPr w:rsidR="000207CA" w:rsidRPr="00E1740A">
      <w:headerReference w:type="default" r:id="rId10"/>
      <w:footerReference w:type="default" r:id="rId11"/>
      <w:pgSz w:w="12240" w:h="15840"/>
      <w:pgMar w:top="1080" w:right="1220" w:bottom="780" w:left="1220" w:header="555"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C68C" w14:textId="77777777" w:rsidR="00DE4624" w:rsidRDefault="00DE4624">
      <w:r>
        <w:separator/>
      </w:r>
    </w:p>
  </w:endnote>
  <w:endnote w:type="continuationSeparator" w:id="0">
    <w:p w14:paraId="6B5F8348" w14:textId="77777777" w:rsidR="00DE4624" w:rsidRDefault="00DE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8C4A" w14:textId="77777777" w:rsidR="00F0555E" w:rsidRDefault="00F0555E">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14:anchorId="5A6A1A8D" wp14:editId="33898C02">
              <wp:simplePos x="0" y="0"/>
              <wp:positionH relativeFrom="page">
                <wp:posOffset>6757670</wp:posOffset>
              </wp:positionH>
              <wp:positionV relativeFrom="page">
                <wp:posOffset>9528175</wp:posOffset>
              </wp:positionV>
              <wp:extent cx="127000" cy="177800"/>
              <wp:effectExtent l="4445" t="317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E40A8" w14:textId="77777777" w:rsidR="00F0555E" w:rsidRDefault="00F0555E">
                          <w:pPr>
                            <w:pStyle w:val="BodyText"/>
                            <w:spacing w:line="265" w:lineRule="exact"/>
                            <w:ind w:left="40" w:firstLine="0"/>
                          </w:pPr>
                          <w:r>
                            <w:fldChar w:fldCharType="begin"/>
                          </w:r>
                          <w:r>
                            <w:instrText xml:space="preserve"> PAGE </w:instrText>
                          </w:r>
                          <w:r>
                            <w:fldChar w:fldCharType="separate"/>
                          </w:r>
                          <w:r w:rsidR="00686C5C">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A1A8D" id="_x0000_t202" coordsize="21600,21600" o:spt="202" path="m,l,21600r21600,l21600,xe">
              <v:stroke joinstyle="miter"/>
              <v:path gradientshapeok="t" o:connecttype="rect"/>
            </v:shapetype>
            <v:shape id="Text Box 2" o:spid="_x0000_s1026" type="#_x0000_t202" style="position:absolute;margin-left:532.1pt;margin-top:750.2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" filled="f" stroked="f">
              <v:textbox inset="0,0,0,0">
                <w:txbxContent>
                  <w:p w14:paraId="2B5E40A8" w14:textId="77777777" w:rsidR="00F0555E" w:rsidRDefault="00F0555E">
                    <w:pPr>
                      <w:pStyle w:val="BodyText"/>
                      <w:spacing w:line="265" w:lineRule="exact"/>
                      <w:ind w:left="40" w:firstLine="0"/>
                    </w:pPr>
                    <w:r>
                      <w:fldChar w:fldCharType="begin"/>
                    </w:r>
                    <w:r>
                      <w:instrText xml:space="preserve"> PAGE </w:instrText>
                    </w:r>
                    <w:r>
                      <w:fldChar w:fldCharType="separate"/>
                    </w:r>
                    <w:r w:rsidR="00686C5C">
                      <w:rPr>
                        <w:noProof/>
                      </w:rPr>
                      <w:t>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3ECCFB13" wp14:editId="58C8D347">
              <wp:simplePos x="0" y="0"/>
              <wp:positionH relativeFrom="page">
                <wp:posOffset>901700</wp:posOffset>
              </wp:positionH>
              <wp:positionV relativeFrom="page">
                <wp:posOffset>9703435</wp:posOffset>
              </wp:positionV>
              <wp:extent cx="2106930" cy="17780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79D2C" w14:textId="77777777" w:rsidR="00F0555E" w:rsidRDefault="00F0555E">
                          <w:pPr>
                            <w:pStyle w:val="BodyText"/>
                            <w:spacing w:line="265" w:lineRule="exact"/>
                            <w:ind w:left="2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CFB13" id="Text Box 1" o:spid="_x0000_s1027" type="#_x0000_t202" style="position:absolute;margin-left:71pt;margin-top:764.05pt;width:165.9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" filled="f" stroked="f">
              <v:textbox inset="0,0,0,0">
                <w:txbxContent>
                  <w:p w14:paraId="7D879D2C" w14:textId="77777777" w:rsidR="00F0555E" w:rsidRDefault="00F0555E">
                    <w:pPr>
                      <w:pStyle w:val="BodyText"/>
                      <w:spacing w:line="265" w:lineRule="exact"/>
                      <w:ind w:left="20" w:firstLine="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5ABFE" w14:textId="77777777" w:rsidR="00DE4624" w:rsidRDefault="00DE4624">
      <w:r>
        <w:separator/>
      </w:r>
    </w:p>
  </w:footnote>
  <w:footnote w:type="continuationSeparator" w:id="0">
    <w:p w14:paraId="239C9ECD" w14:textId="77777777" w:rsidR="00DE4624" w:rsidRDefault="00DE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0E26" w14:textId="379AB126" w:rsidR="00F0555E" w:rsidRDefault="00F0555E">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EF2"/>
    <w:multiLevelType w:val="hybridMultilevel"/>
    <w:tmpl w:val="B760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409B0"/>
    <w:multiLevelType w:val="hybridMultilevel"/>
    <w:tmpl w:val="98741224"/>
    <w:lvl w:ilvl="0" w:tplc="CB7032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75DBA"/>
    <w:multiLevelType w:val="hybridMultilevel"/>
    <w:tmpl w:val="CA6870B2"/>
    <w:lvl w:ilvl="0" w:tplc="DDCC64AC">
      <w:start w:val="1"/>
      <w:numFmt w:val="bullet"/>
      <w:lvlText w:val=""/>
      <w:lvlJc w:val="left"/>
      <w:pPr>
        <w:ind w:hanging="360"/>
      </w:pPr>
      <w:rPr>
        <w:rFonts w:ascii="Symbol" w:eastAsia="Symbol" w:hAnsi="Symbol" w:hint="default"/>
        <w:sz w:val="24"/>
        <w:szCs w:val="24"/>
      </w:rPr>
    </w:lvl>
    <w:lvl w:ilvl="1" w:tplc="B27E2014">
      <w:start w:val="1"/>
      <w:numFmt w:val="bullet"/>
      <w:lvlText w:val="•"/>
      <w:lvlJc w:val="left"/>
      <w:rPr>
        <w:rFonts w:hint="default"/>
      </w:rPr>
    </w:lvl>
    <w:lvl w:ilvl="2" w:tplc="144E3F30">
      <w:start w:val="1"/>
      <w:numFmt w:val="bullet"/>
      <w:lvlText w:val="•"/>
      <w:lvlJc w:val="left"/>
      <w:rPr>
        <w:rFonts w:hint="default"/>
      </w:rPr>
    </w:lvl>
    <w:lvl w:ilvl="3" w:tplc="8634F430">
      <w:start w:val="1"/>
      <w:numFmt w:val="bullet"/>
      <w:lvlText w:val="•"/>
      <w:lvlJc w:val="left"/>
      <w:rPr>
        <w:rFonts w:hint="default"/>
      </w:rPr>
    </w:lvl>
    <w:lvl w:ilvl="4" w:tplc="88942E68">
      <w:start w:val="1"/>
      <w:numFmt w:val="bullet"/>
      <w:lvlText w:val="•"/>
      <w:lvlJc w:val="left"/>
      <w:rPr>
        <w:rFonts w:hint="default"/>
      </w:rPr>
    </w:lvl>
    <w:lvl w:ilvl="5" w:tplc="AF40A294">
      <w:start w:val="1"/>
      <w:numFmt w:val="bullet"/>
      <w:lvlText w:val="•"/>
      <w:lvlJc w:val="left"/>
      <w:rPr>
        <w:rFonts w:hint="default"/>
      </w:rPr>
    </w:lvl>
    <w:lvl w:ilvl="6" w:tplc="9590551C">
      <w:start w:val="1"/>
      <w:numFmt w:val="bullet"/>
      <w:lvlText w:val="•"/>
      <w:lvlJc w:val="left"/>
      <w:rPr>
        <w:rFonts w:hint="default"/>
      </w:rPr>
    </w:lvl>
    <w:lvl w:ilvl="7" w:tplc="74708E46">
      <w:start w:val="1"/>
      <w:numFmt w:val="bullet"/>
      <w:lvlText w:val="•"/>
      <w:lvlJc w:val="left"/>
      <w:rPr>
        <w:rFonts w:hint="default"/>
      </w:rPr>
    </w:lvl>
    <w:lvl w:ilvl="8" w:tplc="B8704038">
      <w:start w:val="1"/>
      <w:numFmt w:val="bullet"/>
      <w:lvlText w:val="•"/>
      <w:lvlJc w:val="left"/>
      <w:rPr>
        <w:rFonts w:hint="default"/>
      </w:rPr>
    </w:lvl>
  </w:abstractNum>
  <w:abstractNum w:abstractNumId="3" w15:restartNumberingAfterBreak="0">
    <w:nsid w:val="1C4951E1"/>
    <w:multiLevelType w:val="hybridMultilevel"/>
    <w:tmpl w:val="BEBA6786"/>
    <w:lvl w:ilvl="0" w:tplc="DDCC64AC">
      <w:start w:val="1"/>
      <w:numFmt w:val="bullet"/>
      <w:lvlText w:val=""/>
      <w:lvlJc w:val="left"/>
      <w:pPr>
        <w:ind w:hanging="360"/>
      </w:pPr>
      <w:rPr>
        <w:rFonts w:ascii="Symbol" w:eastAsia="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46ED9"/>
    <w:multiLevelType w:val="multilevel"/>
    <w:tmpl w:val="A31A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D2CA5"/>
    <w:multiLevelType w:val="hybridMultilevel"/>
    <w:tmpl w:val="06D21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22797"/>
    <w:multiLevelType w:val="hybridMultilevel"/>
    <w:tmpl w:val="F10AA8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675A6"/>
    <w:multiLevelType w:val="hybridMultilevel"/>
    <w:tmpl w:val="4B022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E656BA"/>
    <w:multiLevelType w:val="multilevel"/>
    <w:tmpl w:val="D8FC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2D4775"/>
    <w:multiLevelType w:val="multilevel"/>
    <w:tmpl w:val="0ABE96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204302"/>
    <w:multiLevelType w:val="hybridMultilevel"/>
    <w:tmpl w:val="EB083CCA"/>
    <w:lvl w:ilvl="0" w:tplc="13FC23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603733"/>
    <w:multiLevelType w:val="multilevel"/>
    <w:tmpl w:val="C44A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BA5705"/>
    <w:multiLevelType w:val="multilevel"/>
    <w:tmpl w:val="5AA6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0"/>
  </w:num>
  <w:num w:numId="4">
    <w:abstractNumId w:val="7"/>
  </w:num>
  <w:num w:numId="5">
    <w:abstractNumId w:val="1"/>
  </w:num>
  <w:num w:numId="6">
    <w:abstractNumId w:val="4"/>
  </w:num>
  <w:num w:numId="7">
    <w:abstractNumId w:val="6"/>
  </w:num>
  <w:num w:numId="8">
    <w:abstractNumId w:val="11"/>
  </w:num>
  <w:num w:numId="9">
    <w:abstractNumId w:val="9"/>
    <w:lvlOverride w:ilvl="0">
      <w:lvl w:ilvl="0">
        <w:numFmt w:val="bullet"/>
        <w:lvlText w:val=""/>
        <w:lvlJc w:val="left"/>
        <w:pPr>
          <w:tabs>
            <w:tab w:val="num" w:pos="720"/>
          </w:tabs>
          <w:ind w:left="720" w:hanging="360"/>
        </w:pPr>
        <w:rPr>
          <w:rFonts w:ascii="Symbol" w:hAnsi="Symbol" w:hint="default"/>
          <w:sz w:val="20"/>
        </w:rPr>
      </w:lvl>
    </w:lvlOverride>
  </w:num>
  <w:num w:numId="10">
    <w:abstractNumId w:val="0"/>
  </w:num>
  <w:num w:numId="11">
    <w:abstractNumId w:val="3"/>
  </w:num>
  <w:num w:numId="12">
    <w:abstractNumId w:val="5"/>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24"/>
    <w:rsid w:val="00002D46"/>
    <w:rsid w:val="000207CA"/>
    <w:rsid w:val="00027CF1"/>
    <w:rsid w:val="000353F8"/>
    <w:rsid w:val="0004360D"/>
    <w:rsid w:val="000507AF"/>
    <w:rsid w:val="00081CF3"/>
    <w:rsid w:val="00084F14"/>
    <w:rsid w:val="0009376F"/>
    <w:rsid w:val="000F085C"/>
    <w:rsid w:val="000F0A02"/>
    <w:rsid w:val="00111B67"/>
    <w:rsid w:val="00113C89"/>
    <w:rsid w:val="00123B68"/>
    <w:rsid w:val="001309F9"/>
    <w:rsid w:val="00134A41"/>
    <w:rsid w:val="0016145A"/>
    <w:rsid w:val="001751C5"/>
    <w:rsid w:val="00176AFA"/>
    <w:rsid w:val="00180796"/>
    <w:rsid w:val="001854AC"/>
    <w:rsid w:val="00191844"/>
    <w:rsid w:val="001A1D3C"/>
    <w:rsid w:val="001B0879"/>
    <w:rsid w:val="001B454D"/>
    <w:rsid w:val="001C0283"/>
    <w:rsid w:val="001C4D1F"/>
    <w:rsid w:val="001E6645"/>
    <w:rsid w:val="001F31D8"/>
    <w:rsid w:val="001F3CBF"/>
    <w:rsid w:val="001F3D7B"/>
    <w:rsid w:val="00217976"/>
    <w:rsid w:val="00220D8E"/>
    <w:rsid w:val="00221EBE"/>
    <w:rsid w:val="00270C47"/>
    <w:rsid w:val="002942A1"/>
    <w:rsid w:val="002C1AA0"/>
    <w:rsid w:val="002C6800"/>
    <w:rsid w:val="002E29C1"/>
    <w:rsid w:val="002E6861"/>
    <w:rsid w:val="002F4DB3"/>
    <w:rsid w:val="003029AF"/>
    <w:rsid w:val="00307698"/>
    <w:rsid w:val="00310489"/>
    <w:rsid w:val="00314750"/>
    <w:rsid w:val="00320519"/>
    <w:rsid w:val="0033264F"/>
    <w:rsid w:val="00333A12"/>
    <w:rsid w:val="003517AA"/>
    <w:rsid w:val="00354FB4"/>
    <w:rsid w:val="00365054"/>
    <w:rsid w:val="00365E03"/>
    <w:rsid w:val="00390EAA"/>
    <w:rsid w:val="003A15F0"/>
    <w:rsid w:val="003B6FF5"/>
    <w:rsid w:val="003C359D"/>
    <w:rsid w:val="003D1042"/>
    <w:rsid w:val="003E7394"/>
    <w:rsid w:val="003F6440"/>
    <w:rsid w:val="00402B0D"/>
    <w:rsid w:val="0042496F"/>
    <w:rsid w:val="00427B8A"/>
    <w:rsid w:val="00444ED3"/>
    <w:rsid w:val="00470702"/>
    <w:rsid w:val="00477E54"/>
    <w:rsid w:val="00480E77"/>
    <w:rsid w:val="00481E66"/>
    <w:rsid w:val="00485662"/>
    <w:rsid w:val="004A2B4E"/>
    <w:rsid w:val="004F182A"/>
    <w:rsid w:val="004F37D7"/>
    <w:rsid w:val="004F4E03"/>
    <w:rsid w:val="005647D6"/>
    <w:rsid w:val="00574ECE"/>
    <w:rsid w:val="005B0114"/>
    <w:rsid w:val="005D38A5"/>
    <w:rsid w:val="005E3829"/>
    <w:rsid w:val="005E5C1C"/>
    <w:rsid w:val="005E7DB4"/>
    <w:rsid w:val="005F4CC9"/>
    <w:rsid w:val="006056EA"/>
    <w:rsid w:val="00622B4C"/>
    <w:rsid w:val="006234FD"/>
    <w:rsid w:val="00637150"/>
    <w:rsid w:val="00637176"/>
    <w:rsid w:val="00652B3E"/>
    <w:rsid w:val="0066794D"/>
    <w:rsid w:val="00686C5C"/>
    <w:rsid w:val="006918EF"/>
    <w:rsid w:val="00692FAF"/>
    <w:rsid w:val="006F022C"/>
    <w:rsid w:val="006F3BFD"/>
    <w:rsid w:val="00700DFE"/>
    <w:rsid w:val="007110B6"/>
    <w:rsid w:val="00713923"/>
    <w:rsid w:val="00742994"/>
    <w:rsid w:val="00744789"/>
    <w:rsid w:val="00750FFA"/>
    <w:rsid w:val="00765A34"/>
    <w:rsid w:val="00782B78"/>
    <w:rsid w:val="00797528"/>
    <w:rsid w:val="007A67DC"/>
    <w:rsid w:val="007B5FE6"/>
    <w:rsid w:val="007C0BA4"/>
    <w:rsid w:val="007C2524"/>
    <w:rsid w:val="007D2EF6"/>
    <w:rsid w:val="007E011D"/>
    <w:rsid w:val="007F5573"/>
    <w:rsid w:val="008005EF"/>
    <w:rsid w:val="0080383B"/>
    <w:rsid w:val="00807BCD"/>
    <w:rsid w:val="00810B01"/>
    <w:rsid w:val="008371B4"/>
    <w:rsid w:val="0086536C"/>
    <w:rsid w:val="00873D3C"/>
    <w:rsid w:val="00877023"/>
    <w:rsid w:val="0088552E"/>
    <w:rsid w:val="008E248B"/>
    <w:rsid w:val="008E3F7F"/>
    <w:rsid w:val="008E647A"/>
    <w:rsid w:val="008F5DE7"/>
    <w:rsid w:val="008F734C"/>
    <w:rsid w:val="0091306B"/>
    <w:rsid w:val="009279E7"/>
    <w:rsid w:val="00935243"/>
    <w:rsid w:val="009354FD"/>
    <w:rsid w:val="0095246E"/>
    <w:rsid w:val="00977DA2"/>
    <w:rsid w:val="009819A9"/>
    <w:rsid w:val="00997576"/>
    <w:rsid w:val="009A2284"/>
    <w:rsid w:val="009C709A"/>
    <w:rsid w:val="009E1866"/>
    <w:rsid w:val="00A05E95"/>
    <w:rsid w:val="00A72342"/>
    <w:rsid w:val="00A8240B"/>
    <w:rsid w:val="00A86579"/>
    <w:rsid w:val="00AE1701"/>
    <w:rsid w:val="00AE3CCA"/>
    <w:rsid w:val="00B079E8"/>
    <w:rsid w:val="00B14929"/>
    <w:rsid w:val="00B4275F"/>
    <w:rsid w:val="00B459B2"/>
    <w:rsid w:val="00B511F6"/>
    <w:rsid w:val="00B70891"/>
    <w:rsid w:val="00B97385"/>
    <w:rsid w:val="00BA2E4E"/>
    <w:rsid w:val="00BA4AC7"/>
    <w:rsid w:val="00BA7EA3"/>
    <w:rsid w:val="00BD3026"/>
    <w:rsid w:val="00BD6D24"/>
    <w:rsid w:val="00BF7A3E"/>
    <w:rsid w:val="00C03B2F"/>
    <w:rsid w:val="00C06C27"/>
    <w:rsid w:val="00C30146"/>
    <w:rsid w:val="00C5414E"/>
    <w:rsid w:val="00C60BA9"/>
    <w:rsid w:val="00C665B1"/>
    <w:rsid w:val="00C9759F"/>
    <w:rsid w:val="00CB6646"/>
    <w:rsid w:val="00CE6369"/>
    <w:rsid w:val="00CE6831"/>
    <w:rsid w:val="00CF1691"/>
    <w:rsid w:val="00CF7644"/>
    <w:rsid w:val="00D118BF"/>
    <w:rsid w:val="00D26224"/>
    <w:rsid w:val="00D31B77"/>
    <w:rsid w:val="00D470EB"/>
    <w:rsid w:val="00D54AE2"/>
    <w:rsid w:val="00D60637"/>
    <w:rsid w:val="00D611CB"/>
    <w:rsid w:val="00D9653A"/>
    <w:rsid w:val="00DA476D"/>
    <w:rsid w:val="00DB79F5"/>
    <w:rsid w:val="00DE4624"/>
    <w:rsid w:val="00E032F7"/>
    <w:rsid w:val="00E123EB"/>
    <w:rsid w:val="00E1740A"/>
    <w:rsid w:val="00E2581B"/>
    <w:rsid w:val="00E66E45"/>
    <w:rsid w:val="00E916FF"/>
    <w:rsid w:val="00E93E4B"/>
    <w:rsid w:val="00EB470E"/>
    <w:rsid w:val="00EC6C01"/>
    <w:rsid w:val="00ED37E7"/>
    <w:rsid w:val="00ED3B11"/>
    <w:rsid w:val="00ED598B"/>
    <w:rsid w:val="00F0555E"/>
    <w:rsid w:val="00F07ED6"/>
    <w:rsid w:val="00F421CD"/>
    <w:rsid w:val="00F56596"/>
    <w:rsid w:val="00F60B64"/>
    <w:rsid w:val="00F624C1"/>
    <w:rsid w:val="00F84B6E"/>
    <w:rsid w:val="00F97363"/>
    <w:rsid w:val="00FA0482"/>
    <w:rsid w:val="00FD49FE"/>
    <w:rsid w:val="00FE449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C99E"/>
  <w15:docId w15:val="{5D167C16-4D56-47D5-A2F0-3EA79B16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2">
    <w:name w:val="heading 2"/>
    <w:basedOn w:val="Normal"/>
    <w:link w:val="Heading2Char"/>
    <w:uiPriority w:val="9"/>
    <w:qFormat/>
    <w:rsid w:val="00FA0482"/>
    <w:pPr>
      <w:widowControl/>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7"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4A41"/>
    <w:pPr>
      <w:tabs>
        <w:tab w:val="center" w:pos="4680"/>
        <w:tab w:val="right" w:pos="9360"/>
      </w:tabs>
    </w:pPr>
  </w:style>
  <w:style w:type="character" w:customStyle="1" w:styleId="HeaderChar">
    <w:name w:val="Header Char"/>
    <w:basedOn w:val="DefaultParagraphFont"/>
    <w:link w:val="Header"/>
    <w:uiPriority w:val="99"/>
    <w:rsid w:val="00134A41"/>
  </w:style>
  <w:style w:type="paragraph" w:styleId="Footer">
    <w:name w:val="footer"/>
    <w:basedOn w:val="Normal"/>
    <w:link w:val="FooterChar"/>
    <w:uiPriority w:val="99"/>
    <w:unhideWhenUsed/>
    <w:rsid w:val="00134A41"/>
    <w:pPr>
      <w:tabs>
        <w:tab w:val="center" w:pos="4680"/>
        <w:tab w:val="right" w:pos="9360"/>
      </w:tabs>
    </w:pPr>
  </w:style>
  <w:style w:type="character" w:customStyle="1" w:styleId="FooterChar">
    <w:name w:val="Footer Char"/>
    <w:basedOn w:val="DefaultParagraphFont"/>
    <w:link w:val="Footer"/>
    <w:uiPriority w:val="99"/>
    <w:rsid w:val="00134A41"/>
  </w:style>
  <w:style w:type="paragraph" w:customStyle="1" w:styleId="NormalSub">
    <w:name w:val="Normal Sub"/>
    <w:basedOn w:val="Normal"/>
    <w:rsid w:val="001C0283"/>
    <w:pPr>
      <w:widowControl/>
      <w:pBdr>
        <w:right w:val="single" w:sz="6" w:space="12" w:color="auto"/>
      </w:pBdr>
      <w:overflowPunct w:val="0"/>
      <w:autoSpaceDE w:val="0"/>
      <w:autoSpaceDN w:val="0"/>
      <w:adjustRightInd w:val="0"/>
      <w:spacing w:line="264" w:lineRule="auto"/>
      <w:ind w:left="360" w:right="2880"/>
      <w:jc w:val="both"/>
    </w:pPr>
    <w:rPr>
      <w:rFonts w:ascii="Arial" w:eastAsia="Times New Roman" w:hAnsi="Arial" w:cs="Times New Roman"/>
      <w:sz w:val="21"/>
      <w:szCs w:val="20"/>
    </w:rPr>
  </w:style>
  <w:style w:type="character" w:styleId="Hyperlink">
    <w:name w:val="Hyperlink"/>
    <w:basedOn w:val="DefaultParagraphFont"/>
    <w:uiPriority w:val="99"/>
    <w:semiHidden/>
    <w:unhideWhenUsed/>
    <w:rsid w:val="00A86579"/>
    <w:rPr>
      <w:color w:val="0000FF"/>
      <w:u w:val="single"/>
    </w:rPr>
  </w:style>
  <w:style w:type="character" w:styleId="Strong">
    <w:name w:val="Strong"/>
    <w:basedOn w:val="DefaultParagraphFont"/>
    <w:uiPriority w:val="22"/>
    <w:qFormat/>
    <w:rsid w:val="00877023"/>
    <w:rPr>
      <w:b/>
      <w:bCs/>
    </w:rPr>
  </w:style>
  <w:style w:type="paragraph" w:styleId="NormalWeb">
    <w:name w:val="Normal (Web)"/>
    <w:basedOn w:val="Normal"/>
    <w:uiPriority w:val="99"/>
    <w:semiHidden/>
    <w:unhideWhenUsed/>
    <w:rsid w:val="00ED598B"/>
    <w:pPr>
      <w:widowControl/>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CE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B3E"/>
    <w:rPr>
      <w:sz w:val="16"/>
      <w:szCs w:val="16"/>
    </w:rPr>
  </w:style>
  <w:style w:type="paragraph" w:styleId="CommentText">
    <w:name w:val="annotation text"/>
    <w:basedOn w:val="Normal"/>
    <w:link w:val="CommentTextChar"/>
    <w:uiPriority w:val="99"/>
    <w:semiHidden/>
    <w:unhideWhenUsed/>
    <w:rsid w:val="00652B3E"/>
    <w:rPr>
      <w:sz w:val="20"/>
      <w:szCs w:val="20"/>
    </w:rPr>
  </w:style>
  <w:style w:type="character" w:customStyle="1" w:styleId="CommentTextChar">
    <w:name w:val="Comment Text Char"/>
    <w:basedOn w:val="DefaultParagraphFont"/>
    <w:link w:val="CommentText"/>
    <w:uiPriority w:val="99"/>
    <w:semiHidden/>
    <w:rsid w:val="00652B3E"/>
    <w:rPr>
      <w:sz w:val="20"/>
      <w:szCs w:val="20"/>
    </w:rPr>
  </w:style>
  <w:style w:type="paragraph" w:styleId="CommentSubject">
    <w:name w:val="annotation subject"/>
    <w:basedOn w:val="CommentText"/>
    <w:next w:val="CommentText"/>
    <w:link w:val="CommentSubjectChar"/>
    <w:uiPriority w:val="99"/>
    <w:semiHidden/>
    <w:unhideWhenUsed/>
    <w:rsid w:val="00652B3E"/>
    <w:rPr>
      <w:b/>
      <w:bCs/>
    </w:rPr>
  </w:style>
  <w:style w:type="character" w:customStyle="1" w:styleId="CommentSubjectChar">
    <w:name w:val="Comment Subject Char"/>
    <w:basedOn w:val="CommentTextChar"/>
    <w:link w:val="CommentSubject"/>
    <w:uiPriority w:val="99"/>
    <w:semiHidden/>
    <w:rsid w:val="00652B3E"/>
    <w:rPr>
      <w:b/>
      <w:bCs/>
      <w:sz w:val="20"/>
      <w:szCs w:val="20"/>
    </w:rPr>
  </w:style>
  <w:style w:type="paragraph" w:styleId="BalloonText">
    <w:name w:val="Balloon Text"/>
    <w:basedOn w:val="Normal"/>
    <w:link w:val="BalloonTextChar"/>
    <w:uiPriority w:val="99"/>
    <w:semiHidden/>
    <w:unhideWhenUsed/>
    <w:rsid w:val="00652B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B3E"/>
    <w:rPr>
      <w:rFonts w:ascii="Segoe UI" w:hAnsi="Segoe UI" w:cs="Segoe UI"/>
      <w:sz w:val="18"/>
      <w:szCs w:val="18"/>
    </w:rPr>
  </w:style>
  <w:style w:type="character" w:customStyle="1" w:styleId="Heading2Char">
    <w:name w:val="Heading 2 Char"/>
    <w:basedOn w:val="DefaultParagraphFont"/>
    <w:link w:val="Heading2"/>
    <w:uiPriority w:val="9"/>
    <w:rsid w:val="00FA0482"/>
    <w:rPr>
      <w:rFonts w:ascii="Times New Roman" w:eastAsia="Times New Roman" w:hAnsi="Times New Roman" w:cs="Times New Roman"/>
      <w:b/>
      <w:bCs/>
      <w:sz w:val="36"/>
      <w:szCs w:val="36"/>
    </w:rPr>
  </w:style>
  <w:style w:type="character" w:styleId="Emphasis">
    <w:name w:val="Emphasis"/>
    <w:basedOn w:val="DefaultParagraphFont"/>
    <w:uiPriority w:val="20"/>
    <w:qFormat/>
    <w:rsid w:val="00FA0482"/>
    <w:rPr>
      <w:i/>
      <w:iCs/>
    </w:rPr>
  </w:style>
  <w:style w:type="paragraph" w:customStyle="1" w:styleId="Default">
    <w:name w:val="Default"/>
    <w:rsid w:val="001309F9"/>
    <w:pPr>
      <w:widowControl/>
      <w:autoSpaceDE w:val="0"/>
      <w:autoSpaceDN w:val="0"/>
      <w:adjustRightInd w:val="0"/>
    </w:pPr>
    <w:rPr>
      <w:rFonts w:ascii="Arial" w:hAnsi="Arial" w:cs="Arial"/>
      <w:color w:val="000000"/>
      <w:sz w:val="24"/>
      <w:szCs w:val="24"/>
    </w:rPr>
  </w:style>
  <w:style w:type="paragraph" w:customStyle="1" w:styleId="csa2865a9f">
    <w:name w:val="csa2865a9f"/>
    <w:basedOn w:val="Normal"/>
    <w:rsid w:val="00692FAF"/>
    <w:pPr>
      <w:widowControl/>
      <w:spacing w:before="100" w:beforeAutospacing="1" w:after="100" w:afterAutospacing="1"/>
    </w:pPr>
    <w:rPr>
      <w:rFonts w:ascii="Times New Roman" w:eastAsia="Times New Roman" w:hAnsi="Times New Roman" w:cs="Times New Roman"/>
      <w:sz w:val="24"/>
      <w:szCs w:val="24"/>
      <w:lang w:bidi="ne-NP"/>
    </w:rPr>
  </w:style>
  <w:style w:type="character" w:customStyle="1" w:styleId="cs1b16eeb5">
    <w:name w:val="cs1b16eeb5"/>
    <w:basedOn w:val="DefaultParagraphFont"/>
    <w:rsid w:val="00692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7622">
      <w:bodyDiv w:val="1"/>
      <w:marLeft w:val="0"/>
      <w:marRight w:val="0"/>
      <w:marTop w:val="0"/>
      <w:marBottom w:val="0"/>
      <w:divBdr>
        <w:top w:val="none" w:sz="0" w:space="0" w:color="auto"/>
        <w:left w:val="none" w:sz="0" w:space="0" w:color="auto"/>
        <w:bottom w:val="none" w:sz="0" w:space="0" w:color="auto"/>
        <w:right w:val="none" w:sz="0" w:space="0" w:color="auto"/>
      </w:divBdr>
    </w:div>
    <w:div w:id="260652752">
      <w:bodyDiv w:val="1"/>
      <w:marLeft w:val="0"/>
      <w:marRight w:val="0"/>
      <w:marTop w:val="0"/>
      <w:marBottom w:val="0"/>
      <w:divBdr>
        <w:top w:val="none" w:sz="0" w:space="0" w:color="auto"/>
        <w:left w:val="none" w:sz="0" w:space="0" w:color="auto"/>
        <w:bottom w:val="none" w:sz="0" w:space="0" w:color="auto"/>
        <w:right w:val="none" w:sz="0" w:space="0" w:color="auto"/>
      </w:divBdr>
    </w:div>
    <w:div w:id="306401388">
      <w:bodyDiv w:val="1"/>
      <w:marLeft w:val="0"/>
      <w:marRight w:val="0"/>
      <w:marTop w:val="0"/>
      <w:marBottom w:val="0"/>
      <w:divBdr>
        <w:top w:val="none" w:sz="0" w:space="0" w:color="auto"/>
        <w:left w:val="none" w:sz="0" w:space="0" w:color="auto"/>
        <w:bottom w:val="none" w:sz="0" w:space="0" w:color="auto"/>
        <w:right w:val="none" w:sz="0" w:space="0" w:color="auto"/>
      </w:divBdr>
    </w:div>
    <w:div w:id="330642917">
      <w:bodyDiv w:val="1"/>
      <w:marLeft w:val="0"/>
      <w:marRight w:val="0"/>
      <w:marTop w:val="0"/>
      <w:marBottom w:val="0"/>
      <w:divBdr>
        <w:top w:val="none" w:sz="0" w:space="0" w:color="auto"/>
        <w:left w:val="none" w:sz="0" w:space="0" w:color="auto"/>
        <w:bottom w:val="none" w:sz="0" w:space="0" w:color="auto"/>
        <w:right w:val="none" w:sz="0" w:space="0" w:color="auto"/>
      </w:divBdr>
    </w:div>
    <w:div w:id="349374764">
      <w:bodyDiv w:val="1"/>
      <w:marLeft w:val="0"/>
      <w:marRight w:val="0"/>
      <w:marTop w:val="0"/>
      <w:marBottom w:val="0"/>
      <w:divBdr>
        <w:top w:val="none" w:sz="0" w:space="0" w:color="auto"/>
        <w:left w:val="none" w:sz="0" w:space="0" w:color="auto"/>
        <w:bottom w:val="none" w:sz="0" w:space="0" w:color="auto"/>
        <w:right w:val="none" w:sz="0" w:space="0" w:color="auto"/>
      </w:divBdr>
    </w:div>
    <w:div w:id="426779079">
      <w:bodyDiv w:val="1"/>
      <w:marLeft w:val="0"/>
      <w:marRight w:val="0"/>
      <w:marTop w:val="0"/>
      <w:marBottom w:val="0"/>
      <w:divBdr>
        <w:top w:val="none" w:sz="0" w:space="0" w:color="auto"/>
        <w:left w:val="none" w:sz="0" w:space="0" w:color="auto"/>
        <w:bottom w:val="none" w:sz="0" w:space="0" w:color="auto"/>
        <w:right w:val="none" w:sz="0" w:space="0" w:color="auto"/>
      </w:divBdr>
    </w:div>
    <w:div w:id="444546328">
      <w:bodyDiv w:val="1"/>
      <w:marLeft w:val="0"/>
      <w:marRight w:val="0"/>
      <w:marTop w:val="0"/>
      <w:marBottom w:val="0"/>
      <w:divBdr>
        <w:top w:val="none" w:sz="0" w:space="0" w:color="auto"/>
        <w:left w:val="none" w:sz="0" w:space="0" w:color="auto"/>
        <w:bottom w:val="none" w:sz="0" w:space="0" w:color="auto"/>
        <w:right w:val="none" w:sz="0" w:space="0" w:color="auto"/>
      </w:divBdr>
    </w:div>
    <w:div w:id="660154865">
      <w:bodyDiv w:val="1"/>
      <w:marLeft w:val="0"/>
      <w:marRight w:val="0"/>
      <w:marTop w:val="0"/>
      <w:marBottom w:val="0"/>
      <w:divBdr>
        <w:top w:val="none" w:sz="0" w:space="0" w:color="auto"/>
        <w:left w:val="none" w:sz="0" w:space="0" w:color="auto"/>
        <w:bottom w:val="none" w:sz="0" w:space="0" w:color="auto"/>
        <w:right w:val="none" w:sz="0" w:space="0" w:color="auto"/>
      </w:divBdr>
    </w:div>
    <w:div w:id="750735637">
      <w:bodyDiv w:val="1"/>
      <w:marLeft w:val="0"/>
      <w:marRight w:val="0"/>
      <w:marTop w:val="0"/>
      <w:marBottom w:val="0"/>
      <w:divBdr>
        <w:top w:val="none" w:sz="0" w:space="0" w:color="auto"/>
        <w:left w:val="none" w:sz="0" w:space="0" w:color="auto"/>
        <w:bottom w:val="none" w:sz="0" w:space="0" w:color="auto"/>
        <w:right w:val="none" w:sz="0" w:space="0" w:color="auto"/>
      </w:divBdr>
    </w:div>
    <w:div w:id="807285446">
      <w:bodyDiv w:val="1"/>
      <w:marLeft w:val="0"/>
      <w:marRight w:val="0"/>
      <w:marTop w:val="0"/>
      <w:marBottom w:val="0"/>
      <w:divBdr>
        <w:top w:val="none" w:sz="0" w:space="0" w:color="auto"/>
        <w:left w:val="none" w:sz="0" w:space="0" w:color="auto"/>
        <w:bottom w:val="none" w:sz="0" w:space="0" w:color="auto"/>
        <w:right w:val="none" w:sz="0" w:space="0" w:color="auto"/>
      </w:divBdr>
    </w:div>
    <w:div w:id="828207328">
      <w:bodyDiv w:val="1"/>
      <w:marLeft w:val="0"/>
      <w:marRight w:val="0"/>
      <w:marTop w:val="0"/>
      <w:marBottom w:val="0"/>
      <w:divBdr>
        <w:top w:val="none" w:sz="0" w:space="0" w:color="auto"/>
        <w:left w:val="none" w:sz="0" w:space="0" w:color="auto"/>
        <w:bottom w:val="none" w:sz="0" w:space="0" w:color="auto"/>
        <w:right w:val="none" w:sz="0" w:space="0" w:color="auto"/>
      </w:divBdr>
    </w:div>
    <w:div w:id="864901053">
      <w:bodyDiv w:val="1"/>
      <w:marLeft w:val="0"/>
      <w:marRight w:val="0"/>
      <w:marTop w:val="0"/>
      <w:marBottom w:val="0"/>
      <w:divBdr>
        <w:top w:val="none" w:sz="0" w:space="0" w:color="auto"/>
        <w:left w:val="none" w:sz="0" w:space="0" w:color="auto"/>
        <w:bottom w:val="none" w:sz="0" w:space="0" w:color="auto"/>
        <w:right w:val="none" w:sz="0" w:space="0" w:color="auto"/>
      </w:divBdr>
    </w:div>
    <w:div w:id="889849868">
      <w:bodyDiv w:val="1"/>
      <w:marLeft w:val="0"/>
      <w:marRight w:val="0"/>
      <w:marTop w:val="0"/>
      <w:marBottom w:val="0"/>
      <w:divBdr>
        <w:top w:val="none" w:sz="0" w:space="0" w:color="auto"/>
        <w:left w:val="none" w:sz="0" w:space="0" w:color="auto"/>
        <w:bottom w:val="none" w:sz="0" w:space="0" w:color="auto"/>
        <w:right w:val="none" w:sz="0" w:space="0" w:color="auto"/>
      </w:divBdr>
    </w:div>
    <w:div w:id="989822399">
      <w:bodyDiv w:val="1"/>
      <w:marLeft w:val="0"/>
      <w:marRight w:val="0"/>
      <w:marTop w:val="0"/>
      <w:marBottom w:val="0"/>
      <w:divBdr>
        <w:top w:val="none" w:sz="0" w:space="0" w:color="auto"/>
        <w:left w:val="none" w:sz="0" w:space="0" w:color="auto"/>
        <w:bottom w:val="none" w:sz="0" w:space="0" w:color="auto"/>
        <w:right w:val="none" w:sz="0" w:space="0" w:color="auto"/>
      </w:divBdr>
    </w:div>
    <w:div w:id="1004750303">
      <w:bodyDiv w:val="1"/>
      <w:marLeft w:val="0"/>
      <w:marRight w:val="0"/>
      <w:marTop w:val="0"/>
      <w:marBottom w:val="0"/>
      <w:divBdr>
        <w:top w:val="none" w:sz="0" w:space="0" w:color="auto"/>
        <w:left w:val="none" w:sz="0" w:space="0" w:color="auto"/>
        <w:bottom w:val="none" w:sz="0" w:space="0" w:color="auto"/>
        <w:right w:val="none" w:sz="0" w:space="0" w:color="auto"/>
      </w:divBdr>
    </w:div>
    <w:div w:id="1107584624">
      <w:bodyDiv w:val="1"/>
      <w:marLeft w:val="0"/>
      <w:marRight w:val="0"/>
      <w:marTop w:val="0"/>
      <w:marBottom w:val="0"/>
      <w:divBdr>
        <w:top w:val="none" w:sz="0" w:space="0" w:color="auto"/>
        <w:left w:val="none" w:sz="0" w:space="0" w:color="auto"/>
        <w:bottom w:val="none" w:sz="0" w:space="0" w:color="auto"/>
        <w:right w:val="none" w:sz="0" w:space="0" w:color="auto"/>
      </w:divBdr>
    </w:div>
    <w:div w:id="1121193568">
      <w:bodyDiv w:val="1"/>
      <w:marLeft w:val="0"/>
      <w:marRight w:val="0"/>
      <w:marTop w:val="0"/>
      <w:marBottom w:val="0"/>
      <w:divBdr>
        <w:top w:val="none" w:sz="0" w:space="0" w:color="auto"/>
        <w:left w:val="none" w:sz="0" w:space="0" w:color="auto"/>
        <w:bottom w:val="none" w:sz="0" w:space="0" w:color="auto"/>
        <w:right w:val="none" w:sz="0" w:space="0" w:color="auto"/>
      </w:divBdr>
    </w:div>
    <w:div w:id="1137802218">
      <w:bodyDiv w:val="1"/>
      <w:marLeft w:val="0"/>
      <w:marRight w:val="0"/>
      <w:marTop w:val="0"/>
      <w:marBottom w:val="0"/>
      <w:divBdr>
        <w:top w:val="none" w:sz="0" w:space="0" w:color="auto"/>
        <w:left w:val="none" w:sz="0" w:space="0" w:color="auto"/>
        <w:bottom w:val="none" w:sz="0" w:space="0" w:color="auto"/>
        <w:right w:val="none" w:sz="0" w:space="0" w:color="auto"/>
      </w:divBdr>
    </w:div>
    <w:div w:id="1153832406">
      <w:bodyDiv w:val="1"/>
      <w:marLeft w:val="0"/>
      <w:marRight w:val="0"/>
      <w:marTop w:val="0"/>
      <w:marBottom w:val="0"/>
      <w:divBdr>
        <w:top w:val="none" w:sz="0" w:space="0" w:color="auto"/>
        <w:left w:val="none" w:sz="0" w:space="0" w:color="auto"/>
        <w:bottom w:val="none" w:sz="0" w:space="0" w:color="auto"/>
        <w:right w:val="none" w:sz="0" w:space="0" w:color="auto"/>
      </w:divBdr>
    </w:div>
    <w:div w:id="1278869907">
      <w:bodyDiv w:val="1"/>
      <w:marLeft w:val="0"/>
      <w:marRight w:val="0"/>
      <w:marTop w:val="0"/>
      <w:marBottom w:val="0"/>
      <w:divBdr>
        <w:top w:val="none" w:sz="0" w:space="0" w:color="auto"/>
        <w:left w:val="none" w:sz="0" w:space="0" w:color="auto"/>
        <w:bottom w:val="none" w:sz="0" w:space="0" w:color="auto"/>
        <w:right w:val="none" w:sz="0" w:space="0" w:color="auto"/>
      </w:divBdr>
    </w:div>
    <w:div w:id="1317148290">
      <w:bodyDiv w:val="1"/>
      <w:marLeft w:val="0"/>
      <w:marRight w:val="0"/>
      <w:marTop w:val="0"/>
      <w:marBottom w:val="0"/>
      <w:divBdr>
        <w:top w:val="none" w:sz="0" w:space="0" w:color="auto"/>
        <w:left w:val="none" w:sz="0" w:space="0" w:color="auto"/>
        <w:bottom w:val="none" w:sz="0" w:space="0" w:color="auto"/>
        <w:right w:val="none" w:sz="0" w:space="0" w:color="auto"/>
      </w:divBdr>
    </w:div>
    <w:div w:id="1464543644">
      <w:bodyDiv w:val="1"/>
      <w:marLeft w:val="0"/>
      <w:marRight w:val="0"/>
      <w:marTop w:val="0"/>
      <w:marBottom w:val="0"/>
      <w:divBdr>
        <w:top w:val="none" w:sz="0" w:space="0" w:color="auto"/>
        <w:left w:val="none" w:sz="0" w:space="0" w:color="auto"/>
        <w:bottom w:val="none" w:sz="0" w:space="0" w:color="auto"/>
        <w:right w:val="none" w:sz="0" w:space="0" w:color="auto"/>
      </w:divBdr>
    </w:div>
    <w:div w:id="1506894728">
      <w:bodyDiv w:val="1"/>
      <w:marLeft w:val="0"/>
      <w:marRight w:val="0"/>
      <w:marTop w:val="0"/>
      <w:marBottom w:val="0"/>
      <w:divBdr>
        <w:top w:val="none" w:sz="0" w:space="0" w:color="auto"/>
        <w:left w:val="none" w:sz="0" w:space="0" w:color="auto"/>
        <w:bottom w:val="none" w:sz="0" w:space="0" w:color="auto"/>
        <w:right w:val="none" w:sz="0" w:space="0" w:color="auto"/>
      </w:divBdr>
    </w:div>
    <w:div w:id="1639072481">
      <w:bodyDiv w:val="1"/>
      <w:marLeft w:val="0"/>
      <w:marRight w:val="0"/>
      <w:marTop w:val="0"/>
      <w:marBottom w:val="0"/>
      <w:divBdr>
        <w:top w:val="none" w:sz="0" w:space="0" w:color="auto"/>
        <w:left w:val="none" w:sz="0" w:space="0" w:color="auto"/>
        <w:bottom w:val="none" w:sz="0" w:space="0" w:color="auto"/>
        <w:right w:val="none" w:sz="0" w:space="0" w:color="auto"/>
      </w:divBdr>
    </w:div>
    <w:div w:id="1740399785">
      <w:bodyDiv w:val="1"/>
      <w:marLeft w:val="0"/>
      <w:marRight w:val="0"/>
      <w:marTop w:val="0"/>
      <w:marBottom w:val="0"/>
      <w:divBdr>
        <w:top w:val="none" w:sz="0" w:space="0" w:color="auto"/>
        <w:left w:val="none" w:sz="0" w:space="0" w:color="auto"/>
        <w:bottom w:val="none" w:sz="0" w:space="0" w:color="auto"/>
        <w:right w:val="none" w:sz="0" w:space="0" w:color="auto"/>
      </w:divBdr>
    </w:div>
    <w:div w:id="1811511844">
      <w:bodyDiv w:val="1"/>
      <w:marLeft w:val="0"/>
      <w:marRight w:val="0"/>
      <w:marTop w:val="0"/>
      <w:marBottom w:val="0"/>
      <w:divBdr>
        <w:top w:val="none" w:sz="0" w:space="0" w:color="auto"/>
        <w:left w:val="none" w:sz="0" w:space="0" w:color="auto"/>
        <w:bottom w:val="none" w:sz="0" w:space="0" w:color="auto"/>
        <w:right w:val="none" w:sz="0" w:space="0" w:color="auto"/>
      </w:divBdr>
    </w:div>
    <w:div w:id="1814171845">
      <w:bodyDiv w:val="1"/>
      <w:marLeft w:val="0"/>
      <w:marRight w:val="0"/>
      <w:marTop w:val="0"/>
      <w:marBottom w:val="0"/>
      <w:divBdr>
        <w:top w:val="none" w:sz="0" w:space="0" w:color="auto"/>
        <w:left w:val="none" w:sz="0" w:space="0" w:color="auto"/>
        <w:bottom w:val="none" w:sz="0" w:space="0" w:color="auto"/>
        <w:right w:val="none" w:sz="0" w:space="0" w:color="auto"/>
      </w:divBdr>
    </w:div>
    <w:div w:id="1885143777">
      <w:bodyDiv w:val="1"/>
      <w:marLeft w:val="0"/>
      <w:marRight w:val="0"/>
      <w:marTop w:val="0"/>
      <w:marBottom w:val="0"/>
      <w:divBdr>
        <w:top w:val="none" w:sz="0" w:space="0" w:color="auto"/>
        <w:left w:val="none" w:sz="0" w:space="0" w:color="auto"/>
        <w:bottom w:val="none" w:sz="0" w:space="0" w:color="auto"/>
        <w:right w:val="none" w:sz="0" w:space="0" w:color="auto"/>
      </w:divBdr>
    </w:div>
    <w:div w:id="1885486425">
      <w:bodyDiv w:val="1"/>
      <w:marLeft w:val="0"/>
      <w:marRight w:val="0"/>
      <w:marTop w:val="0"/>
      <w:marBottom w:val="0"/>
      <w:divBdr>
        <w:top w:val="none" w:sz="0" w:space="0" w:color="auto"/>
        <w:left w:val="none" w:sz="0" w:space="0" w:color="auto"/>
        <w:bottom w:val="none" w:sz="0" w:space="0" w:color="auto"/>
        <w:right w:val="none" w:sz="0" w:space="0" w:color="auto"/>
      </w:divBdr>
    </w:div>
    <w:div w:id="1902205864">
      <w:bodyDiv w:val="1"/>
      <w:marLeft w:val="0"/>
      <w:marRight w:val="0"/>
      <w:marTop w:val="0"/>
      <w:marBottom w:val="0"/>
      <w:divBdr>
        <w:top w:val="none" w:sz="0" w:space="0" w:color="auto"/>
        <w:left w:val="none" w:sz="0" w:space="0" w:color="auto"/>
        <w:bottom w:val="none" w:sz="0" w:space="0" w:color="auto"/>
        <w:right w:val="none" w:sz="0" w:space="0" w:color="auto"/>
      </w:divBdr>
    </w:div>
    <w:div w:id="1904028441">
      <w:bodyDiv w:val="1"/>
      <w:marLeft w:val="0"/>
      <w:marRight w:val="0"/>
      <w:marTop w:val="0"/>
      <w:marBottom w:val="0"/>
      <w:divBdr>
        <w:top w:val="none" w:sz="0" w:space="0" w:color="auto"/>
        <w:left w:val="none" w:sz="0" w:space="0" w:color="auto"/>
        <w:bottom w:val="none" w:sz="0" w:space="0" w:color="auto"/>
        <w:right w:val="none" w:sz="0" w:space="0" w:color="auto"/>
      </w:divBdr>
      <w:divsChild>
        <w:div w:id="636569737">
          <w:marLeft w:val="0"/>
          <w:marRight w:val="0"/>
          <w:marTop w:val="0"/>
          <w:marBottom w:val="6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datamanagement.techtarget.com/definition/compli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archcio.techtarget.com/definition/stakehol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1C884-CB50-41BE-B5BF-C45C9D6B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Prateek (IN - Delhi)</dc:creator>
  <cp:lastModifiedBy>Jiblal Pokharel</cp:lastModifiedBy>
  <cp:revision>41</cp:revision>
  <dcterms:created xsi:type="dcterms:W3CDTF">2021-10-02T09:22:00Z</dcterms:created>
  <dcterms:modified xsi:type="dcterms:W3CDTF">2022-02-15T14:14:00Z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2013-09-21T00:00:00Z</vt:filetime>
  </property>
  <property fmtid="{D5CDD505-2E9C-101B-9397-08002B2CF9AE}" pid="3" name="LastSaved">
    <vt:filetime>2015-05-28T00:00:00Z</vt:filetime>
  </property>
</Properties>
</file>