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83.0078857421877"/>
        <w:gridCol w:w="5776.992114257813"/>
        <w:tblGridChange w:id="0">
          <w:tblGrid>
            <w:gridCol w:w="3583.0078857421877"/>
            <w:gridCol w:w="5776.99211425781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........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--------</w:t>
            </w:r>
          </w:p>
        </w:tc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Độc lập - Tự do - Hạnh phúc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---------------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Số: ........</w:t>
            </w:r>
          </w:p>
        </w:tc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........, ........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NGHỊ QUYẾT HỘI ĐỒNG THÀNH VIÊN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825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........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825" w:firstLine="0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V/v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........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825" w:firstLine="0"/>
        <w:jc w:val="center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Căn cứ Luật Doanh nghiệp số 59/2020/QH14 ban hành ngày 17/06/2020;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Căn cứ điều lệ của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........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Căn cứ biên bản họp Hội đồng thành viên ngày ........;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Căn cứ tình hình hoạt động của công ty.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i w:val="1"/>
          <w:iCs w:val="1"/>
          <w:highlight w:val="white"/>
        </w:rPr>
      </w:pPr>
      <w:r w:rsidDel="00000000" w:rsidR="00000000" w:rsidRPr="00000000">
        <w:rPr>
          <w:i w:val="1"/>
          <w:iCs w:val="1"/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QUYẾT NGHỊ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1: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........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3: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Giao cho ông / bà ........ thực hiện các thủ tục theo quy định của pháp luật.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Điều 4: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Nghị quyết này có hiệu lực kể từ ngày ........, ông/bà ........ và các Phòng, Ban có liên quan chịu trách nhiệm thi hành nghị quyết này.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             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43.52645571332"/>
        <w:gridCol w:w="5216.47354428668"/>
        <w:tblGridChange w:id="0">
          <w:tblGrid>
            <w:gridCol w:w="4143.52645571332"/>
            <w:gridCol w:w="5216.4735442866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HĐTV;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Các phòng, ban, đơn vị trực thuộc;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Lưu VP;</w:t>
            </w:r>
            <w:r w:rsidDel="00000000" w:rsidR="00000000" w:rsidRPr="00000000">
              <w:rPr>
                <w:vertAlign w:val="baseline"/>
                <w:rtl w:val="0"/>
              </w:rPr>
              <w:t xml:space="preserve">             </w:t>
            </w:r>
          </w:p>
        </w:tc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T.M HỘI ĐỒNG THÀNH VIÊN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CHỦ TỊCH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(Ký và ghi rõ họ tên)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i w:val="1"/>
                <w:iCs w:val="1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........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                           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                                         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 </w:t>
            </w:r>
          </w:p>
        </w:tc>
        <w:tc>
          <w:tcPr>
            <w:shd w:fill="auto" w:val="clear"/>
            <w:tcMar>
              <w:top w:w="0.0" w:type="dxa"/>
              <w:left w:w="108.00000190734863" w:type="dxa"/>
              <w:bottom w:w="0.0" w:type="dxa"/>
              <w:right w:w="108.00000190734863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 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vrhKLN3wV88e80tjT0Igchc44A==">CgMxLjA4AXIhMXRlVkVBVU8xYVpGM2l4ZjR6MkY5MG0xZDcxRmtBN0lt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